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4917" w14:textId="77777777" w:rsidR="001C2445" w:rsidRPr="001C2445" w:rsidRDefault="001C2445" w:rsidP="001C2445">
      <w:pPr>
        <w:tabs>
          <w:tab w:val="left" w:pos="5954"/>
          <w:tab w:val="left" w:pos="6237"/>
        </w:tabs>
      </w:pPr>
      <w:r>
        <w:t xml:space="preserve">  </w:t>
      </w:r>
    </w:p>
    <w:p w14:paraId="5D44B9E4" w14:textId="77777777" w:rsidR="001C2445" w:rsidRPr="001C2445" w:rsidRDefault="001C2445" w:rsidP="001C2445">
      <w:pPr>
        <w:tabs>
          <w:tab w:val="left" w:pos="5954"/>
          <w:tab w:val="left" w:pos="6237"/>
        </w:tabs>
        <w:rPr>
          <w:noProof/>
        </w:rPr>
      </w:pPr>
    </w:p>
    <w:p w14:paraId="309C450F" w14:textId="77777777" w:rsidR="001C2445" w:rsidRPr="001C2445" w:rsidRDefault="001C2445" w:rsidP="001C2445">
      <w:pPr>
        <w:tabs>
          <w:tab w:val="left" w:pos="5954"/>
          <w:tab w:val="left" w:pos="6237"/>
        </w:tabs>
        <w:rPr>
          <w:noProof/>
        </w:rPr>
      </w:pPr>
    </w:p>
    <w:p w14:paraId="76121322" w14:textId="77777777" w:rsidR="001C2445" w:rsidRPr="001C2445" w:rsidRDefault="001C2445" w:rsidP="001C2445">
      <w:pPr>
        <w:tabs>
          <w:tab w:val="left" w:pos="5954"/>
          <w:tab w:val="left" w:pos="6237"/>
        </w:tabs>
        <w:rPr>
          <w:noProof/>
        </w:rPr>
      </w:pPr>
    </w:p>
    <w:p w14:paraId="2E74F285" w14:textId="77777777" w:rsidR="001C2445" w:rsidRPr="001C2445" w:rsidRDefault="001C2445" w:rsidP="001C2445">
      <w:pPr>
        <w:tabs>
          <w:tab w:val="left" w:pos="5954"/>
          <w:tab w:val="left" w:pos="6237"/>
        </w:tabs>
        <w:rPr>
          <w:noProof/>
        </w:rPr>
      </w:pPr>
    </w:p>
    <w:p w14:paraId="578892D6" w14:textId="77777777" w:rsidR="001C2445" w:rsidRPr="001C2445" w:rsidRDefault="001C2445" w:rsidP="001C2445">
      <w:pPr>
        <w:tabs>
          <w:tab w:val="left" w:pos="5954"/>
          <w:tab w:val="left" w:pos="6237"/>
        </w:tabs>
        <w:rPr>
          <w:noProof/>
        </w:rPr>
      </w:pPr>
    </w:p>
    <w:p w14:paraId="2D75F043" w14:textId="77777777" w:rsidR="001C2445" w:rsidRPr="001C2445" w:rsidRDefault="001C2445" w:rsidP="001C2445">
      <w:pPr>
        <w:tabs>
          <w:tab w:val="left" w:pos="5954"/>
          <w:tab w:val="left" w:pos="6237"/>
        </w:tabs>
        <w:rPr>
          <w:noProof/>
        </w:rPr>
      </w:pPr>
    </w:p>
    <w:p w14:paraId="208F0FFC" w14:textId="77777777" w:rsidR="001C2445" w:rsidRPr="001C2445" w:rsidRDefault="001C2445" w:rsidP="001C2445">
      <w:pPr>
        <w:tabs>
          <w:tab w:val="left" w:pos="5954"/>
          <w:tab w:val="left" w:pos="6237"/>
        </w:tabs>
        <w:rPr>
          <w:noProof/>
        </w:rPr>
      </w:pPr>
    </w:p>
    <w:p w14:paraId="2B6501A0" w14:textId="77777777" w:rsidR="001C2445" w:rsidRPr="001C2445" w:rsidRDefault="001C2445" w:rsidP="001C2445">
      <w:pPr>
        <w:tabs>
          <w:tab w:val="left" w:pos="5954"/>
          <w:tab w:val="left" w:pos="6237"/>
        </w:tabs>
      </w:pPr>
    </w:p>
    <w:bookmarkStart w:id="0" w:name="_Toc345600174"/>
    <w:bookmarkStart w:id="1" w:name="_Hlk17804657"/>
    <w:p w14:paraId="5CFC311D" w14:textId="3DB26CB6" w:rsidR="001C2445" w:rsidRPr="001C2445" w:rsidRDefault="00F842EA" w:rsidP="001C2445">
      <w:pPr>
        <w:keepLines w:val="0"/>
        <w:framePr w:hSpace="181" w:wrap="around" w:vAnchor="page" w:hAnchor="page" w:x="1635" w:y="5491"/>
        <w:widowControl/>
        <w:suppressOverlap/>
        <w:rPr>
          <w:rFonts w:eastAsia="Calibri"/>
          <w:b/>
          <w:sz w:val="60"/>
          <w:szCs w:val="60"/>
        </w:rPr>
      </w:pPr>
      <w:sdt>
        <w:sdtPr>
          <w:rPr>
            <w:rFonts w:eastAsia="Calibri"/>
            <w:b/>
            <w:sz w:val="66"/>
            <w:szCs w:val="66"/>
          </w:rPr>
          <w:alias w:val="Title"/>
          <w:tag w:val="Tittel"/>
          <w:id w:val="87901333"/>
          <w:text/>
        </w:sdtPr>
        <w:sdtEndPr/>
        <w:sdtContent>
          <w:bookmarkEnd w:id="1"/>
          <w:r w:rsidR="006F0ABB">
            <w:rPr>
              <w:b/>
              <w:sz w:val="66"/>
            </w:rPr>
            <w:t xml:space="preserve">Research and Development Agreement (Pre-Commercial Procurement) </w:t>
          </w:r>
        </w:sdtContent>
      </w:sdt>
    </w:p>
    <w:p w14:paraId="51F50525" w14:textId="77777777" w:rsidR="001C2445" w:rsidRPr="001C2445" w:rsidRDefault="001C2445" w:rsidP="001C2445">
      <w:pPr>
        <w:tabs>
          <w:tab w:val="left" w:pos="6804"/>
        </w:tabs>
      </w:pPr>
    </w:p>
    <w:p w14:paraId="3FD32D97" w14:textId="77777777" w:rsidR="001C2445" w:rsidRPr="001C2445" w:rsidRDefault="001C2445" w:rsidP="001C2445"/>
    <w:p w14:paraId="2388C8D5" w14:textId="77777777" w:rsidR="001C2445" w:rsidRPr="001C2445" w:rsidRDefault="001C2445" w:rsidP="001C2445"/>
    <w:p w14:paraId="518D5816" w14:textId="77777777" w:rsidR="001C2445" w:rsidRPr="001C2445" w:rsidRDefault="001C2445" w:rsidP="001C2445"/>
    <w:p w14:paraId="3679337D" w14:textId="77777777" w:rsidR="001C2445" w:rsidRPr="001C2445" w:rsidRDefault="001C2445" w:rsidP="001C2445"/>
    <w:p w14:paraId="62B900AC" w14:textId="77777777" w:rsidR="001C2445" w:rsidRPr="001C2445" w:rsidRDefault="001C2445" w:rsidP="001C2445"/>
    <w:p w14:paraId="6E5BC483" w14:textId="77777777" w:rsidR="001C2445" w:rsidRPr="001C2445" w:rsidRDefault="001C2445" w:rsidP="001C2445"/>
    <w:p w14:paraId="518EC35C" w14:textId="77777777" w:rsidR="001C2445" w:rsidRPr="001C2445" w:rsidRDefault="001C2445" w:rsidP="001C2445"/>
    <w:p w14:paraId="6CE97E4E" w14:textId="77777777" w:rsidR="001C2445" w:rsidRPr="001C2445" w:rsidRDefault="00F842EA" w:rsidP="001C2445">
      <w:pPr>
        <w:spacing w:after="200"/>
        <w:rPr>
          <w:rFonts w:ascii="Calibri Light" w:hAnsi="Calibri Light" w:cs="Times New Roman"/>
          <w:b/>
          <w:bCs/>
          <w:color w:val="4472C4"/>
          <w:sz w:val="26"/>
          <w:szCs w:val="26"/>
        </w:rPr>
      </w:pPr>
      <w:sdt>
        <w:sdtPr>
          <w:alias w:val="Subtitle"/>
          <w:tag w:val="Undertittel"/>
          <w:id w:val="87901338"/>
          <w:text/>
        </w:sdtPr>
        <w:sdtEndPr/>
        <w:sdtContent>
          <w:r w:rsidR="006F0ABB">
            <w:t xml:space="preserve">                        </w:t>
          </w:r>
        </w:sdtContent>
      </w:sdt>
      <w:r w:rsidR="006F0ABB">
        <w:t xml:space="preserve"> </w:t>
      </w:r>
      <w:bookmarkEnd w:id="0"/>
    </w:p>
    <w:p w14:paraId="549F6707" w14:textId="77777777" w:rsidR="001C2445" w:rsidRPr="001C2445" w:rsidRDefault="001C2445" w:rsidP="001C2445">
      <w:pPr>
        <w:tabs>
          <w:tab w:val="center" w:pos="4536"/>
          <w:tab w:val="right" w:pos="9072"/>
        </w:tabs>
        <w:rPr>
          <w:rFonts w:ascii="Calibri" w:hAnsi="Calibri"/>
        </w:rPr>
      </w:pPr>
    </w:p>
    <w:p w14:paraId="02405894" w14:textId="77777777" w:rsidR="001C2445" w:rsidRPr="001C2445" w:rsidRDefault="001C2445" w:rsidP="001C2445">
      <w:pPr>
        <w:keepLines w:val="0"/>
        <w:widowControl/>
        <w:rPr>
          <w:rFonts w:ascii="Calibri" w:hAnsi="Calibri"/>
        </w:rPr>
      </w:pPr>
      <w:r>
        <w:br w:type="page"/>
      </w:r>
    </w:p>
    <w:p w14:paraId="7992E1DB" w14:textId="77EF144D" w:rsidR="001C2445" w:rsidRPr="001C2445" w:rsidRDefault="001C2445" w:rsidP="002B31B3">
      <w:pPr>
        <w:keepLines w:val="0"/>
        <w:pageBreakBefore/>
        <w:suppressAutoHyphens/>
        <w:rPr>
          <w:b/>
          <w:bCs/>
          <w:kern w:val="28"/>
          <w:sz w:val="28"/>
          <w:szCs w:val="28"/>
        </w:rPr>
      </w:pPr>
      <w:r>
        <w:rPr>
          <w:b/>
          <w:sz w:val="28"/>
        </w:rPr>
        <w:lastRenderedPageBreak/>
        <w:t>Research and Development Agreement (Pre-Commercial Procurement)</w:t>
      </w:r>
    </w:p>
    <w:p w14:paraId="12EF8254" w14:textId="77777777" w:rsidR="001C2445" w:rsidRPr="001C2445" w:rsidRDefault="001C2445" w:rsidP="001C2445">
      <w:pPr>
        <w:rPr>
          <w:b/>
        </w:rPr>
      </w:pPr>
    </w:p>
    <w:p w14:paraId="09678CFD" w14:textId="77777777" w:rsidR="001C2445" w:rsidRPr="001C2445" w:rsidRDefault="001C2445" w:rsidP="001C2445">
      <w:pPr>
        <w:rPr>
          <w:b/>
        </w:rPr>
      </w:pPr>
    </w:p>
    <w:p w14:paraId="6498696D" w14:textId="77777777" w:rsidR="001C2445" w:rsidRPr="001C2445" w:rsidRDefault="001C2445" w:rsidP="001C2445">
      <w:pPr>
        <w:rPr>
          <w:rFonts w:cs="Times New Roman"/>
          <w:lang w:eastAsia="x-none"/>
        </w:rPr>
      </w:pPr>
    </w:p>
    <w:p w14:paraId="4611582F" w14:textId="77777777" w:rsidR="001C2445" w:rsidRPr="001C2445" w:rsidRDefault="001C2445" w:rsidP="001C2445">
      <w:pPr>
        <w:spacing w:before="140"/>
        <w:rPr>
          <w:rFonts w:cs="Times New Roman"/>
          <w:b/>
          <w:bCs/>
        </w:rPr>
      </w:pPr>
      <w:r>
        <w:rPr>
          <w:b/>
        </w:rPr>
        <w:t>has been concluded between:</w:t>
      </w:r>
    </w:p>
    <w:p w14:paraId="2270D7E5" w14:textId="77777777" w:rsidR="001C2445" w:rsidRPr="001C2445" w:rsidRDefault="001C2445" w:rsidP="001C2445">
      <w:pPr>
        <w:spacing w:before="140"/>
        <w:rPr>
          <w:rFonts w:cs="Times New Roman"/>
          <w:bCs/>
        </w:rPr>
      </w:pPr>
      <w:r>
        <w:t>[Write here]</w:t>
      </w:r>
    </w:p>
    <w:p w14:paraId="5E173758" w14:textId="77777777" w:rsidR="001C2445" w:rsidRPr="001C2445" w:rsidRDefault="001C2445" w:rsidP="001C2445">
      <w:r>
        <w:t>_____________________________________________________</w:t>
      </w:r>
    </w:p>
    <w:p w14:paraId="3BB30BED" w14:textId="14F8CFD9" w:rsidR="001C2445" w:rsidRPr="001C2445" w:rsidRDefault="001C2445" w:rsidP="001C2445">
      <w:r>
        <w:t>(</w:t>
      </w:r>
      <w:r w:rsidR="004538B9">
        <w:t>Hereafter</w:t>
      </w:r>
      <w:r>
        <w:t xml:space="preserve"> referred to as the Contractor)</w:t>
      </w:r>
    </w:p>
    <w:p w14:paraId="5EDD5E95" w14:textId="77777777" w:rsidR="001C2445" w:rsidRPr="001C2445" w:rsidRDefault="001C2445" w:rsidP="001C2445"/>
    <w:p w14:paraId="6D827203" w14:textId="77777777" w:rsidR="001C2445" w:rsidRPr="001C2445" w:rsidRDefault="001C2445" w:rsidP="001C2445">
      <w:r>
        <w:rPr>
          <w:b/>
        </w:rPr>
        <w:t>and</w:t>
      </w:r>
    </w:p>
    <w:p w14:paraId="405CCEE8" w14:textId="77777777" w:rsidR="001C2445" w:rsidRPr="001C2445" w:rsidRDefault="001C2445" w:rsidP="001C2445">
      <w:pPr>
        <w:spacing w:before="140"/>
        <w:rPr>
          <w:rFonts w:cs="Times New Roman"/>
          <w:bCs/>
        </w:rPr>
      </w:pPr>
      <w:r>
        <w:t>[Write here]</w:t>
      </w:r>
    </w:p>
    <w:p w14:paraId="437A70D3" w14:textId="77777777" w:rsidR="001C2445" w:rsidRPr="001C2445" w:rsidRDefault="001C2445" w:rsidP="001C2445">
      <w:pPr>
        <w:spacing w:after="100" w:afterAutospacing="1"/>
        <w:rPr>
          <w:rFonts w:cs="Times New Roman"/>
          <w:bCs/>
        </w:rPr>
      </w:pPr>
      <w:r>
        <w:t>_____________________________________________________</w:t>
      </w:r>
    </w:p>
    <w:p w14:paraId="4B4720A0" w14:textId="77777777" w:rsidR="001C2445" w:rsidRPr="001C2445" w:rsidRDefault="001C2445" w:rsidP="001C2445">
      <w:r>
        <w:t>(Hereafter referred to as the Customer)</w:t>
      </w:r>
    </w:p>
    <w:p w14:paraId="02BB6907" w14:textId="44EF9DB1" w:rsidR="001C2445" w:rsidRPr="001C2445" w:rsidRDefault="00777F89" w:rsidP="00777F89">
      <w:pPr>
        <w:tabs>
          <w:tab w:val="left" w:pos="6960"/>
        </w:tabs>
      </w:pPr>
      <w:r>
        <w:tab/>
      </w:r>
    </w:p>
    <w:p w14:paraId="6AB8EF48" w14:textId="77777777" w:rsidR="001C2445" w:rsidRPr="001C2445" w:rsidRDefault="001C2445" w:rsidP="001C2445">
      <w:pPr>
        <w:rPr>
          <w:b/>
        </w:rPr>
      </w:pPr>
      <w:r>
        <w:rPr>
          <w:b/>
        </w:rPr>
        <w:t>Place and date:</w:t>
      </w:r>
    </w:p>
    <w:p w14:paraId="53C090C6" w14:textId="77777777" w:rsidR="001C2445" w:rsidRPr="001C2445" w:rsidRDefault="001C2445" w:rsidP="001C2445">
      <w:pPr>
        <w:spacing w:before="140"/>
        <w:rPr>
          <w:rFonts w:cs="Times New Roman"/>
          <w:bCs/>
        </w:rPr>
      </w:pPr>
      <w:r>
        <w:t>(Write the place and date here)</w:t>
      </w:r>
    </w:p>
    <w:p w14:paraId="1D7ED0D3" w14:textId="77777777" w:rsidR="001C2445" w:rsidRPr="001C2445" w:rsidRDefault="001C2445" w:rsidP="001C2445">
      <w:r>
        <w:t>_____________________________________________________</w:t>
      </w:r>
    </w:p>
    <w:p w14:paraId="251E00C7" w14:textId="77777777" w:rsidR="001C2445" w:rsidRPr="001C2445" w:rsidRDefault="001C2445" w:rsidP="001C2445"/>
    <w:p w14:paraId="0B1088C5" w14:textId="77777777" w:rsidR="001C2445" w:rsidRPr="001C2445" w:rsidRDefault="001C2445" w:rsidP="001C2445"/>
    <w:tbl>
      <w:tblPr>
        <w:tblW w:w="0" w:type="auto"/>
        <w:tblLook w:val="04A0" w:firstRow="1" w:lastRow="0" w:firstColumn="1" w:lastColumn="0" w:noHBand="0" w:noVBand="1"/>
      </w:tblPr>
      <w:tblGrid>
        <w:gridCol w:w="3807"/>
        <w:gridCol w:w="3922"/>
      </w:tblGrid>
      <w:tr w:rsidR="001C2445" w:rsidRPr="001C2445" w14:paraId="774D488E" w14:textId="77777777" w:rsidTr="0062761D">
        <w:tc>
          <w:tcPr>
            <w:tcW w:w="3807" w:type="dxa"/>
          </w:tcPr>
          <w:p w14:paraId="145BA311" w14:textId="77777777" w:rsidR="001C2445" w:rsidRPr="001C2445" w:rsidRDefault="001C2445" w:rsidP="001C2445">
            <w:r>
              <w:t>[Write the Customer’s name here]</w:t>
            </w:r>
          </w:p>
        </w:tc>
        <w:tc>
          <w:tcPr>
            <w:tcW w:w="3922" w:type="dxa"/>
          </w:tcPr>
          <w:p w14:paraId="1A8B912E" w14:textId="77777777" w:rsidR="001C2445" w:rsidRPr="001C2445" w:rsidRDefault="001C2445" w:rsidP="001C2445">
            <w:r>
              <w:t>[The Contractor’s name here]</w:t>
            </w:r>
          </w:p>
        </w:tc>
      </w:tr>
      <w:tr w:rsidR="001C2445" w:rsidRPr="001C2445" w14:paraId="47BB3A2D" w14:textId="77777777" w:rsidTr="0062761D">
        <w:tc>
          <w:tcPr>
            <w:tcW w:w="3807" w:type="dxa"/>
          </w:tcPr>
          <w:p w14:paraId="6AE56E4A" w14:textId="77777777" w:rsidR="001C2445" w:rsidRPr="001C2445" w:rsidRDefault="001C2445" w:rsidP="001C2445">
            <w:pPr>
              <w:rPr>
                <w:sz w:val="40"/>
                <w:szCs w:val="40"/>
              </w:rPr>
            </w:pPr>
          </w:p>
          <w:p w14:paraId="7EC4ECB6" w14:textId="77777777" w:rsidR="001C2445" w:rsidRPr="001C2445" w:rsidRDefault="001C2445" w:rsidP="001C2445">
            <w:r>
              <w:t>________________</w:t>
            </w:r>
          </w:p>
          <w:p w14:paraId="63BA0E9B" w14:textId="77777777" w:rsidR="001C2445" w:rsidRPr="001C2445" w:rsidRDefault="001C2445" w:rsidP="001C2445">
            <w:r>
              <w:t>The Customer’s signature</w:t>
            </w:r>
          </w:p>
        </w:tc>
        <w:tc>
          <w:tcPr>
            <w:tcW w:w="3922" w:type="dxa"/>
          </w:tcPr>
          <w:p w14:paraId="73CF4053" w14:textId="77777777" w:rsidR="001C2445" w:rsidRPr="001C2445" w:rsidRDefault="001C2445" w:rsidP="001C2445">
            <w:pPr>
              <w:tabs>
                <w:tab w:val="right" w:pos="3680"/>
              </w:tabs>
              <w:rPr>
                <w:sz w:val="40"/>
                <w:szCs w:val="40"/>
              </w:rPr>
            </w:pPr>
          </w:p>
          <w:p w14:paraId="70E39F32" w14:textId="77777777" w:rsidR="001C2445" w:rsidRPr="001C2445" w:rsidRDefault="001C2445" w:rsidP="001C2445">
            <w:pPr>
              <w:tabs>
                <w:tab w:val="right" w:pos="3680"/>
              </w:tabs>
            </w:pPr>
            <w:r>
              <w:t>_____________________</w:t>
            </w:r>
          </w:p>
          <w:p w14:paraId="675F227E" w14:textId="77777777" w:rsidR="001C2445" w:rsidRPr="001C2445" w:rsidRDefault="001C2445" w:rsidP="001C2445">
            <w:pPr>
              <w:tabs>
                <w:tab w:val="right" w:pos="3680"/>
              </w:tabs>
            </w:pPr>
            <w:r>
              <w:t>The Contractor’s signature</w:t>
            </w:r>
          </w:p>
        </w:tc>
      </w:tr>
    </w:tbl>
    <w:p w14:paraId="74B3BA98" w14:textId="77777777" w:rsidR="001C2445" w:rsidRPr="001C2445" w:rsidRDefault="001C2445" w:rsidP="001C2445"/>
    <w:p w14:paraId="2E0A48CA" w14:textId="77777777" w:rsidR="001C2445" w:rsidRPr="001C2445" w:rsidRDefault="001C2445" w:rsidP="001C2445">
      <w:r>
        <w:t>The Agreement is signed in two copies, one for each party.</w:t>
      </w:r>
    </w:p>
    <w:p w14:paraId="5B9732B1" w14:textId="77777777" w:rsidR="001C2445" w:rsidRPr="001C2445" w:rsidRDefault="001C2445" w:rsidP="001C2445"/>
    <w:p w14:paraId="52808AD0" w14:textId="77777777" w:rsidR="001C2445" w:rsidRPr="001C2445" w:rsidRDefault="001C2445" w:rsidP="001C2445"/>
    <w:p w14:paraId="285A3796" w14:textId="77777777" w:rsidR="001C2445" w:rsidRPr="001C2445" w:rsidRDefault="001C2445" w:rsidP="001C2445">
      <w:pPr>
        <w:rPr>
          <w:b/>
          <w:bCs/>
        </w:rPr>
      </w:pPr>
      <w:r>
        <w:rPr>
          <w:b/>
        </w:rPr>
        <w:t>Communications</w:t>
      </w:r>
    </w:p>
    <w:p w14:paraId="28135028" w14:textId="77777777" w:rsidR="001C2445" w:rsidRPr="001C2445" w:rsidRDefault="001C2445" w:rsidP="001C2445">
      <w:r>
        <w:t>Unless otherwise specified in Appendix 6, all communications concerning the Agreement shall be directed to:</w:t>
      </w:r>
    </w:p>
    <w:p w14:paraId="07F6E022" w14:textId="77777777" w:rsidR="001C2445" w:rsidRPr="001C2445" w:rsidRDefault="001C2445" w:rsidP="001C2445"/>
    <w:p w14:paraId="25012469" w14:textId="77777777" w:rsidR="001C2445" w:rsidRPr="001C2445" w:rsidRDefault="001C2445" w:rsidP="001C2445"/>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1C2445" w:rsidRPr="001C2445" w14:paraId="42A9B2AB" w14:textId="77777777" w:rsidTr="0062761D">
        <w:tc>
          <w:tcPr>
            <w:tcW w:w="4109" w:type="dxa"/>
          </w:tcPr>
          <w:p w14:paraId="37DEA27E" w14:textId="77777777" w:rsidR="001C2445" w:rsidRPr="001C2445" w:rsidRDefault="001C2445" w:rsidP="001C2445">
            <w:pPr>
              <w:keepLines w:val="0"/>
              <w:widowControl/>
              <w:suppressLineNumbers/>
              <w:suppressAutoHyphens/>
              <w:rPr>
                <w:b/>
              </w:rPr>
            </w:pPr>
            <w:r>
              <w:rPr>
                <w:b/>
              </w:rPr>
              <w:t>On behalf of the Customer</w:t>
            </w:r>
          </w:p>
        </w:tc>
        <w:tc>
          <w:tcPr>
            <w:tcW w:w="4110" w:type="dxa"/>
          </w:tcPr>
          <w:p w14:paraId="730C8726" w14:textId="77777777" w:rsidR="001C2445" w:rsidRPr="001C2445" w:rsidRDefault="001C2445" w:rsidP="001C2445">
            <w:pPr>
              <w:keepLines w:val="0"/>
              <w:widowControl/>
              <w:suppressLineNumbers/>
              <w:suppressAutoHyphens/>
              <w:rPr>
                <w:b/>
              </w:rPr>
            </w:pPr>
            <w:r>
              <w:rPr>
                <w:b/>
              </w:rPr>
              <w:t>On behalf of the Contractor</w:t>
            </w:r>
          </w:p>
        </w:tc>
      </w:tr>
      <w:tr w:rsidR="001C2445" w:rsidRPr="001C2445" w14:paraId="46F0AA8D" w14:textId="77777777" w:rsidTr="0062761D">
        <w:tc>
          <w:tcPr>
            <w:tcW w:w="4109" w:type="dxa"/>
          </w:tcPr>
          <w:p w14:paraId="03381953" w14:textId="77777777" w:rsidR="001C2445" w:rsidRPr="001C2445" w:rsidRDefault="001C2445" w:rsidP="001C2445">
            <w:pPr>
              <w:keepLines w:val="0"/>
              <w:widowControl/>
              <w:suppressLineNumbers/>
              <w:suppressAutoHyphens/>
            </w:pPr>
            <w:r>
              <w:t xml:space="preserve">Name: </w:t>
            </w:r>
          </w:p>
        </w:tc>
        <w:tc>
          <w:tcPr>
            <w:tcW w:w="4110" w:type="dxa"/>
          </w:tcPr>
          <w:p w14:paraId="1A303868" w14:textId="77777777" w:rsidR="001C2445" w:rsidRPr="001C2445" w:rsidRDefault="001C2445" w:rsidP="001C2445">
            <w:pPr>
              <w:keepLines w:val="0"/>
              <w:widowControl/>
              <w:suppressLineNumbers/>
              <w:suppressAutoHyphens/>
            </w:pPr>
            <w:r>
              <w:t xml:space="preserve">Name: </w:t>
            </w:r>
          </w:p>
        </w:tc>
      </w:tr>
      <w:tr w:rsidR="001C2445" w:rsidRPr="001C2445" w14:paraId="0FA9C778" w14:textId="77777777" w:rsidTr="0062761D">
        <w:tc>
          <w:tcPr>
            <w:tcW w:w="4109" w:type="dxa"/>
          </w:tcPr>
          <w:p w14:paraId="19CBB99E" w14:textId="77777777" w:rsidR="001C2445" w:rsidRPr="001C2445" w:rsidRDefault="001C2445" w:rsidP="001C2445">
            <w:pPr>
              <w:keepLines w:val="0"/>
              <w:widowControl/>
              <w:suppressLineNumbers/>
              <w:tabs>
                <w:tab w:val="left" w:pos="938"/>
              </w:tabs>
              <w:suppressAutoHyphens/>
            </w:pPr>
            <w:r>
              <w:t xml:space="preserve">Position: </w:t>
            </w:r>
          </w:p>
        </w:tc>
        <w:tc>
          <w:tcPr>
            <w:tcW w:w="4110" w:type="dxa"/>
          </w:tcPr>
          <w:p w14:paraId="379CA66F" w14:textId="77777777" w:rsidR="001C2445" w:rsidRPr="001C2445" w:rsidRDefault="001C2445" w:rsidP="001C2445">
            <w:pPr>
              <w:keepLines w:val="0"/>
              <w:widowControl/>
              <w:suppressLineNumbers/>
              <w:suppressAutoHyphens/>
            </w:pPr>
            <w:r>
              <w:t xml:space="preserve">Position: </w:t>
            </w:r>
          </w:p>
        </w:tc>
      </w:tr>
      <w:tr w:rsidR="001C2445" w:rsidRPr="001C2445" w14:paraId="6C51B732" w14:textId="77777777" w:rsidTr="0062761D">
        <w:tc>
          <w:tcPr>
            <w:tcW w:w="4109" w:type="dxa"/>
          </w:tcPr>
          <w:p w14:paraId="7F560395" w14:textId="77777777" w:rsidR="001C2445" w:rsidRPr="001C2445" w:rsidRDefault="001C2445" w:rsidP="001C2445">
            <w:pPr>
              <w:keepLines w:val="0"/>
              <w:widowControl/>
              <w:suppressLineNumbers/>
              <w:tabs>
                <w:tab w:val="left" w:pos="796"/>
                <w:tab w:val="left" w:pos="938"/>
              </w:tabs>
              <w:suppressAutoHyphens/>
            </w:pPr>
            <w:r>
              <w:t xml:space="preserve">Telephone: </w:t>
            </w:r>
          </w:p>
        </w:tc>
        <w:tc>
          <w:tcPr>
            <w:tcW w:w="4110" w:type="dxa"/>
          </w:tcPr>
          <w:p w14:paraId="21D465CA" w14:textId="77777777" w:rsidR="001C2445" w:rsidRPr="001C2445" w:rsidRDefault="001C2445" w:rsidP="001C2445">
            <w:pPr>
              <w:keepLines w:val="0"/>
              <w:widowControl/>
              <w:suppressLineNumbers/>
              <w:suppressAutoHyphens/>
            </w:pPr>
            <w:r>
              <w:t xml:space="preserve">Telephone: </w:t>
            </w:r>
          </w:p>
        </w:tc>
      </w:tr>
      <w:tr w:rsidR="001C2445" w:rsidRPr="001C2445" w14:paraId="5BDD30FD" w14:textId="77777777" w:rsidTr="0062761D">
        <w:tc>
          <w:tcPr>
            <w:tcW w:w="4109" w:type="dxa"/>
          </w:tcPr>
          <w:p w14:paraId="15EDD794" w14:textId="77777777" w:rsidR="001C2445" w:rsidRPr="001C2445" w:rsidRDefault="001C2445" w:rsidP="001C2445">
            <w:pPr>
              <w:keepLines w:val="0"/>
              <w:widowControl/>
              <w:suppressLineNumbers/>
              <w:tabs>
                <w:tab w:val="left" w:pos="938"/>
              </w:tabs>
              <w:suppressAutoHyphens/>
            </w:pPr>
            <w:r>
              <w:t xml:space="preserve">Email: </w:t>
            </w:r>
          </w:p>
        </w:tc>
        <w:tc>
          <w:tcPr>
            <w:tcW w:w="4110" w:type="dxa"/>
          </w:tcPr>
          <w:p w14:paraId="6073F725" w14:textId="77777777" w:rsidR="001C2445" w:rsidRPr="001C2445" w:rsidRDefault="001C2445" w:rsidP="001C2445">
            <w:pPr>
              <w:keepLines w:val="0"/>
              <w:widowControl/>
              <w:suppressLineNumbers/>
              <w:suppressAutoHyphens/>
            </w:pPr>
            <w:r>
              <w:t xml:space="preserve">Email: </w:t>
            </w:r>
          </w:p>
        </w:tc>
      </w:tr>
    </w:tbl>
    <w:p w14:paraId="565964D2" w14:textId="77777777" w:rsidR="001C2445" w:rsidRPr="001C2445" w:rsidRDefault="001C2445" w:rsidP="001C2445">
      <w:pPr>
        <w:sectPr w:rsidR="001C2445" w:rsidRPr="001C2445" w:rsidSect="001C2445">
          <w:headerReference w:type="default" r:id="rId11"/>
          <w:footerReference w:type="default" r:id="rId12"/>
          <w:headerReference w:type="first" r:id="rId13"/>
          <w:footerReference w:type="first" r:id="rId14"/>
          <w:type w:val="continuous"/>
          <w:pgSz w:w="11907" w:h="16840" w:code="9"/>
          <w:pgMar w:top="1418" w:right="1418" w:bottom="1418" w:left="2268" w:header="709" w:footer="743" w:gutter="0"/>
          <w:pgNumType w:start="1"/>
          <w:cols w:space="708"/>
          <w:titlePg/>
          <w:docGrid w:linePitch="299"/>
        </w:sectPr>
      </w:pPr>
    </w:p>
    <w:sdt>
      <w:sdtPr>
        <w:rPr>
          <w:rFonts w:ascii="Arial" w:eastAsia="Times New Roman" w:hAnsi="Arial" w:cs="Arial"/>
          <w:color w:val="auto"/>
          <w:sz w:val="22"/>
          <w:szCs w:val="22"/>
        </w:rPr>
        <w:id w:val="-957877035"/>
        <w:docPartObj>
          <w:docPartGallery w:val="Table of Contents"/>
          <w:docPartUnique/>
        </w:docPartObj>
      </w:sdtPr>
      <w:sdtEndPr>
        <w:rPr>
          <w:bCs/>
        </w:rPr>
      </w:sdtEndPr>
      <w:sdtContent>
        <w:p w14:paraId="0AB33948" w14:textId="48E8D96B" w:rsidR="00F16E84" w:rsidRPr="004A6136" w:rsidRDefault="00F16E84" w:rsidP="00F16E84">
          <w:pPr>
            <w:pStyle w:val="Overskriftforinnholdsfortegnelse"/>
            <w:rPr>
              <w:color w:val="auto"/>
            </w:rPr>
          </w:pPr>
          <w:r>
            <w:rPr>
              <w:color w:val="auto"/>
            </w:rPr>
            <w:t>Contents</w:t>
          </w:r>
        </w:p>
        <w:p w14:paraId="77224E75" w14:textId="3FA654DF" w:rsidR="003A1A09" w:rsidRDefault="00F16E84">
          <w:pPr>
            <w:pStyle w:val="INNH1"/>
            <w:rPr>
              <w:rFonts w:asciiTheme="minorHAnsi" w:eastAsiaTheme="minorEastAsia" w:hAnsiTheme="minorHAnsi" w:cstheme="minorBidi"/>
              <w:caps w:val="0"/>
              <w:noProof/>
              <w:lang w:val="nb-NO"/>
            </w:rPr>
          </w:pPr>
          <w:r w:rsidRPr="004A6136">
            <w:fldChar w:fldCharType="begin"/>
          </w:r>
          <w:r w:rsidRPr="004A6136">
            <w:instrText xml:space="preserve"> TOC \o "1-3" \h \z \u </w:instrText>
          </w:r>
          <w:r w:rsidRPr="004A6136">
            <w:fldChar w:fldCharType="separate"/>
          </w:r>
          <w:hyperlink w:anchor="_Toc125111153" w:history="1">
            <w:r w:rsidR="003A1A09" w:rsidRPr="001C1459">
              <w:rPr>
                <w:rStyle w:val="Hyperkobling"/>
                <w:b/>
                <w:bCs/>
                <w:noProof/>
                <w:kern w:val="28"/>
              </w:rPr>
              <w:t>1</w:t>
            </w:r>
            <w:r w:rsidR="003A1A09">
              <w:rPr>
                <w:rFonts w:asciiTheme="minorHAnsi" w:eastAsiaTheme="minorEastAsia" w:hAnsiTheme="minorHAnsi" w:cstheme="minorBidi"/>
                <w:caps w:val="0"/>
                <w:noProof/>
                <w:lang w:val="nb-NO"/>
              </w:rPr>
              <w:tab/>
            </w:r>
            <w:r w:rsidR="003A1A09" w:rsidRPr="001C1459">
              <w:rPr>
                <w:rStyle w:val="Hyperkobling"/>
                <w:b/>
                <w:noProof/>
              </w:rPr>
              <w:t>General provisions</w:t>
            </w:r>
            <w:r w:rsidR="003A1A09">
              <w:rPr>
                <w:noProof/>
                <w:webHidden/>
              </w:rPr>
              <w:tab/>
            </w:r>
            <w:r w:rsidR="003A1A09">
              <w:rPr>
                <w:noProof/>
                <w:webHidden/>
              </w:rPr>
              <w:fldChar w:fldCharType="begin"/>
            </w:r>
            <w:r w:rsidR="003A1A09">
              <w:rPr>
                <w:noProof/>
                <w:webHidden/>
              </w:rPr>
              <w:instrText xml:space="preserve"> PAGEREF _Toc125111153 \h </w:instrText>
            </w:r>
            <w:r w:rsidR="003A1A09">
              <w:rPr>
                <w:noProof/>
                <w:webHidden/>
              </w:rPr>
            </w:r>
            <w:r w:rsidR="003A1A09">
              <w:rPr>
                <w:noProof/>
                <w:webHidden/>
              </w:rPr>
              <w:fldChar w:fldCharType="separate"/>
            </w:r>
            <w:r w:rsidR="003A1A09">
              <w:rPr>
                <w:noProof/>
                <w:webHidden/>
              </w:rPr>
              <w:t>5</w:t>
            </w:r>
            <w:r w:rsidR="003A1A09">
              <w:rPr>
                <w:noProof/>
                <w:webHidden/>
              </w:rPr>
              <w:fldChar w:fldCharType="end"/>
            </w:r>
          </w:hyperlink>
        </w:p>
        <w:p w14:paraId="7A28C5D4" w14:textId="6FF28BAA"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54" w:history="1">
            <w:r w:rsidR="003A1A09" w:rsidRPr="001C1459">
              <w:rPr>
                <w:rStyle w:val="Hyperkobling"/>
                <w:b/>
                <w:bCs/>
                <w:smallCaps/>
                <w:noProof/>
              </w:rPr>
              <w:t>1.1</w:t>
            </w:r>
            <w:r w:rsidR="003A1A09">
              <w:rPr>
                <w:rFonts w:asciiTheme="minorHAnsi" w:eastAsiaTheme="minorEastAsia" w:hAnsiTheme="minorHAnsi" w:cstheme="minorBidi"/>
                <w:noProof/>
                <w:lang w:val="nb-NO"/>
              </w:rPr>
              <w:tab/>
            </w:r>
            <w:r w:rsidR="003A1A09" w:rsidRPr="001C1459">
              <w:rPr>
                <w:rStyle w:val="Hyperkobling"/>
                <w:b/>
                <w:smallCaps/>
                <w:noProof/>
              </w:rPr>
              <w:t>Scope of the Agreement</w:t>
            </w:r>
            <w:r w:rsidR="003A1A09">
              <w:rPr>
                <w:noProof/>
                <w:webHidden/>
              </w:rPr>
              <w:tab/>
            </w:r>
            <w:r w:rsidR="003A1A09">
              <w:rPr>
                <w:noProof/>
                <w:webHidden/>
              </w:rPr>
              <w:fldChar w:fldCharType="begin"/>
            </w:r>
            <w:r w:rsidR="003A1A09">
              <w:rPr>
                <w:noProof/>
                <w:webHidden/>
              </w:rPr>
              <w:instrText xml:space="preserve"> PAGEREF _Toc125111154 \h </w:instrText>
            </w:r>
            <w:r w:rsidR="003A1A09">
              <w:rPr>
                <w:noProof/>
                <w:webHidden/>
              </w:rPr>
            </w:r>
            <w:r w:rsidR="003A1A09">
              <w:rPr>
                <w:noProof/>
                <w:webHidden/>
              </w:rPr>
              <w:fldChar w:fldCharType="separate"/>
            </w:r>
            <w:r w:rsidR="003A1A09">
              <w:rPr>
                <w:noProof/>
                <w:webHidden/>
              </w:rPr>
              <w:t>5</w:t>
            </w:r>
            <w:r w:rsidR="003A1A09">
              <w:rPr>
                <w:noProof/>
                <w:webHidden/>
              </w:rPr>
              <w:fldChar w:fldCharType="end"/>
            </w:r>
          </w:hyperlink>
        </w:p>
        <w:p w14:paraId="093A4271" w14:textId="0D6B2E89"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55" w:history="1">
            <w:r w:rsidR="003A1A09" w:rsidRPr="001C1459">
              <w:rPr>
                <w:rStyle w:val="Hyperkobling"/>
                <w:b/>
                <w:bCs/>
                <w:smallCaps/>
                <w:noProof/>
              </w:rPr>
              <w:t>1.2</w:t>
            </w:r>
            <w:r w:rsidR="003A1A09">
              <w:rPr>
                <w:rFonts w:asciiTheme="minorHAnsi" w:eastAsiaTheme="minorEastAsia" w:hAnsiTheme="minorHAnsi" w:cstheme="minorBidi"/>
                <w:noProof/>
                <w:lang w:val="nb-NO"/>
              </w:rPr>
              <w:tab/>
            </w:r>
            <w:r w:rsidR="003A1A09" w:rsidRPr="001C1459">
              <w:rPr>
                <w:rStyle w:val="Hyperkobling"/>
                <w:b/>
                <w:smallCaps/>
                <w:noProof/>
              </w:rPr>
              <w:t>Appendices to the Agreement</w:t>
            </w:r>
            <w:r w:rsidR="003A1A09">
              <w:rPr>
                <w:noProof/>
                <w:webHidden/>
              </w:rPr>
              <w:tab/>
            </w:r>
            <w:r w:rsidR="003A1A09">
              <w:rPr>
                <w:noProof/>
                <w:webHidden/>
              </w:rPr>
              <w:fldChar w:fldCharType="begin"/>
            </w:r>
            <w:r w:rsidR="003A1A09">
              <w:rPr>
                <w:noProof/>
                <w:webHidden/>
              </w:rPr>
              <w:instrText xml:space="preserve"> PAGEREF _Toc125111155 \h </w:instrText>
            </w:r>
            <w:r w:rsidR="003A1A09">
              <w:rPr>
                <w:noProof/>
                <w:webHidden/>
              </w:rPr>
            </w:r>
            <w:r w:rsidR="003A1A09">
              <w:rPr>
                <w:noProof/>
                <w:webHidden/>
              </w:rPr>
              <w:fldChar w:fldCharType="separate"/>
            </w:r>
            <w:r w:rsidR="003A1A09">
              <w:rPr>
                <w:noProof/>
                <w:webHidden/>
              </w:rPr>
              <w:t>5</w:t>
            </w:r>
            <w:r w:rsidR="003A1A09">
              <w:rPr>
                <w:noProof/>
                <w:webHidden/>
              </w:rPr>
              <w:fldChar w:fldCharType="end"/>
            </w:r>
          </w:hyperlink>
        </w:p>
        <w:p w14:paraId="1B13963C" w14:textId="1F0DA1E0"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56" w:history="1">
            <w:r w:rsidR="003A1A09" w:rsidRPr="001C1459">
              <w:rPr>
                <w:rStyle w:val="Hyperkobling"/>
                <w:b/>
                <w:bCs/>
                <w:smallCaps/>
                <w:noProof/>
              </w:rPr>
              <w:t>1.3</w:t>
            </w:r>
            <w:r w:rsidR="003A1A09">
              <w:rPr>
                <w:rFonts w:asciiTheme="minorHAnsi" w:eastAsiaTheme="minorEastAsia" w:hAnsiTheme="minorHAnsi" w:cstheme="minorBidi"/>
                <w:noProof/>
                <w:lang w:val="nb-NO"/>
              </w:rPr>
              <w:tab/>
            </w:r>
            <w:r w:rsidR="003A1A09" w:rsidRPr="001C1459">
              <w:rPr>
                <w:rStyle w:val="Hyperkobling"/>
                <w:b/>
                <w:smallCaps/>
                <w:noProof/>
              </w:rPr>
              <w:t>Interpretation – ranking</w:t>
            </w:r>
            <w:r w:rsidR="003A1A09">
              <w:rPr>
                <w:noProof/>
                <w:webHidden/>
              </w:rPr>
              <w:tab/>
            </w:r>
            <w:r w:rsidR="003A1A09">
              <w:rPr>
                <w:noProof/>
                <w:webHidden/>
              </w:rPr>
              <w:fldChar w:fldCharType="begin"/>
            </w:r>
            <w:r w:rsidR="003A1A09">
              <w:rPr>
                <w:noProof/>
                <w:webHidden/>
              </w:rPr>
              <w:instrText xml:space="preserve"> PAGEREF _Toc125111156 \h </w:instrText>
            </w:r>
            <w:r w:rsidR="003A1A09">
              <w:rPr>
                <w:noProof/>
                <w:webHidden/>
              </w:rPr>
            </w:r>
            <w:r w:rsidR="003A1A09">
              <w:rPr>
                <w:noProof/>
                <w:webHidden/>
              </w:rPr>
              <w:fldChar w:fldCharType="separate"/>
            </w:r>
            <w:r w:rsidR="003A1A09">
              <w:rPr>
                <w:noProof/>
                <w:webHidden/>
              </w:rPr>
              <w:t>6</w:t>
            </w:r>
            <w:r w:rsidR="003A1A09">
              <w:rPr>
                <w:noProof/>
                <w:webHidden/>
              </w:rPr>
              <w:fldChar w:fldCharType="end"/>
            </w:r>
          </w:hyperlink>
        </w:p>
        <w:p w14:paraId="59774394" w14:textId="2ED55BAA"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57" w:history="1">
            <w:r w:rsidR="003A1A09" w:rsidRPr="001C1459">
              <w:rPr>
                <w:rStyle w:val="Hyperkobling"/>
                <w:b/>
                <w:bCs/>
                <w:smallCaps/>
                <w:noProof/>
              </w:rPr>
              <w:t>1.4</w:t>
            </w:r>
            <w:r w:rsidR="003A1A09">
              <w:rPr>
                <w:rFonts w:asciiTheme="minorHAnsi" w:eastAsiaTheme="minorEastAsia" w:hAnsiTheme="minorHAnsi" w:cstheme="minorBidi"/>
                <w:noProof/>
                <w:lang w:val="nb-NO"/>
              </w:rPr>
              <w:tab/>
            </w:r>
            <w:r w:rsidR="003A1A09" w:rsidRPr="001C1459">
              <w:rPr>
                <w:rStyle w:val="Hyperkobling"/>
                <w:b/>
                <w:smallCaps/>
                <w:noProof/>
              </w:rPr>
              <w:t>The parties’ representatives</w:t>
            </w:r>
            <w:r w:rsidR="003A1A09">
              <w:rPr>
                <w:noProof/>
                <w:webHidden/>
              </w:rPr>
              <w:tab/>
            </w:r>
            <w:r w:rsidR="003A1A09">
              <w:rPr>
                <w:noProof/>
                <w:webHidden/>
              </w:rPr>
              <w:fldChar w:fldCharType="begin"/>
            </w:r>
            <w:r w:rsidR="003A1A09">
              <w:rPr>
                <w:noProof/>
                <w:webHidden/>
              </w:rPr>
              <w:instrText xml:space="preserve"> PAGEREF _Toc125111157 \h </w:instrText>
            </w:r>
            <w:r w:rsidR="003A1A09">
              <w:rPr>
                <w:noProof/>
                <w:webHidden/>
              </w:rPr>
            </w:r>
            <w:r w:rsidR="003A1A09">
              <w:rPr>
                <w:noProof/>
                <w:webHidden/>
              </w:rPr>
              <w:fldChar w:fldCharType="separate"/>
            </w:r>
            <w:r w:rsidR="003A1A09">
              <w:rPr>
                <w:noProof/>
                <w:webHidden/>
              </w:rPr>
              <w:t>6</w:t>
            </w:r>
            <w:r w:rsidR="003A1A09">
              <w:rPr>
                <w:noProof/>
                <w:webHidden/>
              </w:rPr>
              <w:fldChar w:fldCharType="end"/>
            </w:r>
          </w:hyperlink>
        </w:p>
        <w:p w14:paraId="4F685F0E" w14:textId="45D8F9FF"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58" w:history="1">
            <w:r w:rsidR="003A1A09" w:rsidRPr="001C1459">
              <w:rPr>
                <w:rStyle w:val="Hyperkobling"/>
                <w:b/>
                <w:smallCaps/>
                <w:noProof/>
              </w:rPr>
              <w:t>1.5</w:t>
            </w:r>
            <w:r w:rsidR="003A1A09">
              <w:rPr>
                <w:rFonts w:asciiTheme="minorHAnsi" w:eastAsiaTheme="minorEastAsia" w:hAnsiTheme="minorHAnsi" w:cstheme="minorBidi"/>
                <w:noProof/>
                <w:lang w:val="nb-NO"/>
              </w:rPr>
              <w:tab/>
            </w:r>
            <w:r w:rsidR="003A1A09" w:rsidRPr="001C1459">
              <w:rPr>
                <w:rStyle w:val="Hyperkobling"/>
                <w:b/>
                <w:smallCaps/>
                <w:noProof/>
              </w:rPr>
              <w:t>The phases of the Agreement</w:t>
            </w:r>
            <w:r w:rsidR="003A1A09">
              <w:rPr>
                <w:noProof/>
                <w:webHidden/>
              </w:rPr>
              <w:tab/>
            </w:r>
            <w:r w:rsidR="003A1A09">
              <w:rPr>
                <w:noProof/>
                <w:webHidden/>
              </w:rPr>
              <w:fldChar w:fldCharType="begin"/>
            </w:r>
            <w:r w:rsidR="003A1A09">
              <w:rPr>
                <w:noProof/>
                <w:webHidden/>
              </w:rPr>
              <w:instrText xml:space="preserve"> PAGEREF _Toc125111158 \h </w:instrText>
            </w:r>
            <w:r w:rsidR="003A1A09">
              <w:rPr>
                <w:noProof/>
                <w:webHidden/>
              </w:rPr>
            </w:r>
            <w:r w:rsidR="003A1A09">
              <w:rPr>
                <w:noProof/>
                <w:webHidden/>
              </w:rPr>
              <w:fldChar w:fldCharType="separate"/>
            </w:r>
            <w:r w:rsidR="003A1A09">
              <w:rPr>
                <w:noProof/>
                <w:webHidden/>
              </w:rPr>
              <w:t>6</w:t>
            </w:r>
            <w:r w:rsidR="003A1A09">
              <w:rPr>
                <w:noProof/>
                <w:webHidden/>
              </w:rPr>
              <w:fldChar w:fldCharType="end"/>
            </w:r>
          </w:hyperlink>
        </w:p>
        <w:p w14:paraId="72137134" w14:textId="50DE24A0" w:rsidR="003A1A09" w:rsidRDefault="00F842EA">
          <w:pPr>
            <w:pStyle w:val="INNH1"/>
            <w:rPr>
              <w:rFonts w:asciiTheme="minorHAnsi" w:eastAsiaTheme="minorEastAsia" w:hAnsiTheme="minorHAnsi" w:cstheme="minorBidi"/>
              <w:caps w:val="0"/>
              <w:noProof/>
              <w:lang w:val="nb-NO"/>
            </w:rPr>
          </w:pPr>
          <w:hyperlink w:anchor="_Toc125111159" w:history="1">
            <w:r w:rsidR="003A1A09" w:rsidRPr="001C1459">
              <w:rPr>
                <w:rStyle w:val="Hyperkobling"/>
                <w:b/>
                <w:bCs/>
                <w:noProof/>
                <w:kern w:val="28"/>
              </w:rPr>
              <w:t>2</w:t>
            </w:r>
            <w:r w:rsidR="003A1A09">
              <w:rPr>
                <w:rFonts w:asciiTheme="minorHAnsi" w:eastAsiaTheme="minorEastAsia" w:hAnsiTheme="minorHAnsi" w:cstheme="minorBidi"/>
                <w:caps w:val="0"/>
                <w:noProof/>
                <w:lang w:val="nb-NO"/>
              </w:rPr>
              <w:tab/>
            </w:r>
            <w:r w:rsidR="003A1A09" w:rsidRPr="001C1459">
              <w:rPr>
                <w:rStyle w:val="Hyperkobling"/>
                <w:b/>
                <w:noProof/>
              </w:rPr>
              <w:t>Implementation of the Pre-Commercial Procurement</w:t>
            </w:r>
            <w:r w:rsidR="003A1A09">
              <w:rPr>
                <w:noProof/>
                <w:webHidden/>
              </w:rPr>
              <w:tab/>
            </w:r>
            <w:r w:rsidR="003A1A09">
              <w:rPr>
                <w:noProof/>
                <w:webHidden/>
              </w:rPr>
              <w:fldChar w:fldCharType="begin"/>
            </w:r>
            <w:r w:rsidR="003A1A09">
              <w:rPr>
                <w:noProof/>
                <w:webHidden/>
              </w:rPr>
              <w:instrText xml:space="preserve"> PAGEREF _Toc125111159 \h </w:instrText>
            </w:r>
            <w:r w:rsidR="003A1A09">
              <w:rPr>
                <w:noProof/>
                <w:webHidden/>
              </w:rPr>
            </w:r>
            <w:r w:rsidR="003A1A09">
              <w:rPr>
                <w:noProof/>
                <w:webHidden/>
              </w:rPr>
              <w:fldChar w:fldCharType="separate"/>
            </w:r>
            <w:r w:rsidR="003A1A09">
              <w:rPr>
                <w:noProof/>
                <w:webHidden/>
              </w:rPr>
              <w:t>6</w:t>
            </w:r>
            <w:r w:rsidR="003A1A09">
              <w:rPr>
                <w:noProof/>
                <w:webHidden/>
              </w:rPr>
              <w:fldChar w:fldCharType="end"/>
            </w:r>
          </w:hyperlink>
        </w:p>
        <w:p w14:paraId="6EEABEEA" w14:textId="75A1F886"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60" w:history="1">
            <w:r w:rsidR="003A1A09" w:rsidRPr="001C1459">
              <w:rPr>
                <w:rStyle w:val="Hyperkobling"/>
                <w:b/>
                <w:bCs/>
                <w:smallCaps/>
                <w:noProof/>
              </w:rPr>
              <w:t>2.1</w:t>
            </w:r>
            <w:r w:rsidR="003A1A09">
              <w:rPr>
                <w:rFonts w:asciiTheme="minorHAnsi" w:eastAsiaTheme="minorEastAsia" w:hAnsiTheme="minorHAnsi" w:cstheme="minorBidi"/>
                <w:noProof/>
                <w:lang w:val="nb-NO"/>
              </w:rPr>
              <w:tab/>
            </w:r>
            <w:r w:rsidR="003A1A09" w:rsidRPr="001C1459">
              <w:rPr>
                <w:rStyle w:val="Hyperkobling"/>
                <w:b/>
                <w:smallCaps/>
                <w:noProof/>
              </w:rPr>
              <w:t>Preparations and organisation</w:t>
            </w:r>
            <w:r w:rsidR="003A1A09">
              <w:rPr>
                <w:noProof/>
                <w:webHidden/>
              </w:rPr>
              <w:tab/>
            </w:r>
            <w:r w:rsidR="003A1A09">
              <w:rPr>
                <w:noProof/>
                <w:webHidden/>
              </w:rPr>
              <w:fldChar w:fldCharType="begin"/>
            </w:r>
            <w:r w:rsidR="003A1A09">
              <w:rPr>
                <w:noProof/>
                <w:webHidden/>
              </w:rPr>
              <w:instrText xml:space="preserve"> PAGEREF _Toc125111160 \h </w:instrText>
            </w:r>
            <w:r w:rsidR="003A1A09">
              <w:rPr>
                <w:noProof/>
                <w:webHidden/>
              </w:rPr>
            </w:r>
            <w:r w:rsidR="003A1A09">
              <w:rPr>
                <w:noProof/>
                <w:webHidden/>
              </w:rPr>
              <w:fldChar w:fldCharType="separate"/>
            </w:r>
            <w:r w:rsidR="003A1A09">
              <w:rPr>
                <w:noProof/>
                <w:webHidden/>
              </w:rPr>
              <w:t>6</w:t>
            </w:r>
            <w:r w:rsidR="003A1A09">
              <w:rPr>
                <w:noProof/>
                <w:webHidden/>
              </w:rPr>
              <w:fldChar w:fldCharType="end"/>
            </w:r>
          </w:hyperlink>
        </w:p>
        <w:p w14:paraId="3EAB0DEB" w14:textId="4C61F598"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61" w:history="1">
            <w:r w:rsidR="003A1A09" w:rsidRPr="001C1459">
              <w:rPr>
                <w:rStyle w:val="Hyperkobling"/>
                <w:b/>
                <w:bCs/>
                <w:smallCaps/>
                <w:noProof/>
              </w:rPr>
              <w:t>2.2</w:t>
            </w:r>
            <w:r w:rsidR="003A1A09">
              <w:rPr>
                <w:rFonts w:asciiTheme="minorHAnsi" w:eastAsiaTheme="minorEastAsia" w:hAnsiTheme="minorHAnsi" w:cstheme="minorBidi"/>
                <w:noProof/>
                <w:lang w:val="nb-NO"/>
              </w:rPr>
              <w:tab/>
            </w:r>
            <w:r w:rsidR="003A1A09" w:rsidRPr="001C1459">
              <w:rPr>
                <w:rStyle w:val="Hyperkobling"/>
                <w:b/>
                <w:smallCaps/>
                <w:noProof/>
              </w:rPr>
              <w:t>Phase 1: Development of the proposed solution</w:t>
            </w:r>
            <w:r w:rsidR="003A1A09">
              <w:rPr>
                <w:noProof/>
                <w:webHidden/>
              </w:rPr>
              <w:tab/>
            </w:r>
            <w:r w:rsidR="003A1A09">
              <w:rPr>
                <w:noProof/>
                <w:webHidden/>
              </w:rPr>
              <w:fldChar w:fldCharType="begin"/>
            </w:r>
            <w:r w:rsidR="003A1A09">
              <w:rPr>
                <w:noProof/>
                <w:webHidden/>
              </w:rPr>
              <w:instrText xml:space="preserve"> PAGEREF _Toc125111161 \h </w:instrText>
            </w:r>
            <w:r w:rsidR="003A1A09">
              <w:rPr>
                <w:noProof/>
                <w:webHidden/>
              </w:rPr>
            </w:r>
            <w:r w:rsidR="003A1A09">
              <w:rPr>
                <w:noProof/>
                <w:webHidden/>
              </w:rPr>
              <w:fldChar w:fldCharType="separate"/>
            </w:r>
            <w:r w:rsidR="003A1A09">
              <w:rPr>
                <w:noProof/>
                <w:webHidden/>
              </w:rPr>
              <w:t>7</w:t>
            </w:r>
            <w:r w:rsidR="003A1A09">
              <w:rPr>
                <w:noProof/>
                <w:webHidden/>
              </w:rPr>
              <w:fldChar w:fldCharType="end"/>
            </w:r>
          </w:hyperlink>
        </w:p>
        <w:p w14:paraId="4341D467" w14:textId="6BAE3860"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62" w:history="1">
            <w:r w:rsidR="003A1A09" w:rsidRPr="001C1459">
              <w:rPr>
                <w:rStyle w:val="Hyperkobling"/>
                <w:b/>
                <w:bCs/>
                <w:smallCaps/>
                <w:noProof/>
              </w:rPr>
              <w:t>2.3</w:t>
            </w:r>
            <w:r w:rsidR="003A1A09">
              <w:rPr>
                <w:rFonts w:asciiTheme="minorHAnsi" w:eastAsiaTheme="minorEastAsia" w:hAnsiTheme="minorHAnsi" w:cstheme="minorBidi"/>
                <w:noProof/>
                <w:lang w:val="nb-NO"/>
              </w:rPr>
              <w:tab/>
            </w:r>
            <w:r w:rsidR="003A1A09" w:rsidRPr="001C1459">
              <w:rPr>
                <w:rStyle w:val="Hyperkobling"/>
                <w:b/>
                <w:smallCaps/>
                <w:noProof/>
              </w:rPr>
              <w:t>Phase 2: Development of a prototype</w:t>
            </w:r>
            <w:r w:rsidR="003A1A09">
              <w:rPr>
                <w:noProof/>
                <w:webHidden/>
              </w:rPr>
              <w:tab/>
            </w:r>
            <w:r w:rsidR="003A1A09">
              <w:rPr>
                <w:noProof/>
                <w:webHidden/>
              </w:rPr>
              <w:fldChar w:fldCharType="begin"/>
            </w:r>
            <w:r w:rsidR="003A1A09">
              <w:rPr>
                <w:noProof/>
                <w:webHidden/>
              </w:rPr>
              <w:instrText xml:space="preserve"> PAGEREF _Toc125111162 \h </w:instrText>
            </w:r>
            <w:r w:rsidR="003A1A09">
              <w:rPr>
                <w:noProof/>
                <w:webHidden/>
              </w:rPr>
            </w:r>
            <w:r w:rsidR="003A1A09">
              <w:rPr>
                <w:noProof/>
                <w:webHidden/>
              </w:rPr>
              <w:fldChar w:fldCharType="separate"/>
            </w:r>
            <w:r w:rsidR="003A1A09">
              <w:rPr>
                <w:noProof/>
                <w:webHidden/>
              </w:rPr>
              <w:t>7</w:t>
            </w:r>
            <w:r w:rsidR="003A1A09">
              <w:rPr>
                <w:noProof/>
                <w:webHidden/>
              </w:rPr>
              <w:fldChar w:fldCharType="end"/>
            </w:r>
          </w:hyperlink>
        </w:p>
        <w:p w14:paraId="4F7E39B3" w14:textId="73950BD9"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63" w:history="1">
            <w:r w:rsidR="003A1A09" w:rsidRPr="001C1459">
              <w:rPr>
                <w:rStyle w:val="Hyperkobling"/>
                <w:b/>
                <w:bCs/>
                <w:smallCaps/>
                <w:noProof/>
              </w:rPr>
              <w:t>2.4</w:t>
            </w:r>
            <w:r w:rsidR="003A1A09">
              <w:rPr>
                <w:rFonts w:asciiTheme="minorHAnsi" w:eastAsiaTheme="minorEastAsia" w:hAnsiTheme="minorHAnsi" w:cstheme="minorBidi"/>
                <w:noProof/>
                <w:lang w:val="nb-NO"/>
              </w:rPr>
              <w:tab/>
            </w:r>
            <w:r w:rsidR="003A1A09" w:rsidRPr="001C1459">
              <w:rPr>
                <w:rStyle w:val="Hyperkobling"/>
                <w:b/>
                <w:smallCaps/>
                <w:noProof/>
              </w:rPr>
              <w:t>Phase 3: Field testing of the solution</w:t>
            </w:r>
            <w:r w:rsidR="003A1A09">
              <w:rPr>
                <w:noProof/>
                <w:webHidden/>
              </w:rPr>
              <w:tab/>
            </w:r>
            <w:r w:rsidR="003A1A09">
              <w:rPr>
                <w:noProof/>
                <w:webHidden/>
              </w:rPr>
              <w:fldChar w:fldCharType="begin"/>
            </w:r>
            <w:r w:rsidR="003A1A09">
              <w:rPr>
                <w:noProof/>
                <w:webHidden/>
              </w:rPr>
              <w:instrText xml:space="preserve"> PAGEREF _Toc125111163 \h </w:instrText>
            </w:r>
            <w:r w:rsidR="003A1A09">
              <w:rPr>
                <w:noProof/>
                <w:webHidden/>
              </w:rPr>
            </w:r>
            <w:r w:rsidR="003A1A09">
              <w:rPr>
                <w:noProof/>
                <w:webHidden/>
              </w:rPr>
              <w:fldChar w:fldCharType="separate"/>
            </w:r>
            <w:r w:rsidR="003A1A09">
              <w:rPr>
                <w:noProof/>
                <w:webHidden/>
              </w:rPr>
              <w:t>7</w:t>
            </w:r>
            <w:r w:rsidR="003A1A09">
              <w:rPr>
                <w:noProof/>
                <w:webHidden/>
              </w:rPr>
              <w:fldChar w:fldCharType="end"/>
            </w:r>
          </w:hyperlink>
        </w:p>
        <w:p w14:paraId="38787067" w14:textId="0E028E4F" w:rsidR="003A1A09" w:rsidRDefault="00F842EA">
          <w:pPr>
            <w:pStyle w:val="INNH3"/>
            <w:tabs>
              <w:tab w:val="left" w:pos="1531"/>
              <w:tab w:val="right" w:leader="dot" w:pos="8354"/>
            </w:tabs>
            <w:rPr>
              <w:rFonts w:asciiTheme="minorHAnsi" w:eastAsiaTheme="minorEastAsia" w:hAnsiTheme="minorHAnsi" w:cstheme="minorBidi"/>
              <w:noProof/>
              <w:lang w:val="nb-NO"/>
            </w:rPr>
          </w:pPr>
          <w:hyperlink w:anchor="_Toc125111164" w:history="1">
            <w:r w:rsidR="003A1A09" w:rsidRPr="001C1459">
              <w:rPr>
                <w:rStyle w:val="Hyperkobling"/>
                <w:b/>
                <w:bCs/>
                <w:noProof/>
              </w:rPr>
              <w:t>2.4.1</w:t>
            </w:r>
            <w:r w:rsidR="003A1A09">
              <w:rPr>
                <w:rFonts w:asciiTheme="minorHAnsi" w:eastAsiaTheme="minorEastAsia" w:hAnsiTheme="minorHAnsi" w:cstheme="minorBidi"/>
                <w:noProof/>
                <w:lang w:val="nb-NO"/>
              </w:rPr>
              <w:tab/>
            </w:r>
            <w:r w:rsidR="003A1A09" w:rsidRPr="001C1459">
              <w:rPr>
                <w:rStyle w:val="Hyperkobling"/>
                <w:b/>
                <w:noProof/>
              </w:rPr>
              <w:t>End of the agreement after Phase 3</w:t>
            </w:r>
            <w:r w:rsidR="003A1A09">
              <w:rPr>
                <w:noProof/>
                <w:webHidden/>
              </w:rPr>
              <w:tab/>
            </w:r>
            <w:r w:rsidR="003A1A09">
              <w:rPr>
                <w:noProof/>
                <w:webHidden/>
              </w:rPr>
              <w:fldChar w:fldCharType="begin"/>
            </w:r>
            <w:r w:rsidR="003A1A09">
              <w:rPr>
                <w:noProof/>
                <w:webHidden/>
              </w:rPr>
              <w:instrText xml:space="preserve"> PAGEREF _Toc125111164 \h </w:instrText>
            </w:r>
            <w:r w:rsidR="003A1A09">
              <w:rPr>
                <w:noProof/>
                <w:webHidden/>
              </w:rPr>
            </w:r>
            <w:r w:rsidR="003A1A09">
              <w:rPr>
                <w:noProof/>
                <w:webHidden/>
              </w:rPr>
              <w:fldChar w:fldCharType="separate"/>
            </w:r>
            <w:r w:rsidR="003A1A09">
              <w:rPr>
                <w:noProof/>
                <w:webHidden/>
              </w:rPr>
              <w:t>7</w:t>
            </w:r>
            <w:r w:rsidR="003A1A09">
              <w:rPr>
                <w:noProof/>
                <w:webHidden/>
              </w:rPr>
              <w:fldChar w:fldCharType="end"/>
            </w:r>
          </w:hyperlink>
        </w:p>
        <w:p w14:paraId="7F7CFA3A" w14:textId="0985D3AE" w:rsidR="003A1A09" w:rsidRDefault="00F842EA">
          <w:pPr>
            <w:pStyle w:val="INNH1"/>
            <w:rPr>
              <w:rFonts w:asciiTheme="minorHAnsi" w:eastAsiaTheme="minorEastAsia" w:hAnsiTheme="minorHAnsi" w:cstheme="minorBidi"/>
              <w:caps w:val="0"/>
              <w:noProof/>
              <w:lang w:val="nb-NO"/>
            </w:rPr>
          </w:pPr>
          <w:hyperlink w:anchor="_Toc125111165" w:history="1">
            <w:r w:rsidR="003A1A09" w:rsidRPr="001C1459">
              <w:rPr>
                <w:rStyle w:val="Hyperkobling"/>
                <w:b/>
                <w:bCs/>
                <w:noProof/>
                <w:kern w:val="28"/>
              </w:rPr>
              <w:t>3</w:t>
            </w:r>
            <w:r w:rsidR="003A1A09">
              <w:rPr>
                <w:rFonts w:asciiTheme="minorHAnsi" w:eastAsiaTheme="minorEastAsia" w:hAnsiTheme="minorHAnsi" w:cstheme="minorBidi"/>
                <w:caps w:val="0"/>
                <w:noProof/>
                <w:lang w:val="nb-NO"/>
              </w:rPr>
              <w:tab/>
            </w:r>
            <w:r w:rsidR="003A1A09" w:rsidRPr="001C1459">
              <w:rPr>
                <w:rStyle w:val="Hyperkobling"/>
                <w:b/>
                <w:noProof/>
              </w:rPr>
              <w:t>Changes and Additions AFTER the conclusion of the Agreement</w:t>
            </w:r>
            <w:r w:rsidR="003A1A09">
              <w:rPr>
                <w:noProof/>
                <w:webHidden/>
              </w:rPr>
              <w:tab/>
            </w:r>
            <w:r w:rsidR="003A1A09">
              <w:rPr>
                <w:noProof/>
                <w:webHidden/>
              </w:rPr>
              <w:fldChar w:fldCharType="begin"/>
            </w:r>
            <w:r w:rsidR="003A1A09">
              <w:rPr>
                <w:noProof/>
                <w:webHidden/>
              </w:rPr>
              <w:instrText xml:space="preserve"> PAGEREF _Toc125111165 \h </w:instrText>
            </w:r>
            <w:r w:rsidR="003A1A09">
              <w:rPr>
                <w:noProof/>
                <w:webHidden/>
              </w:rPr>
            </w:r>
            <w:r w:rsidR="003A1A09">
              <w:rPr>
                <w:noProof/>
                <w:webHidden/>
              </w:rPr>
              <w:fldChar w:fldCharType="separate"/>
            </w:r>
            <w:r w:rsidR="003A1A09">
              <w:rPr>
                <w:noProof/>
                <w:webHidden/>
              </w:rPr>
              <w:t>8</w:t>
            </w:r>
            <w:r w:rsidR="003A1A09">
              <w:rPr>
                <w:noProof/>
                <w:webHidden/>
              </w:rPr>
              <w:fldChar w:fldCharType="end"/>
            </w:r>
          </w:hyperlink>
        </w:p>
        <w:p w14:paraId="789888F7" w14:textId="6BA0DD65"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66" w:history="1">
            <w:r w:rsidR="003A1A09" w:rsidRPr="001C1459">
              <w:rPr>
                <w:rStyle w:val="Hyperkobling"/>
                <w:b/>
                <w:bCs/>
                <w:smallCaps/>
                <w:noProof/>
              </w:rPr>
              <w:t>3.1</w:t>
            </w:r>
            <w:r w:rsidR="003A1A09">
              <w:rPr>
                <w:rFonts w:asciiTheme="minorHAnsi" w:eastAsiaTheme="minorEastAsia" w:hAnsiTheme="minorHAnsi" w:cstheme="minorBidi"/>
                <w:noProof/>
                <w:lang w:val="nb-NO"/>
              </w:rPr>
              <w:tab/>
            </w:r>
            <w:r w:rsidR="003A1A09" w:rsidRPr="001C1459">
              <w:rPr>
                <w:rStyle w:val="Hyperkobling"/>
                <w:b/>
                <w:smallCaps/>
                <w:noProof/>
              </w:rPr>
              <w:t>The right to change the contents of the Agreement</w:t>
            </w:r>
            <w:r w:rsidR="003A1A09">
              <w:rPr>
                <w:noProof/>
                <w:webHidden/>
              </w:rPr>
              <w:tab/>
            </w:r>
            <w:r w:rsidR="003A1A09">
              <w:rPr>
                <w:noProof/>
                <w:webHidden/>
              </w:rPr>
              <w:fldChar w:fldCharType="begin"/>
            </w:r>
            <w:r w:rsidR="003A1A09">
              <w:rPr>
                <w:noProof/>
                <w:webHidden/>
              </w:rPr>
              <w:instrText xml:space="preserve"> PAGEREF _Toc125111166 \h </w:instrText>
            </w:r>
            <w:r w:rsidR="003A1A09">
              <w:rPr>
                <w:noProof/>
                <w:webHidden/>
              </w:rPr>
            </w:r>
            <w:r w:rsidR="003A1A09">
              <w:rPr>
                <w:noProof/>
                <w:webHidden/>
              </w:rPr>
              <w:fldChar w:fldCharType="separate"/>
            </w:r>
            <w:r w:rsidR="003A1A09">
              <w:rPr>
                <w:noProof/>
                <w:webHidden/>
              </w:rPr>
              <w:t>8</w:t>
            </w:r>
            <w:r w:rsidR="003A1A09">
              <w:rPr>
                <w:noProof/>
                <w:webHidden/>
              </w:rPr>
              <w:fldChar w:fldCharType="end"/>
            </w:r>
          </w:hyperlink>
        </w:p>
        <w:p w14:paraId="0ECB5C5A" w14:textId="31A0B6F8" w:rsidR="003A1A09" w:rsidRDefault="00F842EA">
          <w:pPr>
            <w:pStyle w:val="INNH1"/>
            <w:rPr>
              <w:rFonts w:asciiTheme="minorHAnsi" w:eastAsiaTheme="minorEastAsia" w:hAnsiTheme="minorHAnsi" w:cstheme="minorBidi"/>
              <w:caps w:val="0"/>
              <w:noProof/>
              <w:lang w:val="nb-NO"/>
            </w:rPr>
          </w:pPr>
          <w:hyperlink w:anchor="_Toc125111167" w:history="1">
            <w:r w:rsidR="003A1A09" w:rsidRPr="001C1459">
              <w:rPr>
                <w:rStyle w:val="Hyperkobling"/>
                <w:b/>
                <w:bCs/>
                <w:noProof/>
                <w:kern w:val="28"/>
              </w:rPr>
              <w:t>4</w:t>
            </w:r>
            <w:r w:rsidR="003A1A09">
              <w:rPr>
                <w:rFonts w:asciiTheme="minorHAnsi" w:eastAsiaTheme="minorEastAsia" w:hAnsiTheme="minorHAnsi" w:cstheme="minorBidi"/>
                <w:caps w:val="0"/>
                <w:noProof/>
                <w:lang w:val="nb-NO"/>
              </w:rPr>
              <w:tab/>
            </w:r>
            <w:r w:rsidR="003A1A09" w:rsidRPr="001C1459">
              <w:rPr>
                <w:rStyle w:val="Hyperkobling"/>
                <w:b/>
                <w:noProof/>
              </w:rPr>
              <w:t>The duties of the Contractor</w:t>
            </w:r>
            <w:r w:rsidR="003A1A09">
              <w:rPr>
                <w:noProof/>
                <w:webHidden/>
              </w:rPr>
              <w:tab/>
            </w:r>
            <w:r w:rsidR="003A1A09">
              <w:rPr>
                <w:noProof/>
                <w:webHidden/>
              </w:rPr>
              <w:fldChar w:fldCharType="begin"/>
            </w:r>
            <w:r w:rsidR="003A1A09">
              <w:rPr>
                <w:noProof/>
                <w:webHidden/>
              </w:rPr>
              <w:instrText xml:space="preserve"> PAGEREF _Toc125111167 \h </w:instrText>
            </w:r>
            <w:r w:rsidR="003A1A09">
              <w:rPr>
                <w:noProof/>
                <w:webHidden/>
              </w:rPr>
            </w:r>
            <w:r w:rsidR="003A1A09">
              <w:rPr>
                <w:noProof/>
                <w:webHidden/>
              </w:rPr>
              <w:fldChar w:fldCharType="separate"/>
            </w:r>
            <w:r w:rsidR="003A1A09">
              <w:rPr>
                <w:noProof/>
                <w:webHidden/>
              </w:rPr>
              <w:t>8</w:t>
            </w:r>
            <w:r w:rsidR="003A1A09">
              <w:rPr>
                <w:noProof/>
                <w:webHidden/>
              </w:rPr>
              <w:fldChar w:fldCharType="end"/>
            </w:r>
          </w:hyperlink>
        </w:p>
        <w:p w14:paraId="2AA29C79" w14:textId="4F9773AE"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68" w:history="1">
            <w:r w:rsidR="003A1A09" w:rsidRPr="001C1459">
              <w:rPr>
                <w:rStyle w:val="Hyperkobling"/>
                <w:b/>
                <w:bCs/>
                <w:smallCaps/>
                <w:noProof/>
              </w:rPr>
              <w:t>4.1</w:t>
            </w:r>
            <w:r w:rsidR="003A1A09">
              <w:rPr>
                <w:rFonts w:asciiTheme="minorHAnsi" w:eastAsiaTheme="minorEastAsia" w:hAnsiTheme="minorHAnsi" w:cstheme="minorBidi"/>
                <w:noProof/>
                <w:lang w:val="nb-NO"/>
              </w:rPr>
              <w:tab/>
            </w:r>
            <w:r w:rsidR="003A1A09" w:rsidRPr="001C1459">
              <w:rPr>
                <w:rStyle w:val="Hyperkobling"/>
                <w:b/>
                <w:smallCaps/>
                <w:noProof/>
              </w:rPr>
              <w:t>The Contractor’s responsibility for its services</w:t>
            </w:r>
            <w:r w:rsidR="003A1A09">
              <w:rPr>
                <w:noProof/>
                <w:webHidden/>
              </w:rPr>
              <w:tab/>
            </w:r>
            <w:r w:rsidR="003A1A09">
              <w:rPr>
                <w:noProof/>
                <w:webHidden/>
              </w:rPr>
              <w:fldChar w:fldCharType="begin"/>
            </w:r>
            <w:r w:rsidR="003A1A09">
              <w:rPr>
                <w:noProof/>
                <w:webHidden/>
              </w:rPr>
              <w:instrText xml:space="preserve"> PAGEREF _Toc125111168 \h </w:instrText>
            </w:r>
            <w:r w:rsidR="003A1A09">
              <w:rPr>
                <w:noProof/>
                <w:webHidden/>
              </w:rPr>
            </w:r>
            <w:r w:rsidR="003A1A09">
              <w:rPr>
                <w:noProof/>
                <w:webHidden/>
              </w:rPr>
              <w:fldChar w:fldCharType="separate"/>
            </w:r>
            <w:r w:rsidR="003A1A09">
              <w:rPr>
                <w:noProof/>
                <w:webHidden/>
              </w:rPr>
              <w:t>8</w:t>
            </w:r>
            <w:r w:rsidR="003A1A09">
              <w:rPr>
                <w:noProof/>
                <w:webHidden/>
              </w:rPr>
              <w:fldChar w:fldCharType="end"/>
            </w:r>
          </w:hyperlink>
        </w:p>
        <w:p w14:paraId="3B599524" w14:textId="42D23AD0"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69" w:history="1">
            <w:r w:rsidR="003A1A09" w:rsidRPr="001C1459">
              <w:rPr>
                <w:rStyle w:val="Hyperkobling"/>
                <w:b/>
                <w:bCs/>
                <w:smallCaps/>
                <w:noProof/>
              </w:rPr>
              <w:t>4.2</w:t>
            </w:r>
            <w:r w:rsidR="003A1A09">
              <w:rPr>
                <w:rFonts w:asciiTheme="minorHAnsi" w:eastAsiaTheme="minorEastAsia" w:hAnsiTheme="minorHAnsi" w:cstheme="minorBidi"/>
                <w:noProof/>
                <w:lang w:val="nb-NO"/>
              </w:rPr>
              <w:tab/>
            </w:r>
            <w:r w:rsidR="003A1A09" w:rsidRPr="001C1459">
              <w:rPr>
                <w:rStyle w:val="Hyperkobling"/>
                <w:b/>
                <w:smallCaps/>
                <w:noProof/>
              </w:rPr>
              <w:t>The requirements for the Contractor’s resources and expertise</w:t>
            </w:r>
            <w:r w:rsidR="003A1A09">
              <w:rPr>
                <w:noProof/>
                <w:webHidden/>
              </w:rPr>
              <w:tab/>
            </w:r>
            <w:r w:rsidR="003A1A09">
              <w:rPr>
                <w:noProof/>
                <w:webHidden/>
              </w:rPr>
              <w:fldChar w:fldCharType="begin"/>
            </w:r>
            <w:r w:rsidR="003A1A09">
              <w:rPr>
                <w:noProof/>
                <w:webHidden/>
              </w:rPr>
              <w:instrText xml:space="preserve"> PAGEREF _Toc125111169 \h </w:instrText>
            </w:r>
            <w:r w:rsidR="003A1A09">
              <w:rPr>
                <w:noProof/>
                <w:webHidden/>
              </w:rPr>
            </w:r>
            <w:r w:rsidR="003A1A09">
              <w:rPr>
                <w:noProof/>
                <w:webHidden/>
              </w:rPr>
              <w:fldChar w:fldCharType="separate"/>
            </w:r>
            <w:r w:rsidR="003A1A09">
              <w:rPr>
                <w:noProof/>
                <w:webHidden/>
              </w:rPr>
              <w:t>8</w:t>
            </w:r>
            <w:r w:rsidR="003A1A09">
              <w:rPr>
                <w:noProof/>
                <w:webHidden/>
              </w:rPr>
              <w:fldChar w:fldCharType="end"/>
            </w:r>
          </w:hyperlink>
        </w:p>
        <w:p w14:paraId="76BB4EFB" w14:textId="043C9F5E"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70" w:history="1">
            <w:r w:rsidR="003A1A09" w:rsidRPr="001C1459">
              <w:rPr>
                <w:rStyle w:val="Hyperkobling"/>
                <w:b/>
                <w:bCs/>
                <w:smallCaps/>
                <w:noProof/>
              </w:rPr>
              <w:t>4.3</w:t>
            </w:r>
            <w:r w:rsidR="003A1A09">
              <w:rPr>
                <w:rFonts w:asciiTheme="minorHAnsi" w:eastAsiaTheme="minorEastAsia" w:hAnsiTheme="minorHAnsi" w:cstheme="minorBidi"/>
                <w:noProof/>
                <w:lang w:val="nb-NO"/>
              </w:rPr>
              <w:tab/>
            </w:r>
            <w:r w:rsidR="003A1A09" w:rsidRPr="001C1459">
              <w:rPr>
                <w:rStyle w:val="Hyperkobling"/>
                <w:b/>
                <w:smallCaps/>
                <w:noProof/>
              </w:rPr>
              <w:t>Use of Subcontractors</w:t>
            </w:r>
            <w:r w:rsidR="003A1A09">
              <w:rPr>
                <w:noProof/>
                <w:webHidden/>
              </w:rPr>
              <w:tab/>
            </w:r>
            <w:r w:rsidR="003A1A09">
              <w:rPr>
                <w:noProof/>
                <w:webHidden/>
              </w:rPr>
              <w:fldChar w:fldCharType="begin"/>
            </w:r>
            <w:r w:rsidR="003A1A09">
              <w:rPr>
                <w:noProof/>
                <w:webHidden/>
              </w:rPr>
              <w:instrText xml:space="preserve"> PAGEREF _Toc125111170 \h </w:instrText>
            </w:r>
            <w:r w:rsidR="003A1A09">
              <w:rPr>
                <w:noProof/>
                <w:webHidden/>
              </w:rPr>
            </w:r>
            <w:r w:rsidR="003A1A09">
              <w:rPr>
                <w:noProof/>
                <w:webHidden/>
              </w:rPr>
              <w:fldChar w:fldCharType="separate"/>
            </w:r>
            <w:r w:rsidR="003A1A09">
              <w:rPr>
                <w:noProof/>
                <w:webHidden/>
              </w:rPr>
              <w:t>9</w:t>
            </w:r>
            <w:r w:rsidR="003A1A09">
              <w:rPr>
                <w:noProof/>
                <w:webHidden/>
              </w:rPr>
              <w:fldChar w:fldCharType="end"/>
            </w:r>
          </w:hyperlink>
        </w:p>
        <w:p w14:paraId="0AD1E946" w14:textId="7BBC3975"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71" w:history="1">
            <w:r w:rsidR="003A1A09" w:rsidRPr="001C1459">
              <w:rPr>
                <w:rStyle w:val="Hyperkobling"/>
                <w:b/>
                <w:bCs/>
                <w:smallCaps/>
                <w:noProof/>
              </w:rPr>
              <w:t>4.4</w:t>
            </w:r>
            <w:r w:rsidR="003A1A09">
              <w:rPr>
                <w:rFonts w:asciiTheme="minorHAnsi" w:eastAsiaTheme="minorEastAsia" w:hAnsiTheme="minorHAnsi" w:cstheme="minorBidi"/>
                <w:noProof/>
                <w:lang w:val="nb-NO"/>
              </w:rPr>
              <w:tab/>
            </w:r>
            <w:r w:rsidR="003A1A09" w:rsidRPr="001C1459">
              <w:rPr>
                <w:rStyle w:val="Hyperkobling"/>
                <w:b/>
                <w:smallCaps/>
                <w:noProof/>
              </w:rPr>
              <w:t>Wages and working conditions</w:t>
            </w:r>
            <w:r w:rsidR="003A1A09">
              <w:rPr>
                <w:noProof/>
                <w:webHidden/>
              </w:rPr>
              <w:tab/>
            </w:r>
            <w:r w:rsidR="003A1A09">
              <w:rPr>
                <w:noProof/>
                <w:webHidden/>
              </w:rPr>
              <w:fldChar w:fldCharType="begin"/>
            </w:r>
            <w:r w:rsidR="003A1A09">
              <w:rPr>
                <w:noProof/>
                <w:webHidden/>
              </w:rPr>
              <w:instrText xml:space="preserve"> PAGEREF _Toc125111171 \h </w:instrText>
            </w:r>
            <w:r w:rsidR="003A1A09">
              <w:rPr>
                <w:noProof/>
                <w:webHidden/>
              </w:rPr>
            </w:r>
            <w:r w:rsidR="003A1A09">
              <w:rPr>
                <w:noProof/>
                <w:webHidden/>
              </w:rPr>
              <w:fldChar w:fldCharType="separate"/>
            </w:r>
            <w:r w:rsidR="003A1A09">
              <w:rPr>
                <w:noProof/>
                <w:webHidden/>
              </w:rPr>
              <w:t>9</w:t>
            </w:r>
            <w:r w:rsidR="003A1A09">
              <w:rPr>
                <w:noProof/>
                <w:webHidden/>
              </w:rPr>
              <w:fldChar w:fldCharType="end"/>
            </w:r>
          </w:hyperlink>
        </w:p>
        <w:p w14:paraId="31EEE019" w14:textId="2E388298" w:rsidR="003A1A09" w:rsidRDefault="00F842EA">
          <w:pPr>
            <w:pStyle w:val="INNH1"/>
            <w:rPr>
              <w:rFonts w:asciiTheme="minorHAnsi" w:eastAsiaTheme="minorEastAsia" w:hAnsiTheme="minorHAnsi" w:cstheme="minorBidi"/>
              <w:caps w:val="0"/>
              <w:noProof/>
              <w:lang w:val="nb-NO"/>
            </w:rPr>
          </w:pPr>
          <w:hyperlink w:anchor="_Toc125111172" w:history="1">
            <w:r w:rsidR="003A1A09" w:rsidRPr="001C1459">
              <w:rPr>
                <w:rStyle w:val="Hyperkobling"/>
                <w:b/>
                <w:bCs/>
                <w:noProof/>
                <w:kern w:val="28"/>
              </w:rPr>
              <w:t>5</w:t>
            </w:r>
            <w:r w:rsidR="003A1A09">
              <w:rPr>
                <w:rFonts w:asciiTheme="minorHAnsi" w:eastAsiaTheme="minorEastAsia" w:hAnsiTheme="minorHAnsi" w:cstheme="minorBidi"/>
                <w:caps w:val="0"/>
                <w:noProof/>
                <w:lang w:val="nb-NO"/>
              </w:rPr>
              <w:tab/>
            </w:r>
            <w:r w:rsidR="003A1A09" w:rsidRPr="001C1459">
              <w:rPr>
                <w:rStyle w:val="Hyperkobling"/>
                <w:b/>
                <w:noProof/>
              </w:rPr>
              <w:t>The duties of the Customer</w:t>
            </w:r>
            <w:r w:rsidR="003A1A09">
              <w:rPr>
                <w:noProof/>
                <w:webHidden/>
              </w:rPr>
              <w:tab/>
            </w:r>
            <w:r w:rsidR="003A1A09">
              <w:rPr>
                <w:noProof/>
                <w:webHidden/>
              </w:rPr>
              <w:fldChar w:fldCharType="begin"/>
            </w:r>
            <w:r w:rsidR="003A1A09">
              <w:rPr>
                <w:noProof/>
                <w:webHidden/>
              </w:rPr>
              <w:instrText xml:space="preserve"> PAGEREF _Toc125111172 \h </w:instrText>
            </w:r>
            <w:r w:rsidR="003A1A09">
              <w:rPr>
                <w:noProof/>
                <w:webHidden/>
              </w:rPr>
            </w:r>
            <w:r w:rsidR="003A1A09">
              <w:rPr>
                <w:noProof/>
                <w:webHidden/>
              </w:rPr>
              <w:fldChar w:fldCharType="separate"/>
            </w:r>
            <w:r w:rsidR="003A1A09">
              <w:rPr>
                <w:noProof/>
                <w:webHidden/>
              </w:rPr>
              <w:t>10</w:t>
            </w:r>
            <w:r w:rsidR="003A1A09">
              <w:rPr>
                <w:noProof/>
                <w:webHidden/>
              </w:rPr>
              <w:fldChar w:fldCharType="end"/>
            </w:r>
          </w:hyperlink>
        </w:p>
        <w:p w14:paraId="3417E55E" w14:textId="45FDB272"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73" w:history="1">
            <w:r w:rsidR="003A1A09" w:rsidRPr="001C1459">
              <w:rPr>
                <w:rStyle w:val="Hyperkobling"/>
                <w:b/>
                <w:bCs/>
                <w:smallCaps/>
                <w:noProof/>
              </w:rPr>
              <w:t>5.1</w:t>
            </w:r>
            <w:r w:rsidR="003A1A09">
              <w:rPr>
                <w:rFonts w:asciiTheme="minorHAnsi" w:eastAsiaTheme="minorEastAsia" w:hAnsiTheme="minorHAnsi" w:cstheme="minorBidi"/>
                <w:noProof/>
                <w:lang w:val="nb-NO"/>
              </w:rPr>
              <w:tab/>
            </w:r>
            <w:r w:rsidR="003A1A09" w:rsidRPr="001C1459">
              <w:rPr>
                <w:rStyle w:val="Hyperkobling"/>
                <w:b/>
                <w:smallCaps/>
                <w:noProof/>
              </w:rPr>
              <w:t>The responsibilities and contributions by the Customer</w:t>
            </w:r>
            <w:r w:rsidR="003A1A09">
              <w:rPr>
                <w:noProof/>
                <w:webHidden/>
              </w:rPr>
              <w:tab/>
            </w:r>
            <w:r w:rsidR="003A1A09">
              <w:rPr>
                <w:noProof/>
                <w:webHidden/>
              </w:rPr>
              <w:fldChar w:fldCharType="begin"/>
            </w:r>
            <w:r w:rsidR="003A1A09">
              <w:rPr>
                <w:noProof/>
                <w:webHidden/>
              </w:rPr>
              <w:instrText xml:space="preserve"> PAGEREF _Toc125111173 \h </w:instrText>
            </w:r>
            <w:r w:rsidR="003A1A09">
              <w:rPr>
                <w:noProof/>
                <w:webHidden/>
              </w:rPr>
            </w:r>
            <w:r w:rsidR="003A1A09">
              <w:rPr>
                <w:noProof/>
                <w:webHidden/>
              </w:rPr>
              <w:fldChar w:fldCharType="separate"/>
            </w:r>
            <w:r w:rsidR="003A1A09">
              <w:rPr>
                <w:noProof/>
                <w:webHidden/>
              </w:rPr>
              <w:t>10</w:t>
            </w:r>
            <w:r w:rsidR="003A1A09">
              <w:rPr>
                <w:noProof/>
                <w:webHidden/>
              </w:rPr>
              <w:fldChar w:fldCharType="end"/>
            </w:r>
          </w:hyperlink>
        </w:p>
        <w:p w14:paraId="13C7092A" w14:textId="68C9EBD9"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74" w:history="1">
            <w:r w:rsidR="003A1A09" w:rsidRPr="001C1459">
              <w:rPr>
                <w:rStyle w:val="Hyperkobling"/>
                <w:b/>
                <w:bCs/>
                <w:smallCaps/>
                <w:noProof/>
              </w:rPr>
              <w:t>5.2</w:t>
            </w:r>
            <w:r w:rsidR="003A1A09">
              <w:rPr>
                <w:rFonts w:asciiTheme="minorHAnsi" w:eastAsiaTheme="minorEastAsia" w:hAnsiTheme="minorHAnsi" w:cstheme="minorBidi"/>
                <w:noProof/>
                <w:lang w:val="nb-NO"/>
              </w:rPr>
              <w:tab/>
            </w:r>
            <w:r w:rsidR="003A1A09" w:rsidRPr="001C1459">
              <w:rPr>
                <w:rStyle w:val="Hyperkobling"/>
                <w:b/>
                <w:smallCaps/>
                <w:noProof/>
              </w:rPr>
              <w:t>Use of a third party</w:t>
            </w:r>
            <w:r w:rsidR="003A1A09">
              <w:rPr>
                <w:noProof/>
                <w:webHidden/>
              </w:rPr>
              <w:tab/>
            </w:r>
            <w:r w:rsidR="003A1A09">
              <w:rPr>
                <w:noProof/>
                <w:webHidden/>
              </w:rPr>
              <w:fldChar w:fldCharType="begin"/>
            </w:r>
            <w:r w:rsidR="003A1A09">
              <w:rPr>
                <w:noProof/>
                <w:webHidden/>
              </w:rPr>
              <w:instrText xml:space="preserve"> PAGEREF _Toc125111174 \h </w:instrText>
            </w:r>
            <w:r w:rsidR="003A1A09">
              <w:rPr>
                <w:noProof/>
                <w:webHidden/>
              </w:rPr>
            </w:r>
            <w:r w:rsidR="003A1A09">
              <w:rPr>
                <w:noProof/>
                <w:webHidden/>
              </w:rPr>
              <w:fldChar w:fldCharType="separate"/>
            </w:r>
            <w:r w:rsidR="003A1A09">
              <w:rPr>
                <w:noProof/>
                <w:webHidden/>
              </w:rPr>
              <w:t>10</w:t>
            </w:r>
            <w:r w:rsidR="003A1A09">
              <w:rPr>
                <w:noProof/>
                <w:webHidden/>
              </w:rPr>
              <w:fldChar w:fldCharType="end"/>
            </w:r>
          </w:hyperlink>
        </w:p>
        <w:p w14:paraId="55B744B5" w14:textId="76610776" w:rsidR="003A1A09" w:rsidRDefault="00F842EA">
          <w:pPr>
            <w:pStyle w:val="INNH1"/>
            <w:rPr>
              <w:rFonts w:asciiTheme="minorHAnsi" w:eastAsiaTheme="minorEastAsia" w:hAnsiTheme="minorHAnsi" w:cstheme="minorBidi"/>
              <w:caps w:val="0"/>
              <w:noProof/>
              <w:lang w:val="nb-NO"/>
            </w:rPr>
          </w:pPr>
          <w:hyperlink w:anchor="_Toc125111175" w:history="1">
            <w:r w:rsidR="003A1A09" w:rsidRPr="001C1459">
              <w:rPr>
                <w:rStyle w:val="Hyperkobling"/>
                <w:b/>
                <w:bCs/>
                <w:noProof/>
                <w:kern w:val="28"/>
              </w:rPr>
              <w:t>6</w:t>
            </w:r>
            <w:r w:rsidR="003A1A09">
              <w:rPr>
                <w:rFonts w:asciiTheme="minorHAnsi" w:eastAsiaTheme="minorEastAsia" w:hAnsiTheme="minorHAnsi" w:cstheme="minorBidi"/>
                <w:caps w:val="0"/>
                <w:noProof/>
                <w:lang w:val="nb-NO"/>
              </w:rPr>
              <w:tab/>
            </w:r>
            <w:r w:rsidR="003A1A09" w:rsidRPr="001C1459">
              <w:rPr>
                <w:rStyle w:val="Hyperkobling"/>
                <w:b/>
                <w:noProof/>
              </w:rPr>
              <w:t>The duties of Customer and the Contractor</w:t>
            </w:r>
            <w:r w:rsidR="003A1A09">
              <w:rPr>
                <w:noProof/>
                <w:webHidden/>
              </w:rPr>
              <w:tab/>
            </w:r>
            <w:r w:rsidR="003A1A09">
              <w:rPr>
                <w:noProof/>
                <w:webHidden/>
              </w:rPr>
              <w:fldChar w:fldCharType="begin"/>
            </w:r>
            <w:r w:rsidR="003A1A09">
              <w:rPr>
                <w:noProof/>
                <w:webHidden/>
              </w:rPr>
              <w:instrText xml:space="preserve"> PAGEREF _Toc125111175 \h </w:instrText>
            </w:r>
            <w:r w:rsidR="003A1A09">
              <w:rPr>
                <w:noProof/>
                <w:webHidden/>
              </w:rPr>
            </w:r>
            <w:r w:rsidR="003A1A09">
              <w:rPr>
                <w:noProof/>
                <w:webHidden/>
              </w:rPr>
              <w:fldChar w:fldCharType="separate"/>
            </w:r>
            <w:r w:rsidR="003A1A09">
              <w:rPr>
                <w:noProof/>
                <w:webHidden/>
              </w:rPr>
              <w:t>10</w:t>
            </w:r>
            <w:r w:rsidR="003A1A09">
              <w:rPr>
                <w:noProof/>
                <w:webHidden/>
              </w:rPr>
              <w:fldChar w:fldCharType="end"/>
            </w:r>
          </w:hyperlink>
        </w:p>
        <w:p w14:paraId="72D3B349" w14:textId="48B4965A"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76" w:history="1">
            <w:r w:rsidR="003A1A09" w:rsidRPr="001C1459">
              <w:rPr>
                <w:rStyle w:val="Hyperkobling"/>
                <w:b/>
                <w:bCs/>
                <w:smallCaps/>
                <w:noProof/>
              </w:rPr>
              <w:t>6.1</w:t>
            </w:r>
            <w:r w:rsidR="003A1A09">
              <w:rPr>
                <w:rFonts w:asciiTheme="minorHAnsi" w:eastAsiaTheme="minorEastAsia" w:hAnsiTheme="minorHAnsi" w:cstheme="minorBidi"/>
                <w:noProof/>
                <w:lang w:val="nb-NO"/>
              </w:rPr>
              <w:tab/>
            </w:r>
            <w:r w:rsidR="003A1A09" w:rsidRPr="001C1459">
              <w:rPr>
                <w:rStyle w:val="Hyperkobling"/>
                <w:b/>
                <w:smallCaps/>
                <w:noProof/>
              </w:rPr>
              <w:t>Meetings</w:t>
            </w:r>
            <w:r w:rsidR="003A1A09">
              <w:rPr>
                <w:noProof/>
                <w:webHidden/>
              </w:rPr>
              <w:tab/>
            </w:r>
            <w:r w:rsidR="003A1A09">
              <w:rPr>
                <w:noProof/>
                <w:webHidden/>
              </w:rPr>
              <w:fldChar w:fldCharType="begin"/>
            </w:r>
            <w:r w:rsidR="003A1A09">
              <w:rPr>
                <w:noProof/>
                <w:webHidden/>
              </w:rPr>
              <w:instrText xml:space="preserve"> PAGEREF _Toc125111176 \h </w:instrText>
            </w:r>
            <w:r w:rsidR="003A1A09">
              <w:rPr>
                <w:noProof/>
                <w:webHidden/>
              </w:rPr>
            </w:r>
            <w:r w:rsidR="003A1A09">
              <w:rPr>
                <w:noProof/>
                <w:webHidden/>
              </w:rPr>
              <w:fldChar w:fldCharType="separate"/>
            </w:r>
            <w:r w:rsidR="003A1A09">
              <w:rPr>
                <w:noProof/>
                <w:webHidden/>
              </w:rPr>
              <w:t>10</w:t>
            </w:r>
            <w:r w:rsidR="003A1A09">
              <w:rPr>
                <w:noProof/>
                <w:webHidden/>
              </w:rPr>
              <w:fldChar w:fldCharType="end"/>
            </w:r>
          </w:hyperlink>
        </w:p>
        <w:p w14:paraId="3E91E810" w14:textId="1EAC8A79"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77" w:history="1">
            <w:r w:rsidR="003A1A09" w:rsidRPr="001C1459">
              <w:rPr>
                <w:rStyle w:val="Hyperkobling"/>
                <w:b/>
                <w:bCs/>
                <w:smallCaps/>
                <w:noProof/>
              </w:rPr>
              <w:t>6.2</w:t>
            </w:r>
            <w:r w:rsidR="003A1A09">
              <w:rPr>
                <w:rFonts w:asciiTheme="minorHAnsi" w:eastAsiaTheme="minorEastAsia" w:hAnsiTheme="minorHAnsi" w:cstheme="minorBidi"/>
                <w:noProof/>
                <w:lang w:val="nb-NO"/>
              </w:rPr>
              <w:tab/>
            </w:r>
            <w:r w:rsidR="003A1A09" w:rsidRPr="001C1459">
              <w:rPr>
                <w:rStyle w:val="Hyperkobling"/>
                <w:b/>
                <w:smallCaps/>
                <w:noProof/>
              </w:rPr>
              <w:t>Responsibility for Subcontractors and third parties</w:t>
            </w:r>
            <w:r w:rsidR="003A1A09">
              <w:rPr>
                <w:noProof/>
                <w:webHidden/>
              </w:rPr>
              <w:tab/>
            </w:r>
            <w:r w:rsidR="003A1A09">
              <w:rPr>
                <w:noProof/>
                <w:webHidden/>
              </w:rPr>
              <w:fldChar w:fldCharType="begin"/>
            </w:r>
            <w:r w:rsidR="003A1A09">
              <w:rPr>
                <w:noProof/>
                <w:webHidden/>
              </w:rPr>
              <w:instrText xml:space="preserve"> PAGEREF _Toc125111177 \h </w:instrText>
            </w:r>
            <w:r w:rsidR="003A1A09">
              <w:rPr>
                <w:noProof/>
                <w:webHidden/>
              </w:rPr>
            </w:r>
            <w:r w:rsidR="003A1A09">
              <w:rPr>
                <w:noProof/>
                <w:webHidden/>
              </w:rPr>
              <w:fldChar w:fldCharType="separate"/>
            </w:r>
            <w:r w:rsidR="003A1A09">
              <w:rPr>
                <w:noProof/>
                <w:webHidden/>
              </w:rPr>
              <w:t>10</w:t>
            </w:r>
            <w:r w:rsidR="003A1A09">
              <w:rPr>
                <w:noProof/>
                <w:webHidden/>
              </w:rPr>
              <w:fldChar w:fldCharType="end"/>
            </w:r>
          </w:hyperlink>
        </w:p>
        <w:p w14:paraId="7E80810E" w14:textId="258B4E24"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78" w:history="1">
            <w:r w:rsidR="003A1A09" w:rsidRPr="001C1459">
              <w:rPr>
                <w:rStyle w:val="Hyperkobling"/>
                <w:b/>
                <w:bCs/>
                <w:smallCaps/>
                <w:noProof/>
              </w:rPr>
              <w:t>6.3</w:t>
            </w:r>
            <w:r w:rsidR="003A1A09">
              <w:rPr>
                <w:rFonts w:asciiTheme="minorHAnsi" w:eastAsiaTheme="minorEastAsia" w:hAnsiTheme="minorHAnsi" w:cstheme="minorBidi"/>
                <w:noProof/>
                <w:lang w:val="nb-NO"/>
              </w:rPr>
              <w:tab/>
            </w:r>
            <w:r w:rsidR="003A1A09" w:rsidRPr="001C1459">
              <w:rPr>
                <w:rStyle w:val="Hyperkobling"/>
                <w:b/>
                <w:bCs/>
                <w:smallCaps/>
                <w:noProof/>
              </w:rPr>
              <w:t>Confidentiality obligation</w:t>
            </w:r>
            <w:r w:rsidR="003A1A09">
              <w:rPr>
                <w:noProof/>
                <w:webHidden/>
              </w:rPr>
              <w:tab/>
            </w:r>
            <w:r w:rsidR="003A1A09">
              <w:rPr>
                <w:noProof/>
                <w:webHidden/>
              </w:rPr>
              <w:fldChar w:fldCharType="begin"/>
            </w:r>
            <w:r w:rsidR="003A1A09">
              <w:rPr>
                <w:noProof/>
                <w:webHidden/>
              </w:rPr>
              <w:instrText xml:space="preserve"> PAGEREF _Toc125111178 \h </w:instrText>
            </w:r>
            <w:r w:rsidR="003A1A09">
              <w:rPr>
                <w:noProof/>
                <w:webHidden/>
              </w:rPr>
            </w:r>
            <w:r w:rsidR="003A1A09">
              <w:rPr>
                <w:noProof/>
                <w:webHidden/>
              </w:rPr>
              <w:fldChar w:fldCharType="separate"/>
            </w:r>
            <w:r w:rsidR="003A1A09">
              <w:rPr>
                <w:noProof/>
                <w:webHidden/>
              </w:rPr>
              <w:t>10</w:t>
            </w:r>
            <w:r w:rsidR="003A1A09">
              <w:rPr>
                <w:noProof/>
                <w:webHidden/>
              </w:rPr>
              <w:fldChar w:fldCharType="end"/>
            </w:r>
          </w:hyperlink>
        </w:p>
        <w:p w14:paraId="22E3EEB9" w14:textId="29CBBC09"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79" w:history="1">
            <w:r w:rsidR="003A1A09" w:rsidRPr="001C1459">
              <w:rPr>
                <w:rStyle w:val="Hyperkobling"/>
                <w:b/>
                <w:bCs/>
                <w:smallCaps/>
                <w:noProof/>
              </w:rPr>
              <w:t>6.4</w:t>
            </w:r>
            <w:r w:rsidR="003A1A09">
              <w:rPr>
                <w:rFonts w:asciiTheme="minorHAnsi" w:eastAsiaTheme="minorEastAsia" w:hAnsiTheme="minorHAnsi" w:cstheme="minorBidi"/>
                <w:noProof/>
                <w:lang w:val="nb-NO"/>
              </w:rPr>
              <w:tab/>
            </w:r>
            <w:r w:rsidR="003A1A09" w:rsidRPr="001C1459">
              <w:rPr>
                <w:rStyle w:val="Hyperkobling"/>
                <w:b/>
                <w:smallCaps/>
                <w:noProof/>
              </w:rPr>
              <w:t>Form of communication - in writing</w:t>
            </w:r>
            <w:r w:rsidR="003A1A09">
              <w:rPr>
                <w:noProof/>
                <w:webHidden/>
              </w:rPr>
              <w:tab/>
            </w:r>
            <w:r w:rsidR="003A1A09">
              <w:rPr>
                <w:noProof/>
                <w:webHidden/>
              </w:rPr>
              <w:fldChar w:fldCharType="begin"/>
            </w:r>
            <w:r w:rsidR="003A1A09">
              <w:rPr>
                <w:noProof/>
                <w:webHidden/>
              </w:rPr>
              <w:instrText xml:space="preserve"> PAGEREF _Toc125111179 \h </w:instrText>
            </w:r>
            <w:r w:rsidR="003A1A09">
              <w:rPr>
                <w:noProof/>
                <w:webHidden/>
              </w:rPr>
            </w:r>
            <w:r w:rsidR="003A1A09">
              <w:rPr>
                <w:noProof/>
                <w:webHidden/>
              </w:rPr>
              <w:fldChar w:fldCharType="separate"/>
            </w:r>
            <w:r w:rsidR="003A1A09">
              <w:rPr>
                <w:noProof/>
                <w:webHidden/>
              </w:rPr>
              <w:t>11</w:t>
            </w:r>
            <w:r w:rsidR="003A1A09">
              <w:rPr>
                <w:noProof/>
                <w:webHidden/>
              </w:rPr>
              <w:fldChar w:fldCharType="end"/>
            </w:r>
          </w:hyperlink>
        </w:p>
        <w:p w14:paraId="1D49F3C5" w14:textId="1BF9A9F7" w:rsidR="003A1A09" w:rsidRDefault="00F842EA">
          <w:pPr>
            <w:pStyle w:val="INNH1"/>
            <w:rPr>
              <w:rFonts w:asciiTheme="minorHAnsi" w:eastAsiaTheme="minorEastAsia" w:hAnsiTheme="minorHAnsi" w:cstheme="minorBidi"/>
              <w:caps w:val="0"/>
              <w:noProof/>
              <w:lang w:val="nb-NO"/>
            </w:rPr>
          </w:pPr>
          <w:hyperlink w:anchor="_Toc125111180" w:history="1">
            <w:r w:rsidR="003A1A09" w:rsidRPr="001C1459">
              <w:rPr>
                <w:rStyle w:val="Hyperkobling"/>
                <w:b/>
                <w:bCs/>
                <w:noProof/>
                <w:kern w:val="28"/>
              </w:rPr>
              <w:t>7</w:t>
            </w:r>
            <w:r w:rsidR="003A1A09">
              <w:rPr>
                <w:rFonts w:asciiTheme="minorHAnsi" w:eastAsiaTheme="minorEastAsia" w:hAnsiTheme="minorHAnsi" w:cstheme="minorBidi"/>
                <w:caps w:val="0"/>
                <w:noProof/>
                <w:lang w:val="nb-NO"/>
              </w:rPr>
              <w:tab/>
            </w:r>
            <w:r w:rsidR="003A1A09" w:rsidRPr="001C1459">
              <w:rPr>
                <w:rStyle w:val="Hyperkobling"/>
                <w:b/>
                <w:noProof/>
              </w:rPr>
              <w:t>Consideration and payment terms</w:t>
            </w:r>
            <w:r w:rsidR="003A1A09">
              <w:rPr>
                <w:noProof/>
                <w:webHidden/>
              </w:rPr>
              <w:tab/>
            </w:r>
            <w:r w:rsidR="003A1A09">
              <w:rPr>
                <w:noProof/>
                <w:webHidden/>
              </w:rPr>
              <w:fldChar w:fldCharType="begin"/>
            </w:r>
            <w:r w:rsidR="003A1A09">
              <w:rPr>
                <w:noProof/>
                <w:webHidden/>
              </w:rPr>
              <w:instrText xml:space="preserve"> PAGEREF _Toc125111180 \h </w:instrText>
            </w:r>
            <w:r w:rsidR="003A1A09">
              <w:rPr>
                <w:noProof/>
                <w:webHidden/>
              </w:rPr>
            </w:r>
            <w:r w:rsidR="003A1A09">
              <w:rPr>
                <w:noProof/>
                <w:webHidden/>
              </w:rPr>
              <w:fldChar w:fldCharType="separate"/>
            </w:r>
            <w:r w:rsidR="003A1A09">
              <w:rPr>
                <w:noProof/>
                <w:webHidden/>
              </w:rPr>
              <w:t>11</w:t>
            </w:r>
            <w:r w:rsidR="003A1A09">
              <w:rPr>
                <w:noProof/>
                <w:webHidden/>
              </w:rPr>
              <w:fldChar w:fldCharType="end"/>
            </w:r>
          </w:hyperlink>
        </w:p>
        <w:p w14:paraId="391987C3" w14:textId="7E2F7AFE"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81" w:history="1">
            <w:r w:rsidR="003A1A09" w:rsidRPr="001C1459">
              <w:rPr>
                <w:rStyle w:val="Hyperkobling"/>
                <w:b/>
                <w:bCs/>
                <w:smallCaps/>
                <w:noProof/>
              </w:rPr>
              <w:t>7.1</w:t>
            </w:r>
            <w:r w:rsidR="003A1A09">
              <w:rPr>
                <w:rFonts w:asciiTheme="minorHAnsi" w:eastAsiaTheme="minorEastAsia" w:hAnsiTheme="minorHAnsi" w:cstheme="minorBidi"/>
                <w:noProof/>
                <w:lang w:val="nb-NO"/>
              </w:rPr>
              <w:tab/>
            </w:r>
            <w:r w:rsidR="003A1A09" w:rsidRPr="001C1459">
              <w:rPr>
                <w:rStyle w:val="Hyperkobling"/>
                <w:b/>
                <w:smallCaps/>
                <w:noProof/>
              </w:rPr>
              <w:t>Consideration</w:t>
            </w:r>
            <w:r w:rsidR="003A1A09">
              <w:rPr>
                <w:noProof/>
                <w:webHidden/>
              </w:rPr>
              <w:tab/>
            </w:r>
            <w:r w:rsidR="003A1A09">
              <w:rPr>
                <w:noProof/>
                <w:webHidden/>
              </w:rPr>
              <w:fldChar w:fldCharType="begin"/>
            </w:r>
            <w:r w:rsidR="003A1A09">
              <w:rPr>
                <w:noProof/>
                <w:webHidden/>
              </w:rPr>
              <w:instrText xml:space="preserve"> PAGEREF _Toc125111181 \h </w:instrText>
            </w:r>
            <w:r w:rsidR="003A1A09">
              <w:rPr>
                <w:noProof/>
                <w:webHidden/>
              </w:rPr>
            </w:r>
            <w:r w:rsidR="003A1A09">
              <w:rPr>
                <w:noProof/>
                <w:webHidden/>
              </w:rPr>
              <w:fldChar w:fldCharType="separate"/>
            </w:r>
            <w:r w:rsidR="003A1A09">
              <w:rPr>
                <w:noProof/>
                <w:webHidden/>
              </w:rPr>
              <w:t>11</w:t>
            </w:r>
            <w:r w:rsidR="003A1A09">
              <w:rPr>
                <w:noProof/>
                <w:webHidden/>
              </w:rPr>
              <w:fldChar w:fldCharType="end"/>
            </w:r>
          </w:hyperlink>
        </w:p>
        <w:p w14:paraId="237A0A59" w14:textId="431F8930"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82" w:history="1">
            <w:r w:rsidR="003A1A09" w:rsidRPr="001C1459">
              <w:rPr>
                <w:rStyle w:val="Hyperkobling"/>
                <w:b/>
                <w:bCs/>
                <w:smallCaps/>
                <w:noProof/>
              </w:rPr>
              <w:t>7.2</w:t>
            </w:r>
            <w:r w:rsidR="003A1A09">
              <w:rPr>
                <w:rFonts w:asciiTheme="minorHAnsi" w:eastAsiaTheme="minorEastAsia" w:hAnsiTheme="minorHAnsi" w:cstheme="minorBidi"/>
                <w:noProof/>
                <w:lang w:val="nb-NO"/>
              </w:rPr>
              <w:tab/>
            </w:r>
            <w:r w:rsidR="003A1A09" w:rsidRPr="001C1459">
              <w:rPr>
                <w:rStyle w:val="Hyperkobling"/>
                <w:b/>
                <w:smallCaps/>
                <w:noProof/>
              </w:rPr>
              <w:t>Invoicing</w:t>
            </w:r>
            <w:r w:rsidR="003A1A09">
              <w:rPr>
                <w:noProof/>
                <w:webHidden/>
              </w:rPr>
              <w:tab/>
            </w:r>
            <w:r w:rsidR="003A1A09">
              <w:rPr>
                <w:noProof/>
                <w:webHidden/>
              </w:rPr>
              <w:fldChar w:fldCharType="begin"/>
            </w:r>
            <w:r w:rsidR="003A1A09">
              <w:rPr>
                <w:noProof/>
                <w:webHidden/>
              </w:rPr>
              <w:instrText xml:space="preserve"> PAGEREF _Toc125111182 \h </w:instrText>
            </w:r>
            <w:r w:rsidR="003A1A09">
              <w:rPr>
                <w:noProof/>
                <w:webHidden/>
              </w:rPr>
            </w:r>
            <w:r w:rsidR="003A1A09">
              <w:rPr>
                <w:noProof/>
                <w:webHidden/>
              </w:rPr>
              <w:fldChar w:fldCharType="separate"/>
            </w:r>
            <w:r w:rsidR="003A1A09">
              <w:rPr>
                <w:noProof/>
                <w:webHidden/>
              </w:rPr>
              <w:t>12</w:t>
            </w:r>
            <w:r w:rsidR="003A1A09">
              <w:rPr>
                <w:noProof/>
                <w:webHidden/>
              </w:rPr>
              <w:fldChar w:fldCharType="end"/>
            </w:r>
          </w:hyperlink>
        </w:p>
        <w:p w14:paraId="1BEBCF40" w14:textId="54259CAC"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83" w:history="1">
            <w:r w:rsidR="003A1A09" w:rsidRPr="001C1459">
              <w:rPr>
                <w:rStyle w:val="Hyperkobling"/>
                <w:b/>
                <w:bCs/>
                <w:smallCaps/>
                <w:noProof/>
              </w:rPr>
              <w:t>7.3</w:t>
            </w:r>
            <w:r w:rsidR="003A1A09">
              <w:rPr>
                <w:rFonts w:asciiTheme="minorHAnsi" w:eastAsiaTheme="minorEastAsia" w:hAnsiTheme="minorHAnsi" w:cstheme="minorBidi"/>
                <w:noProof/>
                <w:lang w:val="nb-NO"/>
              </w:rPr>
              <w:tab/>
            </w:r>
            <w:r w:rsidR="003A1A09" w:rsidRPr="001C1459">
              <w:rPr>
                <w:rStyle w:val="Hyperkobling"/>
                <w:b/>
                <w:smallCaps/>
                <w:noProof/>
              </w:rPr>
              <w:t>Late payment interest</w:t>
            </w:r>
            <w:r w:rsidR="003A1A09">
              <w:rPr>
                <w:noProof/>
                <w:webHidden/>
              </w:rPr>
              <w:tab/>
            </w:r>
            <w:r w:rsidR="003A1A09">
              <w:rPr>
                <w:noProof/>
                <w:webHidden/>
              </w:rPr>
              <w:fldChar w:fldCharType="begin"/>
            </w:r>
            <w:r w:rsidR="003A1A09">
              <w:rPr>
                <w:noProof/>
                <w:webHidden/>
              </w:rPr>
              <w:instrText xml:space="preserve"> PAGEREF _Toc125111183 \h </w:instrText>
            </w:r>
            <w:r w:rsidR="003A1A09">
              <w:rPr>
                <w:noProof/>
                <w:webHidden/>
              </w:rPr>
            </w:r>
            <w:r w:rsidR="003A1A09">
              <w:rPr>
                <w:noProof/>
                <w:webHidden/>
              </w:rPr>
              <w:fldChar w:fldCharType="separate"/>
            </w:r>
            <w:r w:rsidR="003A1A09">
              <w:rPr>
                <w:noProof/>
                <w:webHidden/>
              </w:rPr>
              <w:t>12</w:t>
            </w:r>
            <w:r w:rsidR="003A1A09">
              <w:rPr>
                <w:noProof/>
                <w:webHidden/>
              </w:rPr>
              <w:fldChar w:fldCharType="end"/>
            </w:r>
          </w:hyperlink>
        </w:p>
        <w:p w14:paraId="407A98B3" w14:textId="08C36D3D"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84" w:history="1">
            <w:r w:rsidR="003A1A09" w:rsidRPr="001C1459">
              <w:rPr>
                <w:rStyle w:val="Hyperkobling"/>
                <w:b/>
                <w:bCs/>
                <w:smallCaps/>
                <w:noProof/>
              </w:rPr>
              <w:t>7.4</w:t>
            </w:r>
            <w:r w:rsidR="003A1A09">
              <w:rPr>
                <w:rFonts w:asciiTheme="minorHAnsi" w:eastAsiaTheme="minorEastAsia" w:hAnsiTheme="minorHAnsi" w:cstheme="minorBidi"/>
                <w:noProof/>
                <w:lang w:val="nb-NO"/>
              </w:rPr>
              <w:tab/>
            </w:r>
            <w:r w:rsidR="003A1A09" w:rsidRPr="001C1459">
              <w:rPr>
                <w:rStyle w:val="Hyperkobling"/>
                <w:b/>
                <w:smallCaps/>
                <w:noProof/>
              </w:rPr>
              <w:t>Payment default</w:t>
            </w:r>
            <w:r w:rsidR="003A1A09">
              <w:rPr>
                <w:noProof/>
                <w:webHidden/>
              </w:rPr>
              <w:tab/>
            </w:r>
            <w:r w:rsidR="003A1A09">
              <w:rPr>
                <w:noProof/>
                <w:webHidden/>
              </w:rPr>
              <w:fldChar w:fldCharType="begin"/>
            </w:r>
            <w:r w:rsidR="003A1A09">
              <w:rPr>
                <w:noProof/>
                <w:webHidden/>
              </w:rPr>
              <w:instrText xml:space="preserve"> PAGEREF _Toc125111184 \h </w:instrText>
            </w:r>
            <w:r w:rsidR="003A1A09">
              <w:rPr>
                <w:noProof/>
                <w:webHidden/>
              </w:rPr>
            </w:r>
            <w:r w:rsidR="003A1A09">
              <w:rPr>
                <w:noProof/>
                <w:webHidden/>
              </w:rPr>
              <w:fldChar w:fldCharType="separate"/>
            </w:r>
            <w:r w:rsidR="003A1A09">
              <w:rPr>
                <w:noProof/>
                <w:webHidden/>
              </w:rPr>
              <w:t>12</w:t>
            </w:r>
            <w:r w:rsidR="003A1A09">
              <w:rPr>
                <w:noProof/>
                <w:webHidden/>
              </w:rPr>
              <w:fldChar w:fldCharType="end"/>
            </w:r>
          </w:hyperlink>
        </w:p>
        <w:p w14:paraId="3A40EBAF" w14:textId="351C35A2" w:rsidR="003A1A09" w:rsidRDefault="00F842EA">
          <w:pPr>
            <w:pStyle w:val="INNH1"/>
            <w:rPr>
              <w:rFonts w:asciiTheme="minorHAnsi" w:eastAsiaTheme="minorEastAsia" w:hAnsiTheme="minorHAnsi" w:cstheme="minorBidi"/>
              <w:caps w:val="0"/>
              <w:noProof/>
              <w:lang w:val="nb-NO"/>
            </w:rPr>
          </w:pPr>
          <w:hyperlink w:anchor="_Toc125111185" w:history="1">
            <w:r w:rsidR="003A1A09" w:rsidRPr="001C1459">
              <w:rPr>
                <w:rStyle w:val="Hyperkobling"/>
                <w:b/>
                <w:bCs/>
                <w:noProof/>
                <w:kern w:val="28"/>
              </w:rPr>
              <w:t>8</w:t>
            </w:r>
            <w:r w:rsidR="003A1A09">
              <w:rPr>
                <w:rFonts w:asciiTheme="minorHAnsi" w:eastAsiaTheme="minorEastAsia" w:hAnsiTheme="minorHAnsi" w:cstheme="minorBidi"/>
                <w:caps w:val="0"/>
                <w:noProof/>
                <w:lang w:val="nb-NO"/>
              </w:rPr>
              <w:tab/>
            </w:r>
            <w:r w:rsidR="003A1A09" w:rsidRPr="001C1459">
              <w:rPr>
                <w:rStyle w:val="Hyperkobling"/>
                <w:b/>
                <w:noProof/>
              </w:rPr>
              <w:t>External legal requirements, privacy and security</w:t>
            </w:r>
            <w:r w:rsidR="003A1A09">
              <w:rPr>
                <w:noProof/>
                <w:webHidden/>
              </w:rPr>
              <w:tab/>
            </w:r>
            <w:r w:rsidR="003A1A09">
              <w:rPr>
                <w:noProof/>
                <w:webHidden/>
              </w:rPr>
              <w:fldChar w:fldCharType="begin"/>
            </w:r>
            <w:r w:rsidR="003A1A09">
              <w:rPr>
                <w:noProof/>
                <w:webHidden/>
              </w:rPr>
              <w:instrText xml:space="preserve"> PAGEREF _Toc125111185 \h </w:instrText>
            </w:r>
            <w:r w:rsidR="003A1A09">
              <w:rPr>
                <w:noProof/>
                <w:webHidden/>
              </w:rPr>
            </w:r>
            <w:r w:rsidR="003A1A09">
              <w:rPr>
                <w:noProof/>
                <w:webHidden/>
              </w:rPr>
              <w:fldChar w:fldCharType="separate"/>
            </w:r>
            <w:r w:rsidR="003A1A09">
              <w:rPr>
                <w:noProof/>
                <w:webHidden/>
              </w:rPr>
              <w:t>12</w:t>
            </w:r>
            <w:r w:rsidR="003A1A09">
              <w:rPr>
                <w:noProof/>
                <w:webHidden/>
              </w:rPr>
              <w:fldChar w:fldCharType="end"/>
            </w:r>
          </w:hyperlink>
        </w:p>
        <w:p w14:paraId="679E7E8D" w14:textId="110B01B3"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86" w:history="1">
            <w:r w:rsidR="003A1A09" w:rsidRPr="001C1459">
              <w:rPr>
                <w:rStyle w:val="Hyperkobling"/>
                <w:b/>
                <w:bCs/>
                <w:smallCaps/>
                <w:noProof/>
              </w:rPr>
              <w:t>8.1</w:t>
            </w:r>
            <w:r w:rsidR="003A1A09">
              <w:rPr>
                <w:rFonts w:asciiTheme="minorHAnsi" w:eastAsiaTheme="minorEastAsia" w:hAnsiTheme="minorHAnsi" w:cstheme="minorBidi"/>
                <w:noProof/>
                <w:lang w:val="nb-NO"/>
              </w:rPr>
              <w:tab/>
            </w:r>
            <w:r w:rsidR="003A1A09" w:rsidRPr="001C1459">
              <w:rPr>
                <w:rStyle w:val="Hyperkobling"/>
                <w:b/>
                <w:smallCaps/>
                <w:noProof/>
              </w:rPr>
              <w:t>External legal requirements and measures in general</w:t>
            </w:r>
            <w:r w:rsidR="003A1A09">
              <w:rPr>
                <w:noProof/>
                <w:webHidden/>
              </w:rPr>
              <w:tab/>
            </w:r>
            <w:r w:rsidR="003A1A09">
              <w:rPr>
                <w:noProof/>
                <w:webHidden/>
              </w:rPr>
              <w:fldChar w:fldCharType="begin"/>
            </w:r>
            <w:r w:rsidR="003A1A09">
              <w:rPr>
                <w:noProof/>
                <w:webHidden/>
              </w:rPr>
              <w:instrText xml:space="preserve"> PAGEREF _Toc125111186 \h </w:instrText>
            </w:r>
            <w:r w:rsidR="003A1A09">
              <w:rPr>
                <w:noProof/>
                <w:webHidden/>
              </w:rPr>
            </w:r>
            <w:r w:rsidR="003A1A09">
              <w:rPr>
                <w:noProof/>
                <w:webHidden/>
              </w:rPr>
              <w:fldChar w:fldCharType="separate"/>
            </w:r>
            <w:r w:rsidR="003A1A09">
              <w:rPr>
                <w:noProof/>
                <w:webHidden/>
              </w:rPr>
              <w:t>12</w:t>
            </w:r>
            <w:r w:rsidR="003A1A09">
              <w:rPr>
                <w:noProof/>
                <w:webHidden/>
              </w:rPr>
              <w:fldChar w:fldCharType="end"/>
            </w:r>
          </w:hyperlink>
        </w:p>
        <w:p w14:paraId="4669C93B" w14:textId="5ACF088F"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87" w:history="1">
            <w:r w:rsidR="003A1A09" w:rsidRPr="001C1459">
              <w:rPr>
                <w:rStyle w:val="Hyperkobling"/>
                <w:b/>
                <w:bCs/>
                <w:smallCaps/>
                <w:noProof/>
              </w:rPr>
              <w:t>8.2</w:t>
            </w:r>
            <w:r w:rsidR="003A1A09">
              <w:rPr>
                <w:rFonts w:asciiTheme="minorHAnsi" w:eastAsiaTheme="minorEastAsia" w:hAnsiTheme="minorHAnsi" w:cstheme="minorBidi"/>
                <w:noProof/>
                <w:lang w:val="nb-NO"/>
              </w:rPr>
              <w:tab/>
            </w:r>
            <w:r w:rsidR="003A1A09" w:rsidRPr="001C1459">
              <w:rPr>
                <w:rStyle w:val="Hyperkobling"/>
                <w:b/>
                <w:smallCaps/>
                <w:noProof/>
              </w:rPr>
              <w:t>Information security</w:t>
            </w:r>
            <w:r w:rsidR="003A1A09">
              <w:rPr>
                <w:noProof/>
                <w:webHidden/>
              </w:rPr>
              <w:tab/>
            </w:r>
            <w:r w:rsidR="003A1A09">
              <w:rPr>
                <w:noProof/>
                <w:webHidden/>
              </w:rPr>
              <w:fldChar w:fldCharType="begin"/>
            </w:r>
            <w:r w:rsidR="003A1A09">
              <w:rPr>
                <w:noProof/>
                <w:webHidden/>
              </w:rPr>
              <w:instrText xml:space="preserve"> PAGEREF _Toc125111187 \h </w:instrText>
            </w:r>
            <w:r w:rsidR="003A1A09">
              <w:rPr>
                <w:noProof/>
                <w:webHidden/>
              </w:rPr>
            </w:r>
            <w:r w:rsidR="003A1A09">
              <w:rPr>
                <w:noProof/>
                <w:webHidden/>
              </w:rPr>
              <w:fldChar w:fldCharType="separate"/>
            </w:r>
            <w:r w:rsidR="003A1A09">
              <w:rPr>
                <w:noProof/>
                <w:webHidden/>
              </w:rPr>
              <w:t>13</w:t>
            </w:r>
            <w:r w:rsidR="003A1A09">
              <w:rPr>
                <w:noProof/>
                <w:webHidden/>
              </w:rPr>
              <w:fldChar w:fldCharType="end"/>
            </w:r>
          </w:hyperlink>
        </w:p>
        <w:p w14:paraId="6359A663" w14:textId="61481E56"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88" w:history="1">
            <w:r w:rsidR="003A1A09" w:rsidRPr="001C1459">
              <w:rPr>
                <w:rStyle w:val="Hyperkobling"/>
                <w:b/>
                <w:bCs/>
                <w:smallCaps/>
                <w:noProof/>
              </w:rPr>
              <w:t>8.3</w:t>
            </w:r>
            <w:r w:rsidR="003A1A09">
              <w:rPr>
                <w:rFonts w:asciiTheme="minorHAnsi" w:eastAsiaTheme="minorEastAsia" w:hAnsiTheme="minorHAnsi" w:cstheme="minorBidi"/>
                <w:noProof/>
                <w:lang w:val="nb-NO"/>
              </w:rPr>
              <w:tab/>
            </w:r>
            <w:r w:rsidR="003A1A09" w:rsidRPr="001C1459">
              <w:rPr>
                <w:rStyle w:val="Hyperkobling"/>
                <w:b/>
                <w:smallCaps/>
                <w:noProof/>
              </w:rPr>
              <w:t>Personal data</w:t>
            </w:r>
            <w:r w:rsidR="003A1A09">
              <w:rPr>
                <w:noProof/>
                <w:webHidden/>
              </w:rPr>
              <w:tab/>
            </w:r>
            <w:r w:rsidR="003A1A09">
              <w:rPr>
                <w:noProof/>
                <w:webHidden/>
              </w:rPr>
              <w:fldChar w:fldCharType="begin"/>
            </w:r>
            <w:r w:rsidR="003A1A09">
              <w:rPr>
                <w:noProof/>
                <w:webHidden/>
              </w:rPr>
              <w:instrText xml:space="preserve"> PAGEREF _Toc125111188 \h </w:instrText>
            </w:r>
            <w:r w:rsidR="003A1A09">
              <w:rPr>
                <w:noProof/>
                <w:webHidden/>
              </w:rPr>
            </w:r>
            <w:r w:rsidR="003A1A09">
              <w:rPr>
                <w:noProof/>
                <w:webHidden/>
              </w:rPr>
              <w:fldChar w:fldCharType="separate"/>
            </w:r>
            <w:r w:rsidR="003A1A09">
              <w:rPr>
                <w:noProof/>
                <w:webHidden/>
              </w:rPr>
              <w:t>13</w:t>
            </w:r>
            <w:r w:rsidR="003A1A09">
              <w:rPr>
                <w:noProof/>
                <w:webHidden/>
              </w:rPr>
              <w:fldChar w:fldCharType="end"/>
            </w:r>
          </w:hyperlink>
        </w:p>
        <w:p w14:paraId="01510886" w14:textId="5F2B8DA0" w:rsidR="003A1A09" w:rsidRDefault="00F842EA">
          <w:pPr>
            <w:pStyle w:val="INNH1"/>
            <w:rPr>
              <w:rFonts w:asciiTheme="minorHAnsi" w:eastAsiaTheme="minorEastAsia" w:hAnsiTheme="minorHAnsi" w:cstheme="minorBidi"/>
              <w:caps w:val="0"/>
              <w:noProof/>
              <w:lang w:val="nb-NO"/>
            </w:rPr>
          </w:pPr>
          <w:hyperlink w:anchor="_Toc125111189" w:history="1">
            <w:r w:rsidR="003A1A09" w:rsidRPr="001C1459">
              <w:rPr>
                <w:rStyle w:val="Hyperkobling"/>
                <w:b/>
                <w:bCs/>
                <w:noProof/>
                <w:kern w:val="28"/>
              </w:rPr>
              <w:t>9</w:t>
            </w:r>
            <w:r w:rsidR="003A1A09">
              <w:rPr>
                <w:rFonts w:asciiTheme="minorHAnsi" w:eastAsiaTheme="minorEastAsia" w:hAnsiTheme="minorHAnsi" w:cstheme="minorBidi"/>
                <w:caps w:val="0"/>
                <w:noProof/>
                <w:lang w:val="nb-NO"/>
              </w:rPr>
              <w:tab/>
            </w:r>
            <w:r w:rsidR="003A1A09" w:rsidRPr="001C1459">
              <w:rPr>
                <w:rStyle w:val="Hyperkobling"/>
                <w:b/>
                <w:noProof/>
              </w:rPr>
              <w:t>Copyright and right of ownership</w:t>
            </w:r>
            <w:r w:rsidR="003A1A09">
              <w:rPr>
                <w:noProof/>
                <w:webHidden/>
              </w:rPr>
              <w:tab/>
            </w:r>
            <w:r w:rsidR="003A1A09">
              <w:rPr>
                <w:noProof/>
                <w:webHidden/>
              </w:rPr>
              <w:fldChar w:fldCharType="begin"/>
            </w:r>
            <w:r w:rsidR="003A1A09">
              <w:rPr>
                <w:noProof/>
                <w:webHidden/>
              </w:rPr>
              <w:instrText xml:space="preserve"> PAGEREF _Toc125111189 \h </w:instrText>
            </w:r>
            <w:r w:rsidR="003A1A09">
              <w:rPr>
                <w:noProof/>
                <w:webHidden/>
              </w:rPr>
            </w:r>
            <w:r w:rsidR="003A1A09">
              <w:rPr>
                <w:noProof/>
                <w:webHidden/>
              </w:rPr>
              <w:fldChar w:fldCharType="separate"/>
            </w:r>
            <w:r w:rsidR="003A1A09">
              <w:rPr>
                <w:noProof/>
                <w:webHidden/>
              </w:rPr>
              <w:t>15</w:t>
            </w:r>
            <w:r w:rsidR="003A1A09">
              <w:rPr>
                <w:noProof/>
                <w:webHidden/>
              </w:rPr>
              <w:fldChar w:fldCharType="end"/>
            </w:r>
          </w:hyperlink>
        </w:p>
        <w:p w14:paraId="1CC0A704" w14:textId="0284E607"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90" w:history="1">
            <w:r w:rsidR="003A1A09" w:rsidRPr="001C1459">
              <w:rPr>
                <w:rStyle w:val="Hyperkobling"/>
                <w:b/>
                <w:bCs/>
                <w:smallCaps/>
                <w:noProof/>
              </w:rPr>
              <w:t>9.1</w:t>
            </w:r>
            <w:r w:rsidR="003A1A09">
              <w:rPr>
                <w:rFonts w:asciiTheme="minorHAnsi" w:eastAsiaTheme="minorEastAsia" w:hAnsiTheme="minorHAnsi" w:cstheme="minorBidi"/>
                <w:noProof/>
                <w:lang w:val="nb-NO"/>
              </w:rPr>
              <w:tab/>
            </w:r>
            <w:r w:rsidR="003A1A09" w:rsidRPr="001C1459">
              <w:rPr>
                <w:rStyle w:val="Hyperkobling"/>
                <w:b/>
                <w:smallCaps/>
                <w:noProof/>
              </w:rPr>
              <w:t>The rights to what is being developed</w:t>
            </w:r>
            <w:r w:rsidR="003A1A09">
              <w:rPr>
                <w:noProof/>
                <w:webHidden/>
              </w:rPr>
              <w:tab/>
            </w:r>
            <w:r w:rsidR="003A1A09">
              <w:rPr>
                <w:noProof/>
                <w:webHidden/>
              </w:rPr>
              <w:fldChar w:fldCharType="begin"/>
            </w:r>
            <w:r w:rsidR="003A1A09">
              <w:rPr>
                <w:noProof/>
                <w:webHidden/>
              </w:rPr>
              <w:instrText xml:space="preserve"> PAGEREF _Toc125111190 \h </w:instrText>
            </w:r>
            <w:r w:rsidR="003A1A09">
              <w:rPr>
                <w:noProof/>
                <w:webHidden/>
              </w:rPr>
            </w:r>
            <w:r w:rsidR="003A1A09">
              <w:rPr>
                <w:noProof/>
                <w:webHidden/>
              </w:rPr>
              <w:fldChar w:fldCharType="separate"/>
            </w:r>
            <w:r w:rsidR="003A1A09">
              <w:rPr>
                <w:noProof/>
                <w:webHidden/>
              </w:rPr>
              <w:t>15</w:t>
            </w:r>
            <w:r w:rsidR="003A1A09">
              <w:rPr>
                <w:noProof/>
                <w:webHidden/>
              </w:rPr>
              <w:fldChar w:fldCharType="end"/>
            </w:r>
          </w:hyperlink>
        </w:p>
        <w:p w14:paraId="25D40FFC" w14:textId="253F32C5" w:rsidR="003A1A09" w:rsidRDefault="00F842EA">
          <w:pPr>
            <w:pStyle w:val="INNH3"/>
            <w:tabs>
              <w:tab w:val="left" w:pos="1531"/>
              <w:tab w:val="right" w:leader="dot" w:pos="8354"/>
            </w:tabs>
            <w:rPr>
              <w:rFonts w:asciiTheme="minorHAnsi" w:eastAsiaTheme="minorEastAsia" w:hAnsiTheme="minorHAnsi" w:cstheme="minorBidi"/>
              <w:noProof/>
              <w:lang w:val="nb-NO"/>
            </w:rPr>
          </w:pPr>
          <w:hyperlink w:anchor="_Toc125111191" w:history="1">
            <w:r w:rsidR="003A1A09" w:rsidRPr="001C1459">
              <w:rPr>
                <w:rStyle w:val="Hyperkobling"/>
                <w:b/>
                <w:bCs/>
                <w:noProof/>
              </w:rPr>
              <w:t>9.1.1</w:t>
            </w:r>
            <w:r w:rsidR="003A1A09">
              <w:rPr>
                <w:rFonts w:asciiTheme="minorHAnsi" w:eastAsiaTheme="minorEastAsia" w:hAnsiTheme="minorHAnsi" w:cstheme="minorBidi"/>
                <w:noProof/>
                <w:lang w:val="nb-NO"/>
              </w:rPr>
              <w:tab/>
            </w:r>
            <w:r w:rsidR="003A1A09" w:rsidRPr="001C1459">
              <w:rPr>
                <w:rStyle w:val="Hyperkobling"/>
                <w:b/>
                <w:noProof/>
              </w:rPr>
              <w:t>The Contractor’s rights</w:t>
            </w:r>
            <w:r w:rsidR="003A1A09">
              <w:rPr>
                <w:noProof/>
                <w:webHidden/>
              </w:rPr>
              <w:tab/>
            </w:r>
            <w:r w:rsidR="003A1A09">
              <w:rPr>
                <w:noProof/>
                <w:webHidden/>
              </w:rPr>
              <w:fldChar w:fldCharType="begin"/>
            </w:r>
            <w:r w:rsidR="003A1A09">
              <w:rPr>
                <w:noProof/>
                <w:webHidden/>
              </w:rPr>
              <w:instrText xml:space="preserve"> PAGEREF _Toc125111191 \h </w:instrText>
            </w:r>
            <w:r w:rsidR="003A1A09">
              <w:rPr>
                <w:noProof/>
                <w:webHidden/>
              </w:rPr>
            </w:r>
            <w:r w:rsidR="003A1A09">
              <w:rPr>
                <w:noProof/>
                <w:webHidden/>
              </w:rPr>
              <w:fldChar w:fldCharType="separate"/>
            </w:r>
            <w:r w:rsidR="003A1A09">
              <w:rPr>
                <w:noProof/>
                <w:webHidden/>
              </w:rPr>
              <w:t>15</w:t>
            </w:r>
            <w:r w:rsidR="003A1A09">
              <w:rPr>
                <w:noProof/>
                <w:webHidden/>
              </w:rPr>
              <w:fldChar w:fldCharType="end"/>
            </w:r>
          </w:hyperlink>
        </w:p>
        <w:p w14:paraId="5375F91F" w14:textId="2C8CE18B" w:rsidR="003A1A09" w:rsidRDefault="00F842EA">
          <w:pPr>
            <w:pStyle w:val="INNH3"/>
            <w:tabs>
              <w:tab w:val="left" w:pos="1531"/>
              <w:tab w:val="right" w:leader="dot" w:pos="8354"/>
            </w:tabs>
            <w:rPr>
              <w:rFonts w:asciiTheme="minorHAnsi" w:eastAsiaTheme="minorEastAsia" w:hAnsiTheme="minorHAnsi" w:cstheme="minorBidi"/>
              <w:noProof/>
              <w:lang w:val="nb-NO"/>
            </w:rPr>
          </w:pPr>
          <w:hyperlink w:anchor="_Toc125111192" w:history="1">
            <w:r w:rsidR="003A1A09" w:rsidRPr="001C1459">
              <w:rPr>
                <w:rStyle w:val="Hyperkobling"/>
                <w:b/>
                <w:bCs/>
                <w:noProof/>
              </w:rPr>
              <w:t>9.1.2</w:t>
            </w:r>
            <w:r w:rsidR="003A1A09">
              <w:rPr>
                <w:rFonts w:asciiTheme="minorHAnsi" w:eastAsiaTheme="minorEastAsia" w:hAnsiTheme="minorHAnsi" w:cstheme="minorBidi"/>
                <w:noProof/>
                <w:lang w:val="nb-NO"/>
              </w:rPr>
              <w:tab/>
            </w:r>
            <w:r w:rsidR="003A1A09" w:rsidRPr="001C1459">
              <w:rPr>
                <w:rStyle w:val="Hyperkobling"/>
                <w:b/>
                <w:noProof/>
              </w:rPr>
              <w:t>The Customer’s right of use</w:t>
            </w:r>
            <w:r w:rsidR="003A1A09">
              <w:rPr>
                <w:noProof/>
                <w:webHidden/>
              </w:rPr>
              <w:tab/>
            </w:r>
            <w:r w:rsidR="003A1A09">
              <w:rPr>
                <w:noProof/>
                <w:webHidden/>
              </w:rPr>
              <w:fldChar w:fldCharType="begin"/>
            </w:r>
            <w:r w:rsidR="003A1A09">
              <w:rPr>
                <w:noProof/>
                <w:webHidden/>
              </w:rPr>
              <w:instrText xml:space="preserve"> PAGEREF _Toc125111192 \h </w:instrText>
            </w:r>
            <w:r w:rsidR="003A1A09">
              <w:rPr>
                <w:noProof/>
                <w:webHidden/>
              </w:rPr>
            </w:r>
            <w:r w:rsidR="003A1A09">
              <w:rPr>
                <w:noProof/>
                <w:webHidden/>
              </w:rPr>
              <w:fldChar w:fldCharType="separate"/>
            </w:r>
            <w:r w:rsidR="003A1A09">
              <w:rPr>
                <w:noProof/>
                <w:webHidden/>
              </w:rPr>
              <w:t>15</w:t>
            </w:r>
            <w:r w:rsidR="003A1A09">
              <w:rPr>
                <w:noProof/>
                <w:webHidden/>
              </w:rPr>
              <w:fldChar w:fldCharType="end"/>
            </w:r>
          </w:hyperlink>
        </w:p>
        <w:p w14:paraId="6FE2EFCA" w14:textId="1113D866"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93" w:history="1">
            <w:r w:rsidR="003A1A09" w:rsidRPr="001C1459">
              <w:rPr>
                <w:rStyle w:val="Hyperkobling"/>
                <w:b/>
                <w:bCs/>
                <w:smallCaps/>
                <w:noProof/>
              </w:rPr>
              <w:t>9.2</w:t>
            </w:r>
            <w:r w:rsidR="003A1A09">
              <w:rPr>
                <w:rFonts w:asciiTheme="minorHAnsi" w:eastAsiaTheme="minorEastAsia" w:hAnsiTheme="minorHAnsi" w:cstheme="minorBidi"/>
                <w:noProof/>
                <w:lang w:val="nb-NO"/>
              </w:rPr>
              <w:tab/>
            </w:r>
            <w:r w:rsidR="003A1A09" w:rsidRPr="001C1459">
              <w:rPr>
                <w:rStyle w:val="Hyperkobling"/>
                <w:b/>
                <w:smallCaps/>
                <w:noProof/>
              </w:rPr>
              <w:t>Free software</w:t>
            </w:r>
            <w:r w:rsidR="003A1A09">
              <w:rPr>
                <w:noProof/>
                <w:webHidden/>
              </w:rPr>
              <w:tab/>
            </w:r>
            <w:r w:rsidR="003A1A09">
              <w:rPr>
                <w:noProof/>
                <w:webHidden/>
              </w:rPr>
              <w:fldChar w:fldCharType="begin"/>
            </w:r>
            <w:r w:rsidR="003A1A09">
              <w:rPr>
                <w:noProof/>
                <w:webHidden/>
              </w:rPr>
              <w:instrText xml:space="preserve"> PAGEREF _Toc125111193 \h </w:instrText>
            </w:r>
            <w:r w:rsidR="003A1A09">
              <w:rPr>
                <w:noProof/>
                <w:webHidden/>
              </w:rPr>
            </w:r>
            <w:r w:rsidR="003A1A09">
              <w:rPr>
                <w:noProof/>
                <w:webHidden/>
              </w:rPr>
              <w:fldChar w:fldCharType="separate"/>
            </w:r>
            <w:r w:rsidR="003A1A09">
              <w:rPr>
                <w:noProof/>
                <w:webHidden/>
              </w:rPr>
              <w:t>15</w:t>
            </w:r>
            <w:r w:rsidR="003A1A09">
              <w:rPr>
                <w:noProof/>
                <w:webHidden/>
              </w:rPr>
              <w:fldChar w:fldCharType="end"/>
            </w:r>
          </w:hyperlink>
        </w:p>
        <w:p w14:paraId="70161283" w14:textId="2806C19D" w:rsidR="003A1A09" w:rsidRDefault="00F842EA">
          <w:pPr>
            <w:pStyle w:val="INNH1"/>
            <w:rPr>
              <w:rFonts w:asciiTheme="minorHAnsi" w:eastAsiaTheme="minorEastAsia" w:hAnsiTheme="minorHAnsi" w:cstheme="minorBidi"/>
              <w:caps w:val="0"/>
              <w:noProof/>
              <w:lang w:val="nb-NO"/>
            </w:rPr>
          </w:pPr>
          <w:hyperlink w:anchor="_Toc125111194" w:history="1">
            <w:r w:rsidR="003A1A09" w:rsidRPr="001C1459">
              <w:rPr>
                <w:rStyle w:val="Hyperkobling"/>
                <w:b/>
                <w:bCs/>
                <w:noProof/>
                <w:kern w:val="28"/>
              </w:rPr>
              <w:t>10</w:t>
            </w:r>
            <w:r w:rsidR="003A1A09">
              <w:rPr>
                <w:rFonts w:asciiTheme="minorHAnsi" w:eastAsiaTheme="minorEastAsia" w:hAnsiTheme="minorHAnsi" w:cstheme="minorBidi"/>
                <w:caps w:val="0"/>
                <w:noProof/>
                <w:lang w:val="nb-NO"/>
              </w:rPr>
              <w:tab/>
            </w:r>
            <w:r w:rsidR="003A1A09" w:rsidRPr="001C1459">
              <w:rPr>
                <w:rStyle w:val="Hyperkobling"/>
                <w:b/>
                <w:noProof/>
              </w:rPr>
              <w:t>Breach of contract on the part of the Contractor</w:t>
            </w:r>
            <w:r w:rsidR="003A1A09">
              <w:rPr>
                <w:noProof/>
                <w:webHidden/>
              </w:rPr>
              <w:tab/>
            </w:r>
            <w:r w:rsidR="003A1A09">
              <w:rPr>
                <w:noProof/>
                <w:webHidden/>
              </w:rPr>
              <w:fldChar w:fldCharType="begin"/>
            </w:r>
            <w:r w:rsidR="003A1A09">
              <w:rPr>
                <w:noProof/>
                <w:webHidden/>
              </w:rPr>
              <w:instrText xml:space="preserve"> PAGEREF _Toc125111194 \h </w:instrText>
            </w:r>
            <w:r w:rsidR="003A1A09">
              <w:rPr>
                <w:noProof/>
                <w:webHidden/>
              </w:rPr>
            </w:r>
            <w:r w:rsidR="003A1A09">
              <w:rPr>
                <w:noProof/>
                <w:webHidden/>
              </w:rPr>
              <w:fldChar w:fldCharType="separate"/>
            </w:r>
            <w:r w:rsidR="003A1A09">
              <w:rPr>
                <w:noProof/>
                <w:webHidden/>
              </w:rPr>
              <w:t>16</w:t>
            </w:r>
            <w:r w:rsidR="003A1A09">
              <w:rPr>
                <w:noProof/>
                <w:webHidden/>
              </w:rPr>
              <w:fldChar w:fldCharType="end"/>
            </w:r>
          </w:hyperlink>
        </w:p>
        <w:p w14:paraId="19D12ECB" w14:textId="29606273"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95" w:history="1">
            <w:r w:rsidR="003A1A09" w:rsidRPr="001C1459">
              <w:rPr>
                <w:rStyle w:val="Hyperkobling"/>
                <w:b/>
                <w:bCs/>
                <w:smallCaps/>
                <w:noProof/>
              </w:rPr>
              <w:t>10.1</w:t>
            </w:r>
            <w:r w:rsidR="003A1A09">
              <w:rPr>
                <w:rFonts w:asciiTheme="minorHAnsi" w:eastAsiaTheme="minorEastAsia" w:hAnsiTheme="minorHAnsi" w:cstheme="minorBidi"/>
                <w:noProof/>
                <w:lang w:val="nb-NO"/>
              </w:rPr>
              <w:tab/>
            </w:r>
            <w:r w:rsidR="003A1A09" w:rsidRPr="001C1459">
              <w:rPr>
                <w:rStyle w:val="Hyperkobling"/>
                <w:b/>
                <w:smallCaps/>
                <w:noProof/>
              </w:rPr>
              <w:t>What is deemed to constitute a breach of contract</w:t>
            </w:r>
            <w:r w:rsidR="003A1A09">
              <w:rPr>
                <w:noProof/>
                <w:webHidden/>
              </w:rPr>
              <w:tab/>
            </w:r>
            <w:r w:rsidR="003A1A09">
              <w:rPr>
                <w:noProof/>
                <w:webHidden/>
              </w:rPr>
              <w:fldChar w:fldCharType="begin"/>
            </w:r>
            <w:r w:rsidR="003A1A09">
              <w:rPr>
                <w:noProof/>
                <w:webHidden/>
              </w:rPr>
              <w:instrText xml:space="preserve"> PAGEREF _Toc125111195 \h </w:instrText>
            </w:r>
            <w:r w:rsidR="003A1A09">
              <w:rPr>
                <w:noProof/>
                <w:webHidden/>
              </w:rPr>
            </w:r>
            <w:r w:rsidR="003A1A09">
              <w:rPr>
                <w:noProof/>
                <w:webHidden/>
              </w:rPr>
              <w:fldChar w:fldCharType="separate"/>
            </w:r>
            <w:r w:rsidR="003A1A09">
              <w:rPr>
                <w:noProof/>
                <w:webHidden/>
              </w:rPr>
              <w:t>16</w:t>
            </w:r>
            <w:r w:rsidR="003A1A09">
              <w:rPr>
                <w:noProof/>
                <w:webHidden/>
              </w:rPr>
              <w:fldChar w:fldCharType="end"/>
            </w:r>
          </w:hyperlink>
        </w:p>
        <w:p w14:paraId="08FCD753" w14:textId="475D048D"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96" w:history="1">
            <w:r w:rsidR="003A1A09" w:rsidRPr="001C1459">
              <w:rPr>
                <w:rStyle w:val="Hyperkobling"/>
                <w:b/>
                <w:bCs/>
                <w:smallCaps/>
                <w:noProof/>
              </w:rPr>
              <w:t>10.2</w:t>
            </w:r>
            <w:r w:rsidR="003A1A09">
              <w:rPr>
                <w:rFonts w:asciiTheme="minorHAnsi" w:eastAsiaTheme="minorEastAsia" w:hAnsiTheme="minorHAnsi" w:cstheme="minorBidi"/>
                <w:noProof/>
                <w:lang w:val="nb-NO"/>
              </w:rPr>
              <w:tab/>
            </w:r>
            <w:r w:rsidR="003A1A09" w:rsidRPr="001C1459">
              <w:rPr>
                <w:rStyle w:val="Hyperkobling"/>
                <w:b/>
                <w:smallCaps/>
                <w:noProof/>
              </w:rPr>
              <w:t>Notification obligation</w:t>
            </w:r>
            <w:r w:rsidR="003A1A09">
              <w:rPr>
                <w:noProof/>
                <w:webHidden/>
              </w:rPr>
              <w:tab/>
            </w:r>
            <w:r w:rsidR="003A1A09">
              <w:rPr>
                <w:noProof/>
                <w:webHidden/>
              </w:rPr>
              <w:fldChar w:fldCharType="begin"/>
            </w:r>
            <w:r w:rsidR="003A1A09">
              <w:rPr>
                <w:noProof/>
                <w:webHidden/>
              </w:rPr>
              <w:instrText xml:space="preserve"> PAGEREF _Toc125111196 \h </w:instrText>
            </w:r>
            <w:r w:rsidR="003A1A09">
              <w:rPr>
                <w:noProof/>
                <w:webHidden/>
              </w:rPr>
            </w:r>
            <w:r w:rsidR="003A1A09">
              <w:rPr>
                <w:noProof/>
                <w:webHidden/>
              </w:rPr>
              <w:fldChar w:fldCharType="separate"/>
            </w:r>
            <w:r w:rsidR="003A1A09">
              <w:rPr>
                <w:noProof/>
                <w:webHidden/>
              </w:rPr>
              <w:t>16</w:t>
            </w:r>
            <w:r w:rsidR="003A1A09">
              <w:rPr>
                <w:noProof/>
                <w:webHidden/>
              </w:rPr>
              <w:fldChar w:fldCharType="end"/>
            </w:r>
          </w:hyperlink>
        </w:p>
        <w:p w14:paraId="66DD39C1" w14:textId="3CD093F3"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197" w:history="1">
            <w:r w:rsidR="003A1A09" w:rsidRPr="001C1459">
              <w:rPr>
                <w:rStyle w:val="Hyperkobling"/>
                <w:b/>
                <w:bCs/>
                <w:smallCaps/>
                <w:noProof/>
              </w:rPr>
              <w:t>10.3</w:t>
            </w:r>
            <w:r w:rsidR="003A1A09">
              <w:rPr>
                <w:rFonts w:asciiTheme="minorHAnsi" w:eastAsiaTheme="minorEastAsia" w:hAnsiTheme="minorHAnsi" w:cstheme="minorBidi"/>
                <w:noProof/>
                <w:lang w:val="nb-NO"/>
              </w:rPr>
              <w:tab/>
            </w:r>
            <w:r w:rsidR="003A1A09" w:rsidRPr="001C1459">
              <w:rPr>
                <w:rStyle w:val="Hyperkobling"/>
                <w:b/>
                <w:smallCaps/>
                <w:noProof/>
              </w:rPr>
              <w:t>Sanctions for breach of contract</w:t>
            </w:r>
            <w:r w:rsidR="003A1A09">
              <w:rPr>
                <w:noProof/>
                <w:webHidden/>
              </w:rPr>
              <w:tab/>
            </w:r>
            <w:r w:rsidR="003A1A09">
              <w:rPr>
                <w:noProof/>
                <w:webHidden/>
              </w:rPr>
              <w:fldChar w:fldCharType="begin"/>
            </w:r>
            <w:r w:rsidR="003A1A09">
              <w:rPr>
                <w:noProof/>
                <w:webHidden/>
              </w:rPr>
              <w:instrText xml:space="preserve"> PAGEREF _Toc125111197 \h </w:instrText>
            </w:r>
            <w:r w:rsidR="003A1A09">
              <w:rPr>
                <w:noProof/>
                <w:webHidden/>
              </w:rPr>
            </w:r>
            <w:r w:rsidR="003A1A09">
              <w:rPr>
                <w:noProof/>
                <w:webHidden/>
              </w:rPr>
              <w:fldChar w:fldCharType="separate"/>
            </w:r>
            <w:r w:rsidR="003A1A09">
              <w:rPr>
                <w:noProof/>
                <w:webHidden/>
              </w:rPr>
              <w:t>17</w:t>
            </w:r>
            <w:r w:rsidR="003A1A09">
              <w:rPr>
                <w:noProof/>
                <w:webHidden/>
              </w:rPr>
              <w:fldChar w:fldCharType="end"/>
            </w:r>
          </w:hyperlink>
        </w:p>
        <w:p w14:paraId="4FFDA091" w14:textId="29A5C9F5" w:rsidR="003A1A09" w:rsidRDefault="00F842EA">
          <w:pPr>
            <w:pStyle w:val="INNH3"/>
            <w:tabs>
              <w:tab w:val="left" w:pos="1531"/>
              <w:tab w:val="right" w:leader="dot" w:pos="8354"/>
            </w:tabs>
            <w:rPr>
              <w:rFonts w:asciiTheme="minorHAnsi" w:eastAsiaTheme="minorEastAsia" w:hAnsiTheme="minorHAnsi" w:cstheme="minorBidi"/>
              <w:noProof/>
              <w:lang w:val="nb-NO"/>
            </w:rPr>
          </w:pPr>
          <w:hyperlink w:anchor="_Toc125111198" w:history="1">
            <w:r w:rsidR="003A1A09" w:rsidRPr="001C1459">
              <w:rPr>
                <w:rStyle w:val="Hyperkobling"/>
                <w:b/>
                <w:bCs/>
                <w:noProof/>
              </w:rPr>
              <w:t>10.3.1</w:t>
            </w:r>
            <w:r w:rsidR="003A1A09">
              <w:rPr>
                <w:rFonts w:asciiTheme="minorHAnsi" w:eastAsiaTheme="minorEastAsia" w:hAnsiTheme="minorHAnsi" w:cstheme="minorBidi"/>
                <w:noProof/>
                <w:lang w:val="nb-NO"/>
              </w:rPr>
              <w:tab/>
            </w:r>
            <w:r w:rsidR="003A1A09" w:rsidRPr="001C1459">
              <w:rPr>
                <w:rStyle w:val="Hyperkobling"/>
                <w:b/>
                <w:noProof/>
              </w:rPr>
              <w:t>Termination</w:t>
            </w:r>
            <w:r w:rsidR="003A1A09">
              <w:rPr>
                <w:noProof/>
                <w:webHidden/>
              </w:rPr>
              <w:tab/>
            </w:r>
            <w:r w:rsidR="003A1A09">
              <w:rPr>
                <w:noProof/>
                <w:webHidden/>
              </w:rPr>
              <w:fldChar w:fldCharType="begin"/>
            </w:r>
            <w:r w:rsidR="003A1A09">
              <w:rPr>
                <w:noProof/>
                <w:webHidden/>
              </w:rPr>
              <w:instrText xml:space="preserve"> PAGEREF _Toc125111198 \h </w:instrText>
            </w:r>
            <w:r w:rsidR="003A1A09">
              <w:rPr>
                <w:noProof/>
                <w:webHidden/>
              </w:rPr>
            </w:r>
            <w:r w:rsidR="003A1A09">
              <w:rPr>
                <w:noProof/>
                <w:webHidden/>
              </w:rPr>
              <w:fldChar w:fldCharType="separate"/>
            </w:r>
            <w:r w:rsidR="003A1A09">
              <w:rPr>
                <w:noProof/>
                <w:webHidden/>
              </w:rPr>
              <w:t>17</w:t>
            </w:r>
            <w:r w:rsidR="003A1A09">
              <w:rPr>
                <w:noProof/>
                <w:webHidden/>
              </w:rPr>
              <w:fldChar w:fldCharType="end"/>
            </w:r>
          </w:hyperlink>
        </w:p>
        <w:p w14:paraId="5005B364" w14:textId="5A080513" w:rsidR="003A1A09" w:rsidRDefault="00F842EA">
          <w:pPr>
            <w:pStyle w:val="INNH3"/>
            <w:tabs>
              <w:tab w:val="left" w:pos="1531"/>
              <w:tab w:val="right" w:leader="dot" w:pos="8354"/>
            </w:tabs>
            <w:rPr>
              <w:rFonts w:asciiTheme="minorHAnsi" w:eastAsiaTheme="minorEastAsia" w:hAnsiTheme="minorHAnsi" w:cstheme="minorBidi"/>
              <w:noProof/>
              <w:lang w:val="nb-NO"/>
            </w:rPr>
          </w:pPr>
          <w:hyperlink w:anchor="_Toc125111199" w:history="1">
            <w:r w:rsidR="003A1A09" w:rsidRPr="001C1459">
              <w:rPr>
                <w:rStyle w:val="Hyperkobling"/>
                <w:b/>
                <w:bCs/>
                <w:noProof/>
              </w:rPr>
              <w:t>10.3.2</w:t>
            </w:r>
            <w:r w:rsidR="003A1A09">
              <w:rPr>
                <w:rFonts w:asciiTheme="minorHAnsi" w:eastAsiaTheme="minorEastAsia" w:hAnsiTheme="minorHAnsi" w:cstheme="minorBidi"/>
                <w:noProof/>
                <w:lang w:val="nb-NO"/>
              </w:rPr>
              <w:tab/>
            </w:r>
            <w:r w:rsidR="003A1A09" w:rsidRPr="001C1459">
              <w:rPr>
                <w:rStyle w:val="Hyperkobling"/>
                <w:b/>
                <w:noProof/>
              </w:rPr>
              <w:t>Damages</w:t>
            </w:r>
            <w:r w:rsidR="003A1A09">
              <w:rPr>
                <w:noProof/>
                <w:webHidden/>
              </w:rPr>
              <w:tab/>
            </w:r>
            <w:r w:rsidR="003A1A09">
              <w:rPr>
                <w:noProof/>
                <w:webHidden/>
              </w:rPr>
              <w:fldChar w:fldCharType="begin"/>
            </w:r>
            <w:r w:rsidR="003A1A09">
              <w:rPr>
                <w:noProof/>
                <w:webHidden/>
              </w:rPr>
              <w:instrText xml:space="preserve"> PAGEREF _Toc125111199 \h </w:instrText>
            </w:r>
            <w:r w:rsidR="003A1A09">
              <w:rPr>
                <w:noProof/>
                <w:webHidden/>
              </w:rPr>
            </w:r>
            <w:r w:rsidR="003A1A09">
              <w:rPr>
                <w:noProof/>
                <w:webHidden/>
              </w:rPr>
              <w:fldChar w:fldCharType="separate"/>
            </w:r>
            <w:r w:rsidR="003A1A09">
              <w:rPr>
                <w:noProof/>
                <w:webHidden/>
              </w:rPr>
              <w:t>17</w:t>
            </w:r>
            <w:r w:rsidR="003A1A09">
              <w:rPr>
                <w:noProof/>
                <w:webHidden/>
              </w:rPr>
              <w:fldChar w:fldCharType="end"/>
            </w:r>
          </w:hyperlink>
        </w:p>
        <w:p w14:paraId="05BFDF92" w14:textId="17BFAE11" w:rsidR="003A1A09" w:rsidRDefault="00F842EA">
          <w:pPr>
            <w:pStyle w:val="INNH3"/>
            <w:tabs>
              <w:tab w:val="left" w:pos="1531"/>
              <w:tab w:val="right" w:leader="dot" w:pos="8354"/>
            </w:tabs>
            <w:rPr>
              <w:rFonts w:asciiTheme="minorHAnsi" w:eastAsiaTheme="minorEastAsia" w:hAnsiTheme="minorHAnsi" w:cstheme="minorBidi"/>
              <w:noProof/>
              <w:lang w:val="nb-NO"/>
            </w:rPr>
          </w:pPr>
          <w:hyperlink w:anchor="_Toc125111200" w:history="1">
            <w:r w:rsidR="003A1A09" w:rsidRPr="001C1459">
              <w:rPr>
                <w:rStyle w:val="Hyperkobling"/>
                <w:b/>
                <w:bCs/>
                <w:noProof/>
              </w:rPr>
              <w:t>10.3.3</w:t>
            </w:r>
            <w:r w:rsidR="003A1A09">
              <w:rPr>
                <w:rFonts w:asciiTheme="minorHAnsi" w:eastAsiaTheme="minorEastAsia" w:hAnsiTheme="minorHAnsi" w:cstheme="minorBidi"/>
                <w:noProof/>
                <w:lang w:val="nb-NO"/>
              </w:rPr>
              <w:tab/>
            </w:r>
            <w:r w:rsidR="003A1A09" w:rsidRPr="001C1459">
              <w:rPr>
                <w:rStyle w:val="Hyperkobling"/>
                <w:b/>
                <w:noProof/>
              </w:rPr>
              <w:t>Limitation of damages</w:t>
            </w:r>
            <w:r w:rsidR="003A1A09">
              <w:rPr>
                <w:noProof/>
                <w:webHidden/>
              </w:rPr>
              <w:tab/>
            </w:r>
            <w:r w:rsidR="003A1A09">
              <w:rPr>
                <w:noProof/>
                <w:webHidden/>
              </w:rPr>
              <w:fldChar w:fldCharType="begin"/>
            </w:r>
            <w:r w:rsidR="003A1A09">
              <w:rPr>
                <w:noProof/>
                <w:webHidden/>
              </w:rPr>
              <w:instrText xml:space="preserve"> PAGEREF _Toc125111200 \h </w:instrText>
            </w:r>
            <w:r w:rsidR="003A1A09">
              <w:rPr>
                <w:noProof/>
                <w:webHidden/>
              </w:rPr>
            </w:r>
            <w:r w:rsidR="003A1A09">
              <w:rPr>
                <w:noProof/>
                <w:webHidden/>
              </w:rPr>
              <w:fldChar w:fldCharType="separate"/>
            </w:r>
            <w:r w:rsidR="003A1A09">
              <w:rPr>
                <w:noProof/>
                <w:webHidden/>
              </w:rPr>
              <w:t>17</w:t>
            </w:r>
            <w:r w:rsidR="003A1A09">
              <w:rPr>
                <w:noProof/>
                <w:webHidden/>
              </w:rPr>
              <w:fldChar w:fldCharType="end"/>
            </w:r>
          </w:hyperlink>
        </w:p>
        <w:p w14:paraId="2CF08828" w14:textId="010F2029" w:rsidR="003A1A09" w:rsidRDefault="00F842EA">
          <w:pPr>
            <w:pStyle w:val="INNH1"/>
            <w:rPr>
              <w:rFonts w:asciiTheme="minorHAnsi" w:eastAsiaTheme="minorEastAsia" w:hAnsiTheme="minorHAnsi" w:cstheme="minorBidi"/>
              <w:caps w:val="0"/>
              <w:noProof/>
              <w:lang w:val="nb-NO"/>
            </w:rPr>
          </w:pPr>
          <w:hyperlink w:anchor="_Toc125111201" w:history="1">
            <w:r w:rsidR="003A1A09" w:rsidRPr="001C1459">
              <w:rPr>
                <w:rStyle w:val="Hyperkobling"/>
                <w:b/>
                <w:bCs/>
                <w:noProof/>
                <w:kern w:val="28"/>
              </w:rPr>
              <w:t>11</w:t>
            </w:r>
            <w:r w:rsidR="003A1A09">
              <w:rPr>
                <w:rFonts w:asciiTheme="minorHAnsi" w:eastAsiaTheme="minorEastAsia" w:hAnsiTheme="minorHAnsi" w:cstheme="minorBidi"/>
                <w:caps w:val="0"/>
                <w:noProof/>
                <w:lang w:val="nb-NO"/>
              </w:rPr>
              <w:tab/>
            </w:r>
            <w:r w:rsidR="003A1A09" w:rsidRPr="001C1459">
              <w:rPr>
                <w:rStyle w:val="Hyperkobling"/>
                <w:b/>
                <w:noProof/>
              </w:rPr>
              <w:t>Breach of contract on the part of the Customer</w:t>
            </w:r>
            <w:r w:rsidR="003A1A09">
              <w:rPr>
                <w:noProof/>
                <w:webHidden/>
              </w:rPr>
              <w:tab/>
            </w:r>
            <w:r w:rsidR="003A1A09">
              <w:rPr>
                <w:noProof/>
                <w:webHidden/>
              </w:rPr>
              <w:fldChar w:fldCharType="begin"/>
            </w:r>
            <w:r w:rsidR="003A1A09">
              <w:rPr>
                <w:noProof/>
                <w:webHidden/>
              </w:rPr>
              <w:instrText xml:space="preserve"> PAGEREF _Toc125111201 \h </w:instrText>
            </w:r>
            <w:r w:rsidR="003A1A09">
              <w:rPr>
                <w:noProof/>
                <w:webHidden/>
              </w:rPr>
            </w:r>
            <w:r w:rsidR="003A1A09">
              <w:rPr>
                <w:noProof/>
                <w:webHidden/>
              </w:rPr>
              <w:fldChar w:fldCharType="separate"/>
            </w:r>
            <w:r w:rsidR="003A1A09">
              <w:rPr>
                <w:noProof/>
                <w:webHidden/>
              </w:rPr>
              <w:t>17</w:t>
            </w:r>
            <w:r w:rsidR="003A1A09">
              <w:rPr>
                <w:noProof/>
                <w:webHidden/>
              </w:rPr>
              <w:fldChar w:fldCharType="end"/>
            </w:r>
          </w:hyperlink>
        </w:p>
        <w:p w14:paraId="22A42F24" w14:textId="36A871BE"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202" w:history="1">
            <w:r w:rsidR="003A1A09" w:rsidRPr="001C1459">
              <w:rPr>
                <w:rStyle w:val="Hyperkobling"/>
                <w:b/>
                <w:bCs/>
                <w:smallCaps/>
                <w:noProof/>
              </w:rPr>
              <w:t>11.1</w:t>
            </w:r>
            <w:r w:rsidR="003A1A09">
              <w:rPr>
                <w:rFonts w:asciiTheme="minorHAnsi" w:eastAsiaTheme="minorEastAsia" w:hAnsiTheme="minorHAnsi" w:cstheme="minorBidi"/>
                <w:noProof/>
                <w:lang w:val="nb-NO"/>
              </w:rPr>
              <w:tab/>
            </w:r>
            <w:r w:rsidR="003A1A09" w:rsidRPr="001C1459">
              <w:rPr>
                <w:rStyle w:val="Hyperkobling"/>
                <w:b/>
                <w:smallCaps/>
                <w:noProof/>
              </w:rPr>
              <w:t>What is deemed to constitute a breach of contract</w:t>
            </w:r>
            <w:r w:rsidR="003A1A09">
              <w:rPr>
                <w:noProof/>
                <w:webHidden/>
              </w:rPr>
              <w:tab/>
            </w:r>
            <w:r w:rsidR="003A1A09">
              <w:rPr>
                <w:noProof/>
                <w:webHidden/>
              </w:rPr>
              <w:fldChar w:fldCharType="begin"/>
            </w:r>
            <w:r w:rsidR="003A1A09">
              <w:rPr>
                <w:noProof/>
                <w:webHidden/>
              </w:rPr>
              <w:instrText xml:space="preserve"> PAGEREF _Toc125111202 \h </w:instrText>
            </w:r>
            <w:r w:rsidR="003A1A09">
              <w:rPr>
                <w:noProof/>
                <w:webHidden/>
              </w:rPr>
            </w:r>
            <w:r w:rsidR="003A1A09">
              <w:rPr>
                <w:noProof/>
                <w:webHidden/>
              </w:rPr>
              <w:fldChar w:fldCharType="separate"/>
            </w:r>
            <w:r w:rsidR="003A1A09">
              <w:rPr>
                <w:noProof/>
                <w:webHidden/>
              </w:rPr>
              <w:t>17</w:t>
            </w:r>
            <w:r w:rsidR="003A1A09">
              <w:rPr>
                <w:noProof/>
                <w:webHidden/>
              </w:rPr>
              <w:fldChar w:fldCharType="end"/>
            </w:r>
          </w:hyperlink>
        </w:p>
        <w:p w14:paraId="0FB12BEF" w14:textId="0ACAF5F9"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203" w:history="1">
            <w:r w:rsidR="003A1A09" w:rsidRPr="001C1459">
              <w:rPr>
                <w:rStyle w:val="Hyperkobling"/>
                <w:b/>
                <w:bCs/>
                <w:smallCaps/>
                <w:noProof/>
              </w:rPr>
              <w:t>11.2</w:t>
            </w:r>
            <w:r w:rsidR="003A1A09">
              <w:rPr>
                <w:rFonts w:asciiTheme="minorHAnsi" w:eastAsiaTheme="minorEastAsia" w:hAnsiTheme="minorHAnsi" w:cstheme="minorBidi"/>
                <w:noProof/>
                <w:lang w:val="nb-NO"/>
              </w:rPr>
              <w:tab/>
            </w:r>
            <w:r w:rsidR="003A1A09" w:rsidRPr="001C1459">
              <w:rPr>
                <w:rStyle w:val="Hyperkobling"/>
                <w:b/>
                <w:smallCaps/>
                <w:noProof/>
              </w:rPr>
              <w:t>Notification obligation</w:t>
            </w:r>
            <w:r w:rsidR="003A1A09">
              <w:rPr>
                <w:noProof/>
                <w:webHidden/>
              </w:rPr>
              <w:tab/>
            </w:r>
            <w:r w:rsidR="003A1A09">
              <w:rPr>
                <w:noProof/>
                <w:webHidden/>
              </w:rPr>
              <w:fldChar w:fldCharType="begin"/>
            </w:r>
            <w:r w:rsidR="003A1A09">
              <w:rPr>
                <w:noProof/>
                <w:webHidden/>
              </w:rPr>
              <w:instrText xml:space="preserve"> PAGEREF _Toc125111203 \h </w:instrText>
            </w:r>
            <w:r w:rsidR="003A1A09">
              <w:rPr>
                <w:noProof/>
                <w:webHidden/>
              </w:rPr>
            </w:r>
            <w:r w:rsidR="003A1A09">
              <w:rPr>
                <w:noProof/>
                <w:webHidden/>
              </w:rPr>
              <w:fldChar w:fldCharType="separate"/>
            </w:r>
            <w:r w:rsidR="003A1A09">
              <w:rPr>
                <w:noProof/>
                <w:webHidden/>
              </w:rPr>
              <w:t>18</w:t>
            </w:r>
            <w:r w:rsidR="003A1A09">
              <w:rPr>
                <w:noProof/>
                <w:webHidden/>
              </w:rPr>
              <w:fldChar w:fldCharType="end"/>
            </w:r>
          </w:hyperlink>
        </w:p>
        <w:p w14:paraId="1AEF179D" w14:textId="171CF353"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204" w:history="1">
            <w:r w:rsidR="003A1A09" w:rsidRPr="001C1459">
              <w:rPr>
                <w:rStyle w:val="Hyperkobling"/>
                <w:b/>
                <w:bCs/>
                <w:smallCaps/>
                <w:noProof/>
              </w:rPr>
              <w:t>11.3</w:t>
            </w:r>
            <w:r w:rsidR="003A1A09">
              <w:rPr>
                <w:rFonts w:asciiTheme="minorHAnsi" w:eastAsiaTheme="minorEastAsia" w:hAnsiTheme="minorHAnsi" w:cstheme="minorBidi"/>
                <w:noProof/>
                <w:lang w:val="nb-NO"/>
              </w:rPr>
              <w:tab/>
            </w:r>
            <w:r w:rsidR="003A1A09" w:rsidRPr="001C1459">
              <w:rPr>
                <w:rStyle w:val="Hyperkobling"/>
                <w:b/>
                <w:smallCaps/>
                <w:noProof/>
              </w:rPr>
              <w:t>Termination</w:t>
            </w:r>
            <w:r w:rsidR="003A1A09">
              <w:rPr>
                <w:noProof/>
                <w:webHidden/>
              </w:rPr>
              <w:tab/>
            </w:r>
            <w:r w:rsidR="003A1A09">
              <w:rPr>
                <w:noProof/>
                <w:webHidden/>
              </w:rPr>
              <w:fldChar w:fldCharType="begin"/>
            </w:r>
            <w:r w:rsidR="003A1A09">
              <w:rPr>
                <w:noProof/>
                <w:webHidden/>
              </w:rPr>
              <w:instrText xml:space="preserve"> PAGEREF _Toc125111204 \h </w:instrText>
            </w:r>
            <w:r w:rsidR="003A1A09">
              <w:rPr>
                <w:noProof/>
                <w:webHidden/>
              </w:rPr>
            </w:r>
            <w:r w:rsidR="003A1A09">
              <w:rPr>
                <w:noProof/>
                <w:webHidden/>
              </w:rPr>
              <w:fldChar w:fldCharType="separate"/>
            </w:r>
            <w:r w:rsidR="003A1A09">
              <w:rPr>
                <w:noProof/>
                <w:webHidden/>
              </w:rPr>
              <w:t>18</w:t>
            </w:r>
            <w:r w:rsidR="003A1A09">
              <w:rPr>
                <w:noProof/>
                <w:webHidden/>
              </w:rPr>
              <w:fldChar w:fldCharType="end"/>
            </w:r>
          </w:hyperlink>
        </w:p>
        <w:p w14:paraId="6169A6D1" w14:textId="61B53039"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205" w:history="1">
            <w:r w:rsidR="003A1A09" w:rsidRPr="001C1459">
              <w:rPr>
                <w:rStyle w:val="Hyperkobling"/>
                <w:b/>
                <w:bCs/>
                <w:smallCaps/>
                <w:noProof/>
              </w:rPr>
              <w:t>11.4</w:t>
            </w:r>
            <w:r w:rsidR="003A1A09">
              <w:rPr>
                <w:rFonts w:asciiTheme="minorHAnsi" w:eastAsiaTheme="minorEastAsia" w:hAnsiTheme="minorHAnsi" w:cstheme="minorBidi"/>
                <w:noProof/>
                <w:lang w:val="nb-NO"/>
              </w:rPr>
              <w:tab/>
            </w:r>
            <w:r w:rsidR="003A1A09" w:rsidRPr="001C1459">
              <w:rPr>
                <w:rStyle w:val="Hyperkobling"/>
                <w:b/>
                <w:smallCaps/>
                <w:noProof/>
              </w:rPr>
              <w:t>Damages</w:t>
            </w:r>
            <w:r w:rsidR="003A1A09">
              <w:rPr>
                <w:noProof/>
                <w:webHidden/>
              </w:rPr>
              <w:tab/>
            </w:r>
            <w:r w:rsidR="003A1A09">
              <w:rPr>
                <w:noProof/>
                <w:webHidden/>
              </w:rPr>
              <w:fldChar w:fldCharType="begin"/>
            </w:r>
            <w:r w:rsidR="003A1A09">
              <w:rPr>
                <w:noProof/>
                <w:webHidden/>
              </w:rPr>
              <w:instrText xml:space="preserve"> PAGEREF _Toc125111205 \h </w:instrText>
            </w:r>
            <w:r w:rsidR="003A1A09">
              <w:rPr>
                <w:noProof/>
                <w:webHidden/>
              </w:rPr>
            </w:r>
            <w:r w:rsidR="003A1A09">
              <w:rPr>
                <w:noProof/>
                <w:webHidden/>
              </w:rPr>
              <w:fldChar w:fldCharType="separate"/>
            </w:r>
            <w:r w:rsidR="003A1A09">
              <w:rPr>
                <w:noProof/>
                <w:webHidden/>
              </w:rPr>
              <w:t>18</w:t>
            </w:r>
            <w:r w:rsidR="003A1A09">
              <w:rPr>
                <w:noProof/>
                <w:webHidden/>
              </w:rPr>
              <w:fldChar w:fldCharType="end"/>
            </w:r>
          </w:hyperlink>
        </w:p>
        <w:p w14:paraId="2D319664" w14:textId="0EF5BFAA" w:rsidR="003A1A09" w:rsidRDefault="00F842EA">
          <w:pPr>
            <w:pStyle w:val="INNH1"/>
            <w:rPr>
              <w:rFonts w:asciiTheme="minorHAnsi" w:eastAsiaTheme="minorEastAsia" w:hAnsiTheme="minorHAnsi" w:cstheme="minorBidi"/>
              <w:caps w:val="0"/>
              <w:noProof/>
              <w:lang w:val="nb-NO"/>
            </w:rPr>
          </w:pPr>
          <w:hyperlink w:anchor="_Toc125111206" w:history="1">
            <w:r w:rsidR="003A1A09" w:rsidRPr="001C1459">
              <w:rPr>
                <w:rStyle w:val="Hyperkobling"/>
                <w:b/>
                <w:bCs/>
                <w:noProof/>
                <w:kern w:val="28"/>
              </w:rPr>
              <w:t>12</w:t>
            </w:r>
            <w:r w:rsidR="003A1A09">
              <w:rPr>
                <w:rFonts w:asciiTheme="minorHAnsi" w:eastAsiaTheme="minorEastAsia" w:hAnsiTheme="minorHAnsi" w:cstheme="minorBidi"/>
                <w:caps w:val="0"/>
                <w:noProof/>
                <w:lang w:val="nb-NO"/>
              </w:rPr>
              <w:tab/>
            </w:r>
            <w:r w:rsidR="003A1A09" w:rsidRPr="001C1459">
              <w:rPr>
                <w:rStyle w:val="Hyperkobling"/>
                <w:b/>
                <w:noProof/>
              </w:rPr>
              <w:t>Infringement of THIRD-PARTY intellectual property rights (defect in title)</w:t>
            </w:r>
            <w:r w:rsidR="003A1A09">
              <w:rPr>
                <w:noProof/>
                <w:webHidden/>
              </w:rPr>
              <w:tab/>
            </w:r>
            <w:r w:rsidR="003A1A09">
              <w:rPr>
                <w:noProof/>
                <w:webHidden/>
              </w:rPr>
              <w:fldChar w:fldCharType="begin"/>
            </w:r>
            <w:r w:rsidR="003A1A09">
              <w:rPr>
                <w:noProof/>
                <w:webHidden/>
              </w:rPr>
              <w:instrText xml:space="preserve"> PAGEREF _Toc125111206 \h </w:instrText>
            </w:r>
            <w:r w:rsidR="003A1A09">
              <w:rPr>
                <w:noProof/>
                <w:webHidden/>
              </w:rPr>
            </w:r>
            <w:r w:rsidR="003A1A09">
              <w:rPr>
                <w:noProof/>
                <w:webHidden/>
              </w:rPr>
              <w:fldChar w:fldCharType="separate"/>
            </w:r>
            <w:r w:rsidR="003A1A09">
              <w:rPr>
                <w:noProof/>
                <w:webHidden/>
              </w:rPr>
              <w:t>18</w:t>
            </w:r>
            <w:r w:rsidR="003A1A09">
              <w:rPr>
                <w:noProof/>
                <w:webHidden/>
              </w:rPr>
              <w:fldChar w:fldCharType="end"/>
            </w:r>
          </w:hyperlink>
        </w:p>
        <w:p w14:paraId="62633479" w14:textId="6117626C"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207" w:history="1">
            <w:r w:rsidR="003A1A09" w:rsidRPr="001C1459">
              <w:rPr>
                <w:rStyle w:val="Hyperkobling"/>
                <w:b/>
                <w:bCs/>
                <w:smallCaps/>
                <w:noProof/>
              </w:rPr>
              <w:t>12.1</w:t>
            </w:r>
            <w:r w:rsidR="003A1A09">
              <w:rPr>
                <w:rFonts w:asciiTheme="minorHAnsi" w:eastAsiaTheme="minorEastAsia" w:hAnsiTheme="minorHAnsi" w:cstheme="minorBidi"/>
                <w:noProof/>
                <w:lang w:val="nb-NO"/>
              </w:rPr>
              <w:tab/>
            </w:r>
            <w:r w:rsidR="003A1A09" w:rsidRPr="001C1459">
              <w:rPr>
                <w:rStyle w:val="Hyperkobling"/>
                <w:b/>
                <w:smallCaps/>
                <w:noProof/>
              </w:rPr>
              <w:t>The parties’ risk and responsibility for a defect in title</w:t>
            </w:r>
            <w:r w:rsidR="003A1A09">
              <w:rPr>
                <w:noProof/>
                <w:webHidden/>
              </w:rPr>
              <w:tab/>
            </w:r>
            <w:r w:rsidR="003A1A09">
              <w:rPr>
                <w:noProof/>
                <w:webHidden/>
              </w:rPr>
              <w:fldChar w:fldCharType="begin"/>
            </w:r>
            <w:r w:rsidR="003A1A09">
              <w:rPr>
                <w:noProof/>
                <w:webHidden/>
              </w:rPr>
              <w:instrText xml:space="preserve"> PAGEREF _Toc125111207 \h </w:instrText>
            </w:r>
            <w:r w:rsidR="003A1A09">
              <w:rPr>
                <w:noProof/>
                <w:webHidden/>
              </w:rPr>
            </w:r>
            <w:r w:rsidR="003A1A09">
              <w:rPr>
                <w:noProof/>
                <w:webHidden/>
              </w:rPr>
              <w:fldChar w:fldCharType="separate"/>
            </w:r>
            <w:r w:rsidR="003A1A09">
              <w:rPr>
                <w:noProof/>
                <w:webHidden/>
              </w:rPr>
              <w:t>18</w:t>
            </w:r>
            <w:r w:rsidR="003A1A09">
              <w:rPr>
                <w:noProof/>
                <w:webHidden/>
              </w:rPr>
              <w:fldChar w:fldCharType="end"/>
            </w:r>
          </w:hyperlink>
        </w:p>
        <w:p w14:paraId="12E0DE00" w14:textId="716BF4F3"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208" w:history="1">
            <w:r w:rsidR="003A1A09" w:rsidRPr="001C1459">
              <w:rPr>
                <w:rStyle w:val="Hyperkobling"/>
                <w:b/>
                <w:bCs/>
                <w:smallCaps/>
                <w:noProof/>
              </w:rPr>
              <w:t>12.2</w:t>
            </w:r>
            <w:r w:rsidR="003A1A09">
              <w:rPr>
                <w:rFonts w:asciiTheme="minorHAnsi" w:eastAsiaTheme="minorEastAsia" w:hAnsiTheme="minorHAnsi" w:cstheme="minorBidi"/>
                <w:noProof/>
                <w:lang w:val="nb-NO"/>
              </w:rPr>
              <w:tab/>
            </w:r>
            <w:r w:rsidR="003A1A09" w:rsidRPr="001C1459">
              <w:rPr>
                <w:rStyle w:val="Hyperkobling"/>
                <w:b/>
                <w:smallCaps/>
                <w:noProof/>
              </w:rPr>
              <w:t>Claims from third parties</w:t>
            </w:r>
            <w:r w:rsidR="003A1A09">
              <w:rPr>
                <w:noProof/>
                <w:webHidden/>
              </w:rPr>
              <w:tab/>
            </w:r>
            <w:r w:rsidR="003A1A09">
              <w:rPr>
                <w:noProof/>
                <w:webHidden/>
              </w:rPr>
              <w:fldChar w:fldCharType="begin"/>
            </w:r>
            <w:r w:rsidR="003A1A09">
              <w:rPr>
                <w:noProof/>
                <w:webHidden/>
              </w:rPr>
              <w:instrText xml:space="preserve"> PAGEREF _Toc125111208 \h </w:instrText>
            </w:r>
            <w:r w:rsidR="003A1A09">
              <w:rPr>
                <w:noProof/>
                <w:webHidden/>
              </w:rPr>
            </w:r>
            <w:r w:rsidR="003A1A09">
              <w:rPr>
                <w:noProof/>
                <w:webHidden/>
              </w:rPr>
              <w:fldChar w:fldCharType="separate"/>
            </w:r>
            <w:r w:rsidR="003A1A09">
              <w:rPr>
                <w:noProof/>
                <w:webHidden/>
              </w:rPr>
              <w:t>18</w:t>
            </w:r>
            <w:r w:rsidR="003A1A09">
              <w:rPr>
                <w:noProof/>
                <w:webHidden/>
              </w:rPr>
              <w:fldChar w:fldCharType="end"/>
            </w:r>
          </w:hyperlink>
        </w:p>
        <w:p w14:paraId="57B169E2" w14:textId="2E7C48F6"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209" w:history="1">
            <w:r w:rsidR="003A1A09" w:rsidRPr="001C1459">
              <w:rPr>
                <w:rStyle w:val="Hyperkobling"/>
                <w:b/>
                <w:bCs/>
                <w:smallCaps/>
                <w:noProof/>
              </w:rPr>
              <w:t>12.3</w:t>
            </w:r>
            <w:r w:rsidR="003A1A09">
              <w:rPr>
                <w:rFonts w:asciiTheme="minorHAnsi" w:eastAsiaTheme="minorEastAsia" w:hAnsiTheme="minorHAnsi" w:cstheme="minorBidi"/>
                <w:noProof/>
                <w:lang w:val="nb-NO"/>
              </w:rPr>
              <w:tab/>
            </w:r>
            <w:r w:rsidR="003A1A09" w:rsidRPr="001C1459">
              <w:rPr>
                <w:rStyle w:val="Hyperkobling"/>
                <w:b/>
                <w:smallCaps/>
                <w:noProof/>
              </w:rPr>
              <w:t>Termination</w:t>
            </w:r>
            <w:r w:rsidR="003A1A09">
              <w:rPr>
                <w:noProof/>
                <w:webHidden/>
              </w:rPr>
              <w:tab/>
            </w:r>
            <w:r w:rsidR="003A1A09">
              <w:rPr>
                <w:noProof/>
                <w:webHidden/>
              </w:rPr>
              <w:fldChar w:fldCharType="begin"/>
            </w:r>
            <w:r w:rsidR="003A1A09">
              <w:rPr>
                <w:noProof/>
                <w:webHidden/>
              </w:rPr>
              <w:instrText xml:space="preserve"> PAGEREF _Toc125111209 \h </w:instrText>
            </w:r>
            <w:r w:rsidR="003A1A09">
              <w:rPr>
                <w:noProof/>
                <w:webHidden/>
              </w:rPr>
            </w:r>
            <w:r w:rsidR="003A1A09">
              <w:rPr>
                <w:noProof/>
                <w:webHidden/>
              </w:rPr>
              <w:fldChar w:fldCharType="separate"/>
            </w:r>
            <w:r w:rsidR="003A1A09">
              <w:rPr>
                <w:noProof/>
                <w:webHidden/>
              </w:rPr>
              <w:t>19</w:t>
            </w:r>
            <w:r w:rsidR="003A1A09">
              <w:rPr>
                <w:noProof/>
                <w:webHidden/>
              </w:rPr>
              <w:fldChar w:fldCharType="end"/>
            </w:r>
          </w:hyperlink>
        </w:p>
        <w:p w14:paraId="4C37F2AB" w14:textId="37899AE2"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210" w:history="1">
            <w:r w:rsidR="003A1A09" w:rsidRPr="001C1459">
              <w:rPr>
                <w:rStyle w:val="Hyperkobling"/>
                <w:b/>
                <w:bCs/>
                <w:smallCaps/>
                <w:noProof/>
              </w:rPr>
              <w:t>12.4</w:t>
            </w:r>
            <w:r w:rsidR="003A1A09">
              <w:rPr>
                <w:rFonts w:asciiTheme="minorHAnsi" w:eastAsiaTheme="minorEastAsia" w:hAnsiTheme="minorHAnsi" w:cstheme="minorBidi"/>
                <w:noProof/>
                <w:lang w:val="nb-NO"/>
              </w:rPr>
              <w:tab/>
            </w:r>
            <w:r w:rsidR="003A1A09" w:rsidRPr="001C1459">
              <w:rPr>
                <w:rStyle w:val="Hyperkobling"/>
                <w:b/>
                <w:smallCaps/>
                <w:noProof/>
              </w:rPr>
              <w:t>Damages for losses due to a defect of title</w:t>
            </w:r>
            <w:r w:rsidR="003A1A09">
              <w:rPr>
                <w:noProof/>
                <w:webHidden/>
              </w:rPr>
              <w:tab/>
            </w:r>
            <w:r w:rsidR="003A1A09">
              <w:rPr>
                <w:noProof/>
                <w:webHidden/>
              </w:rPr>
              <w:fldChar w:fldCharType="begin"/>
            </w:r>
            <w:r w:rsidR="003A1A09">
              <w:rPr>
                <w:noProof/>
                <w:webHidden/>
              </w:rPr>
              <w:instrText xml:space="preserve"> PAGEREF _Toc125111210 \h </w:instrText>
            </w:r>
            <w:r w:rsidR="003A1A09">
              <w:rPr>
                <w:noProof/>
                <w:webHidden/>
              </w:rPr>
            </w:r>
            <w:r w:rsidR="003A1A09">
              <w:rPr>
                <w:noProof/>
                <w:webHidden/>
              </w:rPr>
              <w:fldChar w:fldCharType="separate"/>
            </w:r>
            <w:r w:rsidR="003A1A09">
              <w:rPr>
                <w:noProof/>
                <w:webHidden/>
              </w:rPr>
              <w:t>19</w:t>
            </w:r>
            <w:r w:rsidR="003A1A09">
              <w:rPr>
                <w:noProof/>
                <w:webHidden/>
              </w:rPr>
              <w:fldChar w:fldCharType="end"/>
            </w:r>
          </w:hyperlink>
        </w:p>
        <w:p w14:paraId="196575B9" w14:textId="4E71DFF4" w:rsidR="003A1A09" w:rsidRDefault="00F842EA">
          <w:pPr>
            <w:pStyle w:val="INNH1"/>
            <w:rPr>
              <w:rFonts w:asciiTheme="minorHAnsi" w:eastAsiaTheme="minorEastAsia" w:hAnsiTheme="minorHAnsi" w:cstheme="minorBidi"/>
              <w:caps w:val="0"/>
              <w:noProof/>
              <w:lang w:val="nb-NO"/>
            </w:rPr>
          </w:pPr>
          <w:hyperlink w:anchor="_Toc125111211" w:history="1">
            <w:r w:rsidR="003A1A09" w:rsidRPr="001C1459">
              <w:rPr>
                <w:rStyle w:val="Hyperkobling"/>
                <w:b/>
                <w:bCs/>
                <w:noProof/>
                <w:kern w:val="28"/>
              </w:rPr>
              <w:t>13</w:t>
            </w:r>
            <w:r w:rsidR="003A1A09">
              <w:rPr>
                <w:rFonts w:asciiTheme="minorHAnsi" w:eastAsiaTheme="minorEastAsia" w:hAnsiTheme="minorHAnsi" w:cstheme="minorBidi"/>
                <w:caps w:val="0"/>
                <w:noProof/>
                <w:lang w:val="nb-NO"/>
              </w:rPr>
              <w:tab/>
            </w:r>
            <w:r w:rsidR="003A1A09" w:rsidRPr="001C1459">
              <w:rPr>
                <w:rStyle w:val="Hyperkobling"/>
                <w:b/>
                <w:noProof/>
              </w:rPr>
              <w:t>Termination settlement</w:t>
            </w:r>
            <w:r w:rsidR="003A1A09">
              <w:rPr>
                <w:noProof/>
                <w:webHidden/>
              </w:rPr>
              <w:tab/>
            </w:r>
            <w:r w:rsidR="003A1A09">
              <w:rPr>
                <w:noProof/>
                <w:webHidden/>
              </w:rPr>
              <w:fldChar w:fldCharType="begin"/>
            </w:r>
            <w:r w:rsidR="003A1A09">
              <w:rPr>
                <w:noProof/>
                <w:webHidden/>
              </w:rPr>
              <w:instrText xml:space="preserve"> PAGEREF _Toc125111211 \h </w:instrText>
            </w:r>
            <w:r w:rsidR="003A1A09">
              <w:rPr>
                <w:noProof/>
                <w:webHidden/>
              </w:rPr>
            </w:r>
            <w:r w:rsidR="003A1A09">
              <w:rPr>
                <w:noProof/>
                <w:webHidden/>
              </w:rPr>
              <w:fldChar w:fldCharType="separate"/>
            </w:r>
            <w:r w:rsidR="003A1A09">
              <w:rPr>
                <w:noProof/>
                <w:webHidden/>
              </w:rPr>
              <w:t>19</w:t>
            </w:r>
            <w:r w:rsidR="003A1A09">
              <w:rPr>
                <w:noProof/>
                <w:webHidden/>
              </w:rPr>
              <w:fldChar w:fldCharType="end"/>
            </w:r>
          </w:hyperlink>
        </w:p>
        <w:p w14:paraId="6461E763" w14:textId="7DB74C01" w:rsidR="003A1A09" w:rsidRDefault="00F842EA">
          <w:pPr>
            <w:pStyle w:val="INNH1"/>
            <w:rPr>
              <w:rFonts w:asciiTheme="minorHAnsi" w:eastAsiaTheme="minorEastAsia" w:hAnsiTheme="minorHAnsi" w:cstheme="minorBidi"/>
              <w:caps w:val="0"/>
              <w:noProof/>
              <w:lang w:val="nb-NO"/>
            </w:rPr>
          </w:pPr>
          <w:hyperlink w:anchor="_Toc125111212" w:history="1">
            <w:r w:rsidR="003A1A09" w:rsidRPr="001C1459">
              <w:rPr>
                <w:rStyle w:val="Hyperkobling"/>
                <w:b/>
                <w:bCs/>
                <w:noProof/>
                <w:kern w:val="28"/>
              </w:rPr>
              <w:t>14</w:t>
            </w:r>
            <w:r w:rsidR="003A1A09">
              <w:rPr>
                <w:rFonts w:asciiTheme="minorHAnsi" w:eastAsiaTheme="minorEastAsia" w:hAnsiTheme="minorHAnsi" w:cstheme="minorBidi"/>
                <w:caps w:val="0"/>
                <w:noProof/>
                <w:lang w:val="nb-NO"/>
              </w:rPr>
              <w:tab/>
            </w:r>
            <w:r w:rsidR="003A1A09" w:rsidRPr="001C1459">
              <w:rPr>
                <w:rStyle w:val="Hyperkobling"/>
                <w:b/>
                <w:noProof/>
              </w:rPr>
              <w:t>Other provisions</w:t>
            </w:r>
            <w:r w:rsidR="003A1A09">
              <w:rPr>
                <w:noProof/>
                <w:webHidden/>
              </w:rPr>
              <w:tab/>
            </w:r>
            <w:r w:rsidR="003A1A09">
              <w:rPr>
                <w:noProof/>
                <w:webHidden/>
              </w:rPr>
              <w:fldChar w:fldCharType="begin"/>
            </w:r>
            <w:r w:rsidR="003A1A09">
              <w:rPr>
                <w:noProof/>
                <w:webHidden/>
              </w:rPr>
              <w:instrText xml:space="preserve"> PAGEREF _Toc125111212 \h </w:instrText>
            </w:r>
            <w:r w:rsidR="003A1A09">
              <w:rPr>
                <w:noProof/>
                <w:webHidden/>
              </w:rPr>
            </w:r>
            <w:r w:rsidR="003A1A09">
              <w:rPr>
                <w:noProof/>
                <w:webHidden/>
              </w:rPr>
              <w:fldChar w:fldCharType="separate"/>
            </w:r>
            <w:r w:rsidR="003A1A09">
              <w:rPr>
                <w:noProof/>
                <w:webHidden/>
              </w:rPr>
              <w:t>19</w:t>
            </w:r>
            <w:r w:rsidR="003A1A09">
              <w:rPr>
                <w:noProof/>
                <w:webHidden/>
              </w:rPr>
              <w:fldChar w:fldCharType="end"/>
            </w:r>
          </w:hyperlink>
        </w:p>
        <w:p w14:paraId="1AF6AF1D" w14:textId="3FD54A0E"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213" w:history="1">
            <w:r w:rsidR="003A1A09" w:rsidRPr="001C1459">
              <w:rPr>
                <w:rStyle w:val="Hyperkobling"/>
                <w:b/>
                <w:bCs/>
                <w:smallCaps/>
                <w:noProof/>
              </w:rPr>
              <w:t>14.1</w:t>
            </w:r>
            <w:r w:rsidR="003A1A09">
              <w:rPr>
                <w:rFonts w:asciiTheme="minorHAnsi" w:eastAsiaTheme="minorEastAsia" w:hAnsiTheme="minorHAnsi" w:cstheme="minorBidi"/>
                <w:noProof/>
                <w:lang w:val="nb-NO"/>
              </w:rPr>
              <w:tab/>
            </w:r>
            <w:r w:rsidR="003A1A09" w:rsidRPr="001C1459">
              <w:rPr>
                <w:rStyle w:val="Hyperkobling"/>
                <w:b/>
                <w:smallCaps/>
                <w:noProof/>
              </w:rPr>
              <w:t>Assignment of rights and obligations</w:t>
            </w:r>
            <w:r w:rsidR="003A1A09">
              <w:rPr>
                <w:noProof/>
                <w:webHidden/>
              </w:rPr>
              <w:tab/>
            </w:r>
            <w:r w:rsidR="003A1A09">
              <w:rPr>
                <w:noProof/>
                <w:webHidden/>
              </w:rPr>
              <w:fldChar w:fldCharType="begin"/>
            </w:r>
            <w:r w:rsidR="003A1A09">
              <w:rPr>
                <w:noProof/>
                <w:webHidden/>
              </w:rPr>
              <w:instrText xml:space="preserve"> PAGEREF _Toc125111213 \h </w:instrText>
            </w:r>
            <w:r w:rsidR="003A1A09">
              <w:rPr>
                <w:noProof/>
                <w:webHidden/>
              </w:rPr>
            </w:r>
            <w:r w:rsidR="003A1A09">
              <w:rPr>
                <w:noProof/>
                <w:webHidden/>
              </w:rPr>
              <w:fldChar w:fldCharType="separate"/>
            </w:r>
            <w:r w:rsidR="003A1A09">
              <w:rPr>
                <w:noProof/>
                <w:webHidden/>
              </w:rPr>
              <w:t>19</w:t>
            </w:r>
            <w:r w:rsidR="003A1A09">
              <w:rPr>
                <w:noProof/>
                <w:webHidden/>
              </w:rPr>
              <w:fldChar w:fldCharType="end"/>
            </w:r>
          </w:hyperlink>
        </w:p>
        <w:p w14:paraId="04A89F77" w14:textId="11A63C26"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214" w:history="1">
            <w:r w:rsidR="003A1A09" w:rsidRPr="001C1459">
              <w:rPr>
                <w:rStyle w:val="Hyperkobling"/>
                <w:b/>
                <w:bCs/>
                <w:smallCaps/>
                <w:noProof/>
              </w:rPr>
              <w:t>14.2</w:t>
            </w:r>
            <w:r w:rsidR="003A1A09">
              <w:rPr>
                <w:rFonts w:asciiTheme="minorHAnsi" w:eastAsiaTheme="minorEastAsia" w:hAnsiTheme="minorHAnsi" w:cstheme="minorBidi"/>
                <w:noProof/>
                <w:lang w:val="nb-NO"/>
              </w:rPr>
              <w:tab/>
            </w:r>
            <w:r w:rsidR="003A1A09" w:rsidRPr="001C1459">
              <w:rPr>
                <w:rStyle w:val="Hyperkobling"/>
                <w:b/>
                <w:smallCaps/>
                <w:noProof/>
              </w:rPr>
              <w:t>Bankruptcy, composition with creditors, etc.</w:t>
            </w:r>
            <w:r w:rsidR="003A1A09">
              <w:rPr>
                <w:noProof/>
                <w:webHidden/>
              </w:rPr>
              <w:tab/>
            </w:r>
            <w:r w:rsidR="003A1A09">
              <w:rPr>
                <w:noProof/>
                <w:webHidden/>
              </w:rPr>
              <w:fldChar w:fldCharType="begin"/>
            </w:r>
            <w:r w:rsidR="003A1A09">
              <w:rPr>
                <w:noProof/>
                <w:webHidden/>
              </w:rPr>
              <w:instrText xml:space="preserve"> PAGEREF _Toc125111214 \h </w:instrText>
            </w:r>
            <w:r w:rsidR="003A1A09">
              <w:rPr>
                <w:noProof/>
                <w:webHidden/>
              </w:rPr>
            </w:r>
            <w:r w:rsidR="003A1A09">
              <w:rPr>
                <w:noProof/>
                <w:webHidden/>
              </w:rPr>
              <w:fldChar w:fldCharType="separate"/>
            </w:r>
            <w:r w:rsidR="003A1A09">
              <w:rPr>
                <w:noProof/>
                <w:webHidden/>
              </w:rPr>
              <w:t>20</w:t>
            </w:r>
            <w:r w:rsidR="003A1A09">
              <w:rPr>
                <w:noProof/>
                <w:webHidden/>
              </w:rPr>
              <w:fldChar w:fldCharType="end"/>
            </w:r>
          </w:hyperlink>
        </w:p>
        <w:p w14:paraId="53FA46FC" w14:textId="04F10BA1"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215" w:history="1">
            <w:r w:rsidR="003A1A09" w:rsidRPr="001C1459">
              <w:rPr>
                <w:rStyle w:val="Hyperkobling"/>
                <w:b/>
                <w:bCs/>
                <w:smallCaps/>
                <w:noProof/>
              </w:rPr>
              <w:t>14.3</w:t>
            </w:r>
            <w:r w:rsidR="003A1A09">
              <w:rPr>
                <w:rFonts w:asciiTheme="minorHAnsi" w:eastAsiaTheme="minorEastAsia" w:hAnsiTheme="minorHAnsi" w:cstheme="minorBidi"/>
                <w:noProof/>
                <w:lang w:val="nb-NO"/>
              </w:rPr>
              <w:tab/>
            </w:r>
            <w:r w:rsidR="003A1A09" w:rsidRPr="001C1459">
              <w:rPr>
                <w:rStyle w:val="Hyperkobling"/>
                <w:b/>
                <w:smallCaps/>
                <w:noProof/>
              </w:rPr>
              <w:t>Force Majeure.</w:t>
            </w:r>
            <w:r w:rsidR="003A1A09">
              <w:rPr>
                <w:noProof/>
                <w:webHidden/>
              </w:rPr>
              <w:tab/>
            </w:r>
            <w:r w:rsidR="003A1A09">
              <w:rPr>
                <w:noProof/>
                <w:webHidden/>
              </w:rPr>
              <w:fldChar w:fldCharType="begin"/>
            </w:r>
            <w:r w:rsidR="003A1A09">
              <w:rPr>
                <w:noProof/>
                <w:webHidden/>
              </w:rPr>
              <w:instrText xml:space="preserve"> PAGEREF _Toc125111215 \h </w:instrText>
            </w:r>
            <w:r w:rsidR="003A1A09">
              <w:rPr>
                <w:noProof/>
                <w:webHidden/>
              </w:rPr>
            </w:r>
            <w:r w:rsidR="003A1A09">
              <w:rPr>
                <w:noProof/>
                <w:webHidden/>
              </w:rPr>
              <w:fldChar w:fldCharType="separate"/>
            </w:r>
            <w:r w:rsidR="003A1A09">
              <w:rPr>
                <w:noProof/>
                <w:webHidden/>
              </w:rPr>
              <w:t>20</w:t>
            </w:r>
            <w:r w:rsidR="003A1A09">
              <w:rPr>
                <w:noProof/>
                <w:webHidden/>
              </w:rPr>
              <w:fldChar w:fldCharType="end"/>
            </w:r>
          </w:hyperlink>
        </w:p>
        <w:p w14:paraId="43821893" w14:textId="0D74A8DD" w:rsidR="003A1A09" w:rsidRDefault="00F842EA">
          <w:pPr>
            <w:pStyle w:val="INNH1"/>
            <w:rPr>
              <w:rFonts w:asciiTheme="minorHAnsi" w:eastAsiaTheme="minorEastAsia" w:hAnsiTheme="minorHAnsi" w:cstheme="minorBidi"/>
              <w:caps w:val="0"/>
              <w:noProof/>
              <w:lang w:val="nb-NO"/>
            </w:rPr>
          </w:pPr>
          <w:hyperlink w:anchor="_Toc125111216" w:history="1">
            <w:r w:rsidR="003A1A09" w:rsidRPr="001C1459">
              <w:rPr>
                <w:rStyle w:val="Hyperkobling"/>
                <w:b/>
                <w:bCs/>
                <w:noProof/>
                <w:kern w:val="28"/>
              </w:rPr>
              <w:t>15</w:t>
            </w:r>
            <w:r w:rsidR="003A1A09">
              <w:rPr>
                <w:rFonts w:asciiTheme="minorHAnsi" w:eastAsiaTheme="minorEastAsia" w:hAnsiTheme="minorHAnsi" w:cstheme="minorBidi"/>
                <w:caps w:val="0"/>
                <w:noProof/>
                <w:lang w:val="nb-NO"/>
              </w:rPr>
              <w:tab/>
            </w:r>
            <w:r w:rsidR="003A1A09" w:rsidRPr="001C1459">
              <w:rPr>
                <w:rStyle w:val="Hyperkobling"/>
                <w:b/>
                <w:noProof/>
              </w:rPr>
              <w:t>Disputes</w:t>
            </w:r>
            <w:r w:rsidR="003A1A09">
              <w:rPr>
                <w:noProof/>
                <w:webHidden/>
              </w:rPr>
              <w:tab/>
            </w:r>
            <w:r w:rsidR="003A1A09">
              <w:rPr>
                <w:noProof/>
                <w:webHidden/>
              </w:rPr>
              <w:fldChar w:fldCharType="begin"/>
            </w:r>
            <w:r w:rsidR="003A1A09">
              <w:rPr>
                <w:noProof/>
                <w:webHidden/>
              </w:rPr>
              <w:instrText xml:space="preserve"> PAGEREF _Toc125111216 \h </w:instrText>
            </w:r>
            <w:r w:rsidR="003A1A09">
              <w:rPr>
                <w:noProof/>
                <w:webHidden/>
              </w:rPr>
            </w:r>
            <w:r w:rsidR="003A1A09">
              <w:rPr>
                <w:noProof/>
                <w:webHidden/>
              </w:rPr>
              <w:fldChar w:fldCharType="separate"/>
            </w:r>
            <w:r w:rsidR="003A1A09">
              <w:rPr>
                <w:noProof/>
                <w:webHidden/>
              </w:rPr>
              <w:t>20</w:t>
            </w:r>
            <w:r w:rsidR="003A1A09">
              <w:rPr>
                <w:noProof/>
                <w:webHidden/>
              </w:rPr>
              <w:fldChar w:fldCharType="end"/>
            </w:r>
          </w:hyperlink>
        </w:p>
        <w:p w14:paraId="70F58FDF" w14:textId="34642A2C"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217" w:history="1">
            <w:r w:rsidR="003A1A09" w:rsidRPr="001C1459">
              <w:rPr>
                <w:rStyle w:val="Hyperkobling"/>
                <w:b/>
                <w:bCs/>
                <w:smallCaps/>
                <w:noProof/>
              </w:rPr>
              <w:t>15.1</w:t>
            </w:r>
            <w:r w:rsidR="003A1A09">
              <w:rPr>
                <w:rFonts w:asciiTheme="minorHAnsi" w:eastAsiaTheme="minorEastAsia" w:hAnsiTheme="minorHAnsi" w:cstheme="minorBidi"/>
                <w:noProof/>
                <w:lang w:val="nb-NO"/>
              </w:rPr>
              <w:tab/>
            </w:r>
            <w:r w:rsidR="003A1A09" w:rsidRPr="001C1459">
              <w:rPr>
                <w:rStyle w:val="Hyperkobling"/>
                <w:b/>
                <w:smallCaps/>
                <w:noProof/>
              </w:rPr>
              <w:t>Governing law</w:t>
            </w:r>
            <w:r w:rsidR="003A1A09">
              <w:rPr>
                <w:noProof/>
                <w:webHidden/>
              </w:rPr>
              <w:tab/>
            </w:r>
            <w:r w:rsidR="003A1A09">
              <w:rPr>
                <w:noProof/>
                <w:webHidden/>
              </w:rPr>
              <w:fldChar w:fldCharType="begin"/>
            </w:r>
            <w:r w:rsidR="003A1A09">
              <w:rPr>
                <w:noProof/>
                <w:webHidden/>
              </w:rPr>
              <w:instrText xml:space="preserve"> PAGEREF _Toc125111217 \h </w:instrText>
            </w:r>
            <w:r w:rsidR="003A1A09">
              <w:rPr>
                <w:noProof/>
                <w:webHidden/>
              </w:rPr>
            </w:r>
            <w:r w:rsidR="003A1A09">
              <w:rPr>
                <w:noProof/>
                <w:webHidden/>
              </w:rPr>
              <w:fldChar w:fldCharType="separate"/>
            </w:r>
            <w:r w:rsidR="003A1A09">
              <w:rPr>
                <w:noProof/>
                <w:webHidden/>
              </w:rPr>
              <w:t>20</w:t>
            </w:r>
            <w:r w:rsidR="003A1A09">
              <w:rPr>
                <w:noProof/>
                <w:webHidden/>
              </w:rPr>
              <w:fldChar w:fldCharType="end"/>
            </w:r>
          </w:hyperlink>
        </w:p>
        <w:p w14:paraId="179D615D" w14:textId="2E64FC6E"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218" w:history="1">
            <w:r w:rsidR="003A1A09" w:rsidRPr="001C1459">
              <w:rPr>
                <w:rStyle w:val="Hyperkobling"/>
                <w:b/>
                <w:bCs/>
                <w:smallCaps/>
                <w:noProof/>
              </w:rPr>
              <w:t>15.2</w:t>
            </w:r>
            <w:r w:rsidR="003A1A09">
              <w:rPr>
                <w:rFonts w:asciiTheme="minorHAnsi" w:eastAsiaTheme="minorEastAsia" w:hAnsiTheme="minorHAnsi" w:cstheme="minorBidi"/>
                <w:noProof/>
                <w:lang w:val="nb-NO"/>
              </w:rPr>
              <w:tab/>
            </w:r>
            <w:r w:rsidR="003A1A09" w:rsidRPr="001C1459">
              <w:rPr>
                <w:rStyle w:val="Hyperkobling"/>
                <w:b/>
                <w:smallCaps/>
                <w:noProof/>
              </w:rPr>
              <w:t>Negotiations and mediation</w:t>
            </w:r>
            <w:r w:rsidR="003A1A09">
              <w:rPr>
                <w:noProof/>
                <w:webHidden/>
              </w:rPr>
              <w:tab/>
            </w:r>
            <w:r w:rsidR="003A1A09">
              <w:rPr>
                <w:noProof/>
                <w:webHidden/>
              </w:rPr>
              <w:fldChar w:fldCharType="begin"/>
            </w:r>
            <w:r w:rsidR="003A1A09">
              <w:rPr>
                <w:noProof/>
                <w:webHidden/>
              </w:rPr>
              <w:instrText xml:space="preserve"> PAGEREF _Toc125111218 \h </w:instrText>
            </w:r>
            <w:r w:rsidR="003A1A09">
              <w:rPr>
                <w:noProof/>
                <w:webHidden/>
              </w:rPr>
            </w:r>
            <w:r w:rsidR="003A1A09">
              <w:rPr>
                <w:noProof/>
                <w:webHidden/>
              </w:rPr>
              <w:fldChar w:fldCharType="separate"/>
            </w:r>
            <w:r w:rsidR="003A1A09">
              <w:rPr>
                <w:noProof/>
                <w:webHidden/>
              </w:rPr>
              <w:t>20</w:t>
            </w:r>
            <w:r w:rsidR="003A1A09">
              <w:rPr>
                <w:noProof/>
                <w:webHidden/>
              </w:rPr>
              <w:fldChar w:fldCharType="end"/>
            </w:r>
          </w:hyperlink>
        </w:p>
        <w:p w14:paraId="0BACF04D" w14:textId="4BFB2EBC" w:rsidR="003A1A09" w:rsidRDefault="00F842EA">
          <w:pPr>
            <w:pStyle w:val="INNH2"/>
            <w:tabs>
              <w:tab w:val="left" w:pos="1531"/>
              <w:tab w:val="right" w:leader="dot" w:pos="8354"/>
            </w:tabs>
            <w:rPr>
              <w:rFonts w:asciiTheme="minorHAnsi" w:eastAsiaTheme="minorEastAsia" w:hAnsiTheme="minorHAnsi" w:cstheme="minorBidi"/>
              <w:noProof/>
              <w:lang w:val="nb-NO"/>
            </w:rPr>
          </w:pPr>
          <w:hyperlink w:anchor="_Toc125111219" w:history="1">
            <w:r w:rsidR="003A1A09" w:rsidRPr="001C1459">
              <w:rPr>
                <w:rStyle w:val="Hyperkobling"/>
                <w:b/>
                <w:bCs/>
                <w:smallCaps/>
                <w:noProof/>
              </w:rPr>
              <w:t>15.3</w:t>
            </w:r>
            <w:r w:rsidR="003A1A09">
              <w:rPr>
                <w:rFonts w:asciiTheme="minorHAnsi" w:eastAsiaTheme="minorEastAsia" w:hAnsiTheme="minorHAnsi" w:cstheme="minorBidi"/>
                <w:noProof/>
                <w:lang w:val="nb-NO"/>
              </w:rPr>
              <w:tab/>
            </w:r>
            <w:r w:rsidR="003A1A09" w:rsidRPr="001C1459">
              <w:rPr>
                <w:rStyle w:val="Hyperkobling"/>
                <w:b/>
                <w:smallCaps/>
                <w:noProof/>
              </w:rPr>
              <w:t>Litigation or arbitration</w:t>
            </w:r>
            <w:r w:rsidR="003A1A09">
              <w:rPr>
                <w:noProof/>
                <w:webHidden/>
              </w:rPr>
              <w:tab/>
            </w:r>
            <w:r w:rsidR="003A1A09">
              <w:rPr>
                <w:noProof/>
                <w:webHidden/>
              </w:rPr>
              <w:fldChar w:fldCharType="begin"/>
            </w:r>
            <w:r w:rsidR="003A1A09">
              <w:rPr>
                <w:noProof/>
                <w:webHidden/>
              </w:rPr>
              <w:instrText xml:space="preserve"> PAGEREF _Toc125111219 \h </w:instrText>
            </w:r>
            <w:r w:rsidR="003A1A09">
              <w:rPr>
                <w:noProof/>
                <w:webHidden/>
              </w:rPr>
            </w:r>
            <w:r w:rsidR="003A1A09">
              <w:rPr>
                <w:noProof/>
                <w:webHidden/>
              </w:rPr>
              <w:fldChar w:fldCharType="separate"/>
            </w:r>
            <w:r w:rsidR="003A1A09">
              <w:rPr>
                <w:noProof/>
                <w:webHidden/>
              </w:rPr>
              <w:t>21</w:t>
            </w:r>
            <w:r w:rsidR="003A1A09">
              <w:rPr>
                <w:noProof/>
                <w:webHidden/>
              </w:rPr>
              <w:fldChar w:fldCharType="end"/>
            </w:r>
          </w:hyperlink>
        </w:p>
        <w:p w14:paraId="3384C47B" w14:textId="048B6057" w:rsidR="00F16E84" w:rsidRDefault="00F16E84" w:rsidP="00F16E84">
          <w:r w:rsidRPr="004A6136">
            <w:fldChar w:fldCharType="end"/>
          </w:r>
        </w:p>
      </w:sdtContent>
    </w:sdt>
    <w:p w14:paraId="5610CF22" w14:textId="07727B07" w:rsidR="001C2445" w:rsidRPr="001C2445" w:rsidRDefault="001C2445" w:rsidP="001C2445">
      <w:pPr>
        <w:keepLines w:val="0"/>
        <w:widowControl/>
        <w:rPr>
          <w:b/>
          <w:bCs/>
          <w:caps/>
          <w:kern w:val="28"/>
          <w:sz w:val="26"/>
          <w:szCs w:val="26"/>
        </w:rPr>
      </w:pPr>
    </w:p>
    <w:p w14:paraId="38B8AC38" w14:textId="77777777" w:rsidR="00F16E84" w:rsidRDefault="00F16E84">
      <w:pPr>
        <w:keepLines w:val="0"/>
        <w:widowControl/>
        <w:spacing w:after="160" w:line="259" w:lineRule="auto"/>
        <w:rPr>
          <w:b/>
          <w:bCs/>
          <w:caps/>
          <w:kern w:val="28"/>
          <w:sz w:val="28"/>
          <w:szCs w:val="28"/>
        </w:rPr>
      </w:pPr>
      <w:r>
        <w:br w:type="page"/>
      </w:r>
    </w:p>
    <w:p w14:paraId="5DE72FAE" w14:textId="67796F88" w:rsidR="001C2445" w:rsidRPr="001C2445" w:rsidRDefault="001C2445" w:rsidP="001C2445">
      <w:pPr>
        <w:keepNext/>
        <w:widowControl/>
        <w:numPr>
          <w:ilvl w:val="0"/>
          <w:numId w:val="33"/>
        </w:numPr>
        <w:spacing w:before="600" w:after="240"/>
        <w:ind w:left="0" w:hanging="851"/>
        <w:outlineLvl w:val="0"/>
        <w:rPr>
          <w:b/>
          <w:bCs/>
          <w:caps/>
          <w:kern w:val="28"/>
          <w:sz w:val="28"/>
          <w:szCs w:val="28"/>
        </w:rPr>
      </w:pPr>
      <w:bookmarkStart w:id="14" w:name="_Toc125111153"/>
      <w:r>
        <w:rPr>
          <w:b/>
          <w:caps/>
          <w:sz w:val="28"/>
        </w:rPr>
        <w:lastRenderedPageBreak/>
        <w:t>General provisions</w:t>
      </w:r>
      <w:bookmarkEnd w:id="14"/>
    </w:p>
    <w:p w14:paraId="091D13D6" w14:textId="77777777" w:rsidR="001C2445" w:rsidRPr="009F197D" w:rsidRDefault="001C2445" w:rsidP="001C2445">
      <w:pPr>
        <w:keepNext/>
        <w:widowControl/>
        <w:numPr>
          <w:ilvl w:val="1"/>
          <w:numId w:val="33"/>
        </w:numPr>
        <w:spacing w:before="120" w:after="240"/>
        <w:ind w:left="0" w:hanging="851"/>
        <w:outlineLvl w:val="1"/>
        <w:rPr>
          <w:b/>
          <w:bCs/>
          <w:smallCaps/>
          <w:sz w:val="24"/>
          <w:szCs w:val="24"/>
        </w:rPr>
      </w:pPr>
      <w:bookmarkStart w:id="15" w:name="_Toc125111154"/>
      <w:r>
        <w:rPr>
          <w:b/>
          <w:smallCaps/>
          <w:sz w:val="24"/>
        </w:rPr>
        <w:t>Scope of the Agreement</w:t>
      </w:r>
      <w:bookmarkEnd w:id="15"/>
    </w:p>
    <w:p w14:paraId="3B8EA241" w14:textId="77777777" w:rsidR="001C2445" w:rsidRPr="001C2445" w:rsidRDefault="001C2445" w:rsidP="001C2445"/>
    <w:p w14:paraId="69F36337" w14:textId="3A8C4E4D" w:rsidR="001C2445" w:rsidRPr="001C2445" w:rsidRDefault="001C2445" w:rsidP="001C2445">
      <w:r>
        <w:t xml:space="preserve">This Research and Development Agreement for Pre-Commercial Procurement shall meet the needs and requirements the Customer has described in Appendix 1. The parties have entered into this Agreement based on the Contractor’s product idea, and the Agreement governs the further development and testing of the prototype. The Pre-Commercial Procurement includes the preparation of the proposed solution (Phase 1), development of a prototype (Phase 2) and field testing of the solution (Phase 3). </w:t>
      </w:r>
      <w:r w:rsidR="00B5779B">
        <w:t>This Agreement includes c</w:t>
      </w:r>
      <w:r>
        <w:t>all-off agreements for Phase 2 and Phase 3. Provide</w:t>
      </w:r>
      <w:r w:rsidR="003C5AD3">
        <w:t>d</w:t>
      </w:r>
      <w:r>
        <w:t xml:space="preserve"> that the Contractor </w:t>
      </w:r>
      <w:r w:rsidR="00E23FF5">
        <w:t>takes part</w:t>
      </w:r>
      <w:r w:rsidR="003C5AD3">
        <w:t xml:space="preserve"> in</w:t>
      </w:r>
      <w:r>
        <w:t xml:space="preserve"> Phase 2 and 3, the parties shall sign call-off agreements for these phases as specified in Appendix 5. </w:t>
      </w:r>
      <w:r w:rsidR="00E23FF5">
        <w:t>S</w:t>
      </w:r>
      <w:r>
        <w:t xml:space="preserve">ubsequent purchase of the solution is not part of this Agreement. </w:t>
      </w:r>
    </w:p>
    <w:p w14:paraId="39321963" w14:textId="77777777" w:rsidR="001C2445" w:rsidRPr="001C2445" w:rsidRDefault="001C2445" w:rsidP="001C2445"/>
    <w:p w14:paraId="5204ADBA" w14:textId="16B0FBD4" w:rsidR="001C2445" w:rsidRPr="001C2445" w:rsidRDefault="001C2445" w:rsidP="001C2445">
      <w:r>
        <w:t xml:space="preserve">The Customer has specified its needs and requirements in Appendix 1. The Contractor has described its </w:t>
      </w:r>
      <w:r w:rsidR="00D046DA">
        <w:t>product idea</w:t>
      </w:r>
      <w:r>
        <w:t xml:space="preserve"> in Appendix 2. If the Contractor</w:t>
      </w:r>
      <w:r w:rsidR="00D4292B">
        <w:t xml:space="preserve"> finds that</w:t>
      </w:r>
      <w:r>
        <w:t xml:space="preserve"> there are obvious errors or ambiguities in the Customer’s description of its needs and requirements, the Contractor shall </w:t>
      </w:r>
      <w:r w:rsidR="000A5924">
        <w:t>specify these</w:t>
      </w:r>
      <w:r>
        <w:t xml:space="preserve"> in Appendix 2.</w:t>
      </w:r>
    </w:p>
    <w:p w14:paraId="18898C58" w14:textId="77777777" w:rsidR="001C2445" w:rsidRPr="001C2445" w:rsidRDefault="001C2445" w:rsidP="001C2445"/>
    <w:p w14:paraId="6FD9C24A" w14:textId="77777777" w:rsidR="001C2445" w:rsidRPr="001C2445" w:rsidRDefault="001C2445" w:rsidP="001C2445">
      <w:r>
        <w:t xml:space="preserve">If it is specified in Appendix 1 that the solution shall function together with the Customer’s technical platform, this shall be described in Appendix 3. </w:t>
      </w:r>
    </w:p>
    <w:p w14:paraId="0FFF852D" w14:textId="77777777" w:rsidR="001C2445" w:rsidRPr="001C2445" w:rsidRDefault="001C2445" w:rsidP="001C2445">
      <w:r>
        <w:t xml:space="preserve"> </w:t>
      </w:r>
    </w:p>
    <w:p w14:paraId="58A4BF3A" w14:textId="39774008" w:rsidR="001C2445" w:rsidRPr="001C2445" w:rsidRDefault="001C2445" w:rsidP="001C2445">
      <w:r>
        <w:t>The Agreement means this general contractual wording, including Appendices. The Agreement is hereafter referred to as “the Agreement” or “this Agreement</w:t>
      </w:r>
      <w:r w:rsidR="007B31AA">
        <w:t>.”</w:t>
      </w:r>
    </w:p>
    <w:p w14:paraId="4348F088" w14:textId="77777777" w:rsidR="001C2445" w:rsidRPr="001C2445" w:rsidRDefault="001C2445" w:rsidP="001C2445"/>
    <w:p w14:paraId="604070CA" w14:textId="77777777" w:rsidR="001C2445" w:rsidRPr="009F197D" w:rsidRDefault="001C2445" w:rsidP="001C2445">
      <w:pPr>
        <w:keepNext/>
        <w:widowControl/>
        <w:numPr>
          <w:ilvl w:val="1"/>
          <w:numId w:val="33"/>
        </w:numPr>
        <w:spacing w:before="120" w:after="240"/>
        <w:ind w:left="0" w:hanging="851"/>
        <w:outlineLvl w:val="1"/>
        <w:rPr>
          <w:b/>
          <w:bCs/>
          <w:smallCaps/>
          <w:sz w:val="24"/>
          <w:szCs w:val="24"/>
        </w:rPr>
      </w:pPr>
      <w:bookmarkStart w:id="16" w:name="_Toc125111155"/>
      <w:r>
        <w:rPr>
          <w:b/>
          <w:smallCaps/>
          <w:sz w:val="24"/>
        </w:rPr>
        <w:t>Appendices to the Agreement</w:t>
      </w:r>
      <w:bookmarkEnd w:id="16"/>
    </w:p>
    <w:p w14:paraId="2333D7FE" w14:textId="77777777" w:rsidR="001C2445" w:rsidRPr="001C2445" w:rsidRDefault="001C2445" w:rsidP="001C2445"/>
    <w:tbl>
      <w:tblPr>
        <w:tblW w:w="8148" w:type="dxa"/>
        <w:tblInd w:w="-4" w:type="dxa"/>
        <w:tblLayout w:type="fixed"/>
        <w:tblCellMar>
          <w:left w:w="138" w:type="dxa"/>
          <w:right w:w="138" w:type="dxa"/>
        </w:tblCellMar>
        <w:tblLook w:val="04A0" w:firstRow="1" w:lastRow="0" w:firstColumn="1" w:lastColumn="0" w:noHBand="0" w:noVBand="1"/>
      </w:tblPr>
      <w:tblGrid>
        <w:gridCol w:w="6734"/>
        <w:gridCol w:w="775"/>
        <w:gridCol w:w="639"/>
      </w:tblGrid>
      <w:tr w:rsidR="001C2445" w:rsidRPr="001C2445" w14:paraId="1922D968" w14:textId="77777777" w:rsidTr="007B31AA">
        <w:trPr>
          <w:cantSplit/>
        </w:trPr>
        <w:tc>
          <w:tcPr>
            <w:tcW w:w="6734"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16F1E040" w14:textId="77777777" w:rsidR="001C2445" w:rsidRPr="001C2445" w:rsidRDefault="001C2445" w:rsidP="001C2445">
            <w:pPr>
              <w:rPr>
                <w:rFonts w:cs="Times New Roman"/>
                <w:b/>
              </w:rPr>
            </w:pPr>
            <w:r>
              <w:rPr>
                <w:b/>
              </w:rPr>
              <w:t>All rows shall be ticked (Yes or No)</w:t>
            </w:r>
          </w:p>
        </w:tc>
        <w:tc>
          <w:tcPr>
            <w:tcW w:w="775"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5834BAD6" w14:textId="77777777" w:rsidR="001C2445" w:rsidRPr="001C2445" w:rsidRDefault="001C2445" w:rsidP="001C2445">
            <w:pPr>
              <w:jc w:val="center"/>
              <w:rPr>
                <w:b/>
              </w:rPr>
            </w:pPr>
            <w:r>
              <w:rPr>
                <w:b/>
              </w:rPr>
              <w:t>YES</w:t>
            </w:r>
          </w:p>
        </w:tc>
        <w:tc>
          <w:tcPr>
            <w:tcW w:w="639" w:type="dxa"/>
            <w:tcBorders>
              <w:top w:val="single" w:sz="6" w:space="0" w:color="auto"/>
              <w:left w:val="single" w:sz="6" w:space="0" w:color="auto"/>
              <w:bottom w:val="single" w:sz="6" w:space="0" w:color="auto"/>
              <w:right w:val="single" w:sz="6" w:space="0" w:color="auto"/>
            </w:tcBorders>
            <w:shd w:val="clear" w:color="auto" w:fill="E6E6E6"/>
            <w:tcMar>
              <w:top w:w="57" w:type="dxa"/>
              <w:left w:w="138" w:type="dxa"/>
              <w:bottom w:w="57" w:type="dxa"/>
              <w:right w:w="138" w:type="dxa"/>
            </w:tcMar>
            <w:vAlign w:val="center"/>
            <w:hideMark/>
          </w:tcPr>
          <w:p w14:paraId="79F0776F" w14:textId="77777777" w:rsidR="001C2445" w:rsidRPr="001C2445" w:rsidRDefault="001C2445" w:rsidP="001C2445">
            <w:pPr>
              <w:jc w:val="center"/>
              <w:rPr>
                <w:b/>
              </w:rPr>
            </w:pPr>
            <w:r>
              <w:rPr>
                <w:b/>
              </w:rPr>
              <w:t>NO</w:t>
            </w:r>
          </w:p>
        </w:tc>
      </w:tr>
      <w:tr w:rsidR="001C2445" w:rsidRPr="001C2445" w14:paraId="5CBE359E" w14:textId="77777777" w:rsidTr="007B31AA">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8FB3CD3" w14:textId="6FA70A2E" w:rsidR="001C2445" w:rsidRPr="001C2445" w:rsidRDefault="001C2445" w:rsidP="001C2445">
            <w:r>
              <w:t xml:space="preserve">Appendix 1: The Customer’s description of the needs and requirements for the proposed solution, </w:t>
            </w:r>
            <w:proofErr w:type="gramStart"/>
            <w:r>
              <w:t>prototype</w:t>
            </w:r>
            <w:proofErr w:type="gramEnd"/>
            <w:r>
              <w:t xml:space="preserve"> and field testing</w:t>
            </w:r>
          </w:p>
        </w:tc>
        <w:tc>
          <w:tcPr>
            <w:tcW w:w="77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95966E3" w14:textId="77777777" w:rsidR="001C2445" w:rsidRPr="001C2445" w:rsidRDefault="001C2445" w:rsidP="001C2445">
            <w:pPr>
              <w:jc w:val="center"/>
              <w:rPr>
                <w:lang w:eastAsia="en-GB"/>
              </w:rPr>
            </w:pPr>
          </w:p>
        </w:tc>
        <w:tc>
          <w:tcPr>
            <w:tcW w:w="639"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5CCCC16" w14:textId="77777777" w:rsidR="001C2445" w:rsidRPr="001C2445" w:rsidRDefault="001C2445" w:rsidP="001C2445">
            <w:pPr>
              <w:jc w:val="center"/>
              <w:rPr>
                <w:lang w:eastAsia="en-GB"/>
              </w:rPr>
            </w:pPr>
          </w:p>
        </w:tc>
      </w:tr>
      <w:tr w:rsidR="001C2445" w:rsidRPr="001C2445" w14:paraId="48DB9F72" w14:textId="77777777" w:rsidTr="007B31AA">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081BCF22" w14:textId="763E7A19" w:rsidR="001C2445" w:rsidRPr="001C2445" w:rsidRDefault="001C2445" w:rsidP="001C2445">
            <w:r>
              <w:t>Appendix 2: The Contractor’s product idea</w:t>
            </w:r>
          </w:p>
        </w:tc>
        <w:tc>
          <w:tcPr>
            <w:tcW w:w="77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DE611EF" w14:textId="77777777" w:rsidR="001C2445" w:rsidRPr="001C2445" w:rsidRDefault="001C2445" w:rsidP="001C2445">
            <w:pPr>
              <w:jc w:val="center"/>
              <w:rPr>
                <w:lang w:eastAsia="en-GB"/>
              </w:rPr>
            </w:pPr>
          </w:p>
        </w:tc>
        <w:tc>
          <w:tcPr>
            <w:tcW w:w="639"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E4ADBB5" w14:textId="77777777" w:rsidR="001C2445" w:rsidRPr="001C2445" w:rsidRDefault="001C2445" w:rsidP="001C2445">
            <w:pPr>
              <w:jc w:val="center"/>
              <w:rPr>
                <w:lang w:eastAsia="en-GB"/>
              </w:rPr>
            </w:pPr>
          </w:p>
        </w:tc>
      </w:tr>
      <w:tr w:rsidR="001C2445" w:rsidRPr="001C2445" w14:paraId="74249255" w14:textId="77777777" w:rsidTr="007B31AA">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2C80B973" w14:textId="55DF06CB" w:rsidR="001C2445" w:rsidRPr="001C2445" w:rsidRDefault="001C2445" w:rsidP="001C2445">
            <w:r>
              <w:t>Appendix 3: The Customer’s technical platform</w:t>
            </w:r>
          </w:p>
        </w:tc>
        <w:tc>
          <w:tcPr>
            <w:tcW w:w="77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1572CDE" w14:textId="77777777" w:rsidR="001C2445" w:rsidRPr="001C2445" w:rsidRDefault="001C2445" w:rsidP="001C2445">
            <w:pPr>
              <w:jc w:val="center"/>
              <w:rPr>
                <w:lang w:eastAsia="en-GB"/>
              </w:rPr>
            </w:pPr>
          </w:p>
        </w:tc>
        <w:tc>
          <w:tcPr>
            <w:tcW w:w="639"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8613469" w14:textId="77777777" w:rsidR="001C2445" w:rsidRPr="001C2445" w:rsidRDefault="001C2445" w:rsidP="001C2445">
            <w:pPr>
              <w:jc w:val="center"/>
              <w:rPr>
                <w:lang w:eastAsia="en-GB"/>
              </w:rPr>
            </w:pPr>
          </w:p>
        </w:tc>
      </w:tr>
      <w:tr w:rsidR="001C2445" w:rsidRPr="001C2445" w14:paraId="55281E3F" w14:textId="77777777" w:rsidTr="007B31AA">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3A0EC030" w14:textId="77777777" w:rsidR="001C2445" w:rsidRPr="001C2445" w:rsidRDefault="001C2445" w:rsidP="001C2445">
            <w:pPr>
              <w:rPr>
                <w:rFonts w:cs="Times New Roman"/>
                <w:i/>
                <w:iCs/>
              </w:rPr>
            </w:pPr>
            <w:r>
              <w:t xml:space="preserve">Appendix 4: Overall progress plan </w:t>
            </w:r>
          </w:p>
        </w:tc>
        <w:tc>
          <w:tcPr>
            <w:tcW w:w="77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62EFCE46" w14:textId="77777777" w:rsidR="001C2445" w:rsidRPr="001C2445" w:rsidRDefault="001C2445" w:rsidP="001C2445">
            <w:pPr>
              <w:jc w:val="center"/>
              <w:rPr>
                <w:lang w:eastAsia="en-GB"/>
              </w:rPr>
            </w:pPr>
          </w:p>
        </w:tc>
        <w:tc>
          <w:tcPr>
            <w:tcW w:w="639"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4C92F4B" w14:textId="77777777" w:rsidR="001C2445" w:rsidRPr="001C2445" w:rsidRDefault="001C2445" w:rsidP="001C2445">
            <w:pPr>
              <w:jc w:val="center"/>
              <w:rPr>
                <w:lang w:eastAsia="en-GB"/>
              </w:rPr>
            </w:pPr>
          </w:p>
        </w:tc>
      </w:tr>
      <w:tr w:rsidR="001C2445" w:rsidRPr="001C2445" w14:paraId="158B783B" w14:textId="77777777" w:rsidTr="007B31AA">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7F1D3418" w14:textId="21A987FE" w:rsidR="001C2445" w:rsidRPr="001C2445" w:rsidRDefault="001C2445" w:rsidP="001C2445">
            <w:r>
              <w:t>Appendix 5: Call-off agreements for Phases 2 and 3</w:t>
            </w:r>
          </w:p>
        </w:tc>
        <w:tc>
          <w:tcPr>
            <w:tcW w:w="77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E647B6D" w14:textId="77777777" w:rsidR="001C2445" w:rsidRPr="001C2445" w:rsidRDefault="001C2445" w:rsidP="001C2445">
            <w:pPr>
              <w:jc w:val="center"/>
              <w:rPr>
                <w:lang w:eastAsia="en-GB"/>
              </w:rPr>
            </w:pPr>
          </w:p>
        </w:tc>
        <w:tc>
          <w:tcPr>
            <w:tcW w:w="639"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FDFBE12" w14:textId="77777777" w:rsidR="001C2445" w:rsidRPr="001C2445" w:rsidRDefault="001C2445" w:rsidP="001C2445">
            <w:pPr>
              <w:jc w:val="center"/>
              <w:rPr>
                <w:lang w:eastAsia="en-GB"/>
              </w:rPr>
            </w:pPr>
          </w:p>
        </w:tc>
      </w:tr>
      <w:tr w:rsidR="001C2445" w:rsidRPr="001C2445" w14:paraId="6A863B1C" w14:textId="77777777" w:rsidTr="007B31AA">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2290320C" w14:textId="77777777" w:rsidR="001C2445" w:rsidRPr="001C2445" w:rsidRDefault="001C2445" w:rsidP="001C2445">
            <w:r>
              <w:t>Appendix 6: Administrative provisions</w:t>
            </w:r>
          </w:p>
        </w:tc>
        <w:tc>
          <w:tcPr>
            <w:tcW w:w="77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0DCBC32" w14:textId="77777777" w:rsidR="001C2445" w:rsidRPr="001C2445" w:rsidRDefault="001C2445" w:rsidP="001C2445">
            <w:pPr>
              <w:jc w:val="center"/>
              <w:rPr>
                <w:lang w:eastAsia="en-GB"/>
              </w:rPr>
            </w:pPr>
          </w:p>
        </w:tc>
        <w:tc>
          <w:tcPr>
            <w:tcW w:w="639"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F2C88BA" w14:textId="77777777" w:rsidR="001C2445" w:rsidRPr="001C2445" w:rsidRDefault="001C2445" w:rsidP="001C2445">
            <w:pPr>
              <w:jc w:val="center"/>
              <w:rPr>
                <w:lang w:eastAsia="en-GB"/>
              </w:rPr>
            </w:pPr>
          </w:p>
        </w:tc>
      </w:tr>
      <w:tr w:rsidR="001C2445" w:rsidRPr="001C2445" w14:paraId="31000465" w14:textId="77777777" w:rsidTr="007B31AA">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3A967E9C" w14:textId="36812267" w:rsidR="001C2445" w:rsidRPr="001C2445" w:rsidRDefault="001C2445" w:rsidP="001C2445">
            <w:r>
              <w:t xml:space="preserve">Appendix 7: Price of </w:t>
            </w:r>
            <w:r w:rsidR="00AC5FB6">
              <w:t xml:space="preserve">the </w:t>
            </w:r>
            <w:r>
              <w:t xml:space="preserve">proposed solution, hourly </w:t>
            </w:r>
            <w:r w:rsidR="00A8207D">
              <w:t>rates,</w:t>
            </w:r>
            <w:r>
              <w:t xml:space="preserve"> and pricing provisions</w:t>
            </w:r>
          </w:p>
        </w:tc>
        <w:tc>
          <w:tcPr>
            <w:tcW w:w="77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3A83ED8E" w14:textId="77777777" w:rsidR="001C2445" w:rsidRPr="001C2445" w:rsidRDefault="001C2445" w:rsidP="001C2445">
            <w:pPr>
              <w:jc w:val="center"/>
              <w:rPr>
                <w:lang w:eastAsia="en-GB"/>
              </w:rPr>
            </w:pPr>
          </w:p>
        </w:tc>
        <w:tc>
          <w:tcPr>
            <w:tcW w:w="639"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23D33FA" w14:textId="77777777" w:rsidR="001C2445" w:rsidRPr="001C2445" w:rsidRDefault="001C2445" w:rsidP="001C2445">
            <w:pPr>
              <w:jc w:val="center"/>
              <w:rPr>
                <w:lang w:eastAsia="en-GB"/>
              </w:rPr>
            </w:pPr>
          </w:p>
        </w:tc>
      </w:tr>
      <w:tr w:rsidR="001C2445" w:rsidRPr="001C2445" w14:paraId="27AE9DF6" w14:textId="77777777" w:rsidTr="007B31AA">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68B552DB" w14:textId="77777777" w:rsidR="001C2445" w:rsidRPr="001C2445" w:rsidRDefault="001C2445" w:rsidP="001C2445">
            <w:r>
              <w:t>Appendix 8: Changes to the general contractual wording before conclusion of the Agreement</w:t>
            </w:r>
          </w:p>
        </w:tc>
        <w:tc>
          <w:tcPr>
            <w:tcW w:w="77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F38964B" w14:textId="77777777" w:rsidR="001C2445" w:rsidRPr="001C2445" w:rsidRDefault="001C2445" w:rsidP="001C2445">
            <w:pPr>
              <w:jc w:val="center"/>
              <w:rPr>
                <w:lang w:eastAsia="en-GB"/>
              </w:rPr>
            </w:pPr>
          </w:p>
        </w:tc>
        <w:tc>
          <w:tcPr>
            <w:tcW w:w="639"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08EA82F5" w14:textId="77777777" w:rsidR="001C2445" w:rsidRPr="001C2445" w:rsidRDefault="001C2445" w:rsidP="001C2445">
            <w:pPr>
              <w:jc w:val="center"/>
              <w:rPr>
                <w:lang w:eastAsia="en-GB"/>
              </w:rPr>
            </w:pPr>
          </w:p>
        </w:tc>
      </w:tr>
      <w:tr w:rsidR="001C2445" w:rsidRPr="001C2445" w14:paraId="5E52A2C1" w14:textId="77777777" w:rsidTr="007B31AA">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hideMark/>
          </w:tcPr>
          <w:p w14:paraId="2BB170A3" w14:textId="77777777" w:rsidR="00B35A64" w:rsidRDefault="001C2445" w:rsidP="00B35A64">
            <w:r>
              <w:t xml:space="preserve">Appendix 9: </w:t>
            </w:r>
            <w:r w:rsidR="00B35A64">
              <w:t xml:space="preserve">Changes </w:t>
            </w:r>
            <w:proofErr w:type="gramStart"/>
            <w:r w:rsidR="00B35A64">
              <w:t>subsequent to</w:t>
            </w:r>
            <w:proofErr w:type="gramEnd"/>
            <w:r w:rsidR="00B35A64">
              <w:t xml:space="preserve"> the conclusion of the</w:t>
            </w:r>
          </w:p>
          <w:p w14:paraId="70EEBF9B" w14:textId="54695EF9" w:rsidR="001C2445" w:rsidRPr="001C2445" w:rsidRDefault="00B35A64" w:rsidP="00B35A64">
            <w:r>
              <w:t>Agreement</w:t>
            </w:r>
          </w:p>
        </w:tc>
        <w:tc>
          <w:tcPr>
            <w:tcW w:w="77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23983F7" w14:textId="77777777" w:rsidR="001C2445" w:rsidRPr="001C2445" w:rsidRDefault="001C2445" w:rsidP="001C2445">
            <w:pPr>
              <w:jc w:val="center"/>
              <w:rPr>
                <w:lang w:eastAsia="en-GB"/>
              </w:rPr>
            </w:pPr>
          </w:p>
        </w:tc>
        <w:tc>
          <w:tcPr>
            <w:tcW w:w="639"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43884883" w14:textId="77777777" w:rsidR="001C2445" w:rsidRPr="001C2445" w:rsidRDefault="001C2445" w:rsidP="001C2445">
            <w:pPr>
              <w:jc w:val="center"/>
              <w:rPr>
                <w:lang w:eastAsia="en-GB"/>
              </w:rPr>
            </w:pPr>
          </w:p>
        </w:tc>
      </w:tr>
      <w:tr w:rsidR="001C2445" w:rsidRPr="001C2445" w14:paraId="1AA56B2F" w14:textId="77777777" w:rsidTr="007B31AA">
        <w:trPr>
          <w:cantSplit/>
        </w:trPr>
        <w:tc>
          <w:tcPr>
            <w:tcW w:w="6734"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233AA5CC" w14:textId="77777777" w:rsidR="001C2445" w:rsidRPr="001C2445" w:rsidRDefault="001C2445" w:rsidP="001C2445">
            <w:r>
              <w:t>Other Appendices:</w:t>
            </w:r>
          </w:p>
        </w:tc>
        <w:tc>
          <w:tcPr>
            <w:tcW w:w="775"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1BF75B3A" w14:textId="77777777" w:rsidR="001C2445" w:rsidRPr="001C2445" w:rsidRDefault="001C2445" w:rsidP="001C2445">
            <w:pPr>
              <w:jc w:val="center"/>
              <w:rPr>
                <w:lang w:eastAsia="en-GB"/>
              </w:rPr>
            </w:pPr>
          </w:p>
        </w:tc>
        <w:tc>
          <w:tcPr>
            <w:tcW w:w="639" w:type="dxa"/>
            <w:tcBorders>
              <w:top w:val="single" w:sz="6" w:space="0" w:color="auto"/>
              <w:left w:val="single" w:sz="6" w:space="0" w:color="auto"/>
              <w:bottom w:val="single" w:sz="6" w:space="0" w:color="auto"/>
              <w:right w:val="single" w:sz="6" w:space="0" w:color="auto"/>
            </w:tcBorders>
            <w:tcMar>
              <w:top w:w="57" w:type="dxa"/>
              <w:left w:w="138" w:type="dxa"/>
              <w:bottom w:w="57" w:type="dxa"/>
              <w:right w:w="138" w:type="dxa"/>
            </w:tcMar>
            <w:vAlign w:val="center"/>
          </w:tcPr>
          <w:p w14:paraId="7B738AEC" w14:textId="77777777" w:rsidR="001C2445" w:rsidRPr="001C2445" w:rsidRDefault="001C2445" w:rsidP="001C2445">
            <w:pPr>
              <w:jc w:val="center"/>
              <w:rPr>
                <w:lang w:eastAsia="en-GB"/>
              </w:rPr>
            </w:pPr>
          </w:p>
        </w:tc>
      </w:tr>
    </w:tbl>
    <w:p w14:paraId="570DAFD5" w14:textId="77777777" w:rsidR="001C2445" w:rsidRPr="001C2445" w:rsidRDefault="001C2445" w:rsidP="001C2445"/>
    <w:p w14:paraId="431F5C57" w14:textId="77777777" w:rsidR="001C2445" w:rsidRPr="009F197D" w:rsidRDefault="001C2445" w:rsidP="001C2445">
      <w:pPr>
        <w:keepNext/>
        <w:widowControl/>
        <w:numPr>
          <w:ilvl w:val="1"/>
          <w:numId w:val="33"/>
        </w:numPr>
        <w:spacing w:before="120" w:after="240"/>
        <w:ind w:left="0" w:hanging="851"/>
        <w:outlineLvl w:val="1"/>
        <w:rPr>
          <w:b/>
          <w:bCs/>
          <w:smallCaps/>
          <w:sz w:val="24"/>
          <w:szCs w:val="24"/>
        </w:rPr>
      </w:pPr>
      <w:bookmarkStart w:id="17" w:name="_Toc125111156"/>
      <w:r>
        <w:rPr>
          <w:b/>
          <w:smallCaps/>
          <w:sz w:val="24"/>
        </w:rPr>
        <w:lastRenderedPageBreak/>
        <w:t>Interpretation – ranking</w:t>
      </w:r>
      <w:bookmarkEnd w:id="17"/>
    </w:p>
    <w:p w14:paraId="252646E8" w14:textId="1E099E15" w:rsidR="001C2445" w:rsidRPr="001C2445" w:rsidRDefault="001C2445" w:rsidP="001C2445">
      <w:r>
        <w:t xml:space="preserve">Changes to the general contractual wording shall be set out in Appendix 8 unless the general contractual wording refers </w:t>
      </w:r>
      <w:r w:rsidR="005F00B4">
        <w:t>such</w:t>
      </w:r>
      <w:r>
        <w:t xml:space="preserve"> changes to </w:t>
      </w:r>
      <w:r w:rsidR="0007076A">
        <w:t>a</w:t>
      </w:r>
      <w:r w:rsidR="00AB6942">
        <w:t xml:space="preserve">nother </w:t>
      </w:r>
      <w:r w:rsidR="0007076A">
        <w:t>Appendix</w:t>
      </w:r>
      <w:r>
        <w:t xml:space="preserve">. </w:t>
      </w:r>
    </w:p>
    <w:p w14:paraId="487AE8D4" w14:textId="77777777" w:rsidR="001C2445" w:rsidRPr="001C2445" w:rsidRDefault="001C2445" w:rsidP="001C2445"/>
    <w:p w14:paraId="2E42EFD9" w14:textId="77777777" w:rsidR="001C2445" w:rsidRPr="001C2445" w:rsidRDefault="001C2445" w:rsidP="001C2445">
      <w:r>
        <w:t>The following principles of interpretation shall apply in the case of conflict:</w:t>
      </w:r>
    </w:p>
    <w:p w14:paraId="58F821B6" w14:textId="77777777" w:rsidR="001C2445" w:rsidRPr="001C2445" w:rsidRDefault="001C2445" w:rsidP="001C2445"/>
    <w:p w14:paraId="423220B4" w14:textId="77777777" w:rsidR="001C2445" w:rsidRPr="001C2445" w:rsidRDefault="001C2445" w:rsidP="001C2445">
      <w:pPr>
        <w:keepLines w:val="0"/>
        <w:widowControl/>
        <w:tabs>
          <w:tab w:val="num" w:pos="360"/>
        </w:tabs>
        <w:spacing w:after="180"/>
        <w:ind w:left="360" w:hanging="360"/>
      </w:pPr>
      <w:r>
        <w:t>The general contractual wording shall prevail over the Appendices.</w:t>
      </w:r>
    </w:p>
    <w:p w14:paraId="181D6E36" w14:textId="383A8D76" w:rsidR="001C2445" w:rsidRPr="001C2445" w:rsidRDefault="001C2445" w:rsidP="001C2445">
      <w:pPr>
        <w:keepLines w:val="0"/>
        <w:widowControl/>
        <w:tabs>
          <w:tab w:val="num" w:pos="360"/>
        </w:tabs>
        <w:spacing w:after="180"/>
        <w:ind w:left="360" w:hanging="360"/>
      </w:pPr>
      <w:r>
        <w:t xml:space="preserve">Appendix 1 shall prevail over the other Appendices. </w:t>
      </w:r>
    </w:p>
    <w:p w14:paraId="469DDE86" w14:textId="28FF21C0" w:rsidR="001C2445" w:rsidRPr="001C2445" w:rsidRDefault="001C2445" w:rsidP="00A550CD">
      <w:pPr>
        <w:keepLines w:val="0"/>
        <w:widowControl/>
        <w:tabs>
          <w:tab w:val="num" w:pos="0"/>
        </w:tabs>
        <w:spacing w:after="180"/>
      </w:pPr>
      <w:r>
        <w:t xml:space="preserve">To the extent that the clause or clauses that have been changed, </w:t>
      </w:r>
      <w:proofErr w:type="gramStart"/>
      <w:r>
        <w:t>replaced</w:t>
      </w:r>
      <w:proofErr w:type="gramEnd"/>
      <w:r>
        <w:t xml:space="preserve"> or supplemented</w:t>
      </w:r>
      <w:r w:rsidR="00A550CD">
        <w:t xml:space="preserve"> </w:t>
      </w:r>
      <w:r>
        <w:t>are clearly and unequivocally specified, the following principles of precedence shall apply:</w:t>
      </w:r>
    </w:p>
    <w:p w14:paraId="316E962B" w14:textId="6814815F" w:rsidR="001C2445" w:rsidRPr="001C2445" w:rsidRDefault="000D552B" w:rsidP="0047006C">
      <w:pPr>
        <w:pStyle w:val="Listeavsnitt"/>
        <w:numPr>
          <w:ilvl w:val="0"/>
          <w:numId w:val="42"/>
        </w:numPr>
        <w:tabs>
          <w:tab w:val="num" w:pos="1080"/>
        </w:tabs>
        <w:spacing w:after="60"/>
      </w:pPr>
      <w:r>
        <w:t>Appendix 2 shall prevail over Appendix 1.</w:t>
      </w:r>
    </w:p>
    <w:p w14:paraId="7A83C124" w14:textId="77777777" w:rsidR="001C2445" w:rsidRPr="001C2445" w:rsidRDefault="001C2445" w:rsidP="0047006C">
      <w:pPr>
        <w:pStyle w:val="Listeavsnitt"/>
        <w:numPr>
          <w:ilvl w:val="0"/>
          <w:numId w:val="42"/>
        </w:numPr>
        <w:tabs>
          <w:tab w:val="num" w:pos="1080"/>
        </w:tabs>
        <w:spacing w:after="60"/>
      </w:pPr>
      <w:r>
        <w:t>Appendix 8 shall prevail over the general contractual wording.</w:t>
      </w:r>
    </w:p>
    <w:p w14:paraId="1F8BEEBC" w14:textId="35A2A6F0" w:rsidR="001C2445" w:rsidRDefault="001C2445" w:rsidP="00DB6D56">
      <w:pPr>
        <w:pStyle w:val="Listeavsnitt"/>
        <w:numPr>
          <w:ilvl w:val="0"/>
          <w:numId w:val="42"/>
        </w:numPr>
        <w:tabs>
          <w:tab w:val="num" w:pos="1080"/>
        </w:tabs>
        <w:spacing w:after="60"/>
      </w:pPr>
      <w:r>
        <w:t>If the general contractual wording refers to changes to any other Appendix than Appendix 8, such changes shall prevail over the general contractual wording.</w:t>
      </w:r>
    </w:p>
    <w:p w14:paraId="10E889C6" w14:textId="5C46839B" w:rsidR="00394B94" w:rsidRPr="001C2445" w:rsidRDefault="00394B94" w:rsidP="0047006C">
      <w:pPr>
        <w:pStyle w:val="Listeavsnitt"/>
        <w:numPr>
          <w:ilvl w:val="0"/>
          <w:numId w:val="42"/>
        </w:numPr>
        <w:tabs>
          <w:tab w:val="num" w:pos="1080"/>
        </w:tabs>
        <w:spacing w:after="60"/>
      </w:pPr>
      <w:r>
        <w:t xml:space="preserve">The call-off agreements shall prevail over the other </w:t>
      </w:r>
      <w:proofErr w:type="gramStart"/>
      <w:r>
        <w:t>Appendices</w:t>
      </w:r>
      <w:proofErr w:type="gramEnd"/>
    </w:p>
    <w:p w14:paraId="56527444" w14:textId="77777777" w:rsidR="001C2445" w:rsidRPr="001C2445" w:rsidRDefault="001C2445" w:rsidP="0047006C">
      <w:pPr>
        <w:pStyle w:val="Listeavsnitt"/>
        <w:numPr>
          <w:ilvl w:val="0"/>
          <w:numId w:val="42"/>
        </w:numPr>
        <w:tabs>
          <w:tab w:val="num" w:pos="1080"/>
        </w:tabs>
        <w:spacing w:after="60"/>
      </w:pPr>
      <w:r>
        <w:t>Appendix 9 shall prevail over the other Appendices.</w:t>
      </w:r>
    </w:p>
    <w:p w14:paraId="344349F8" w14:textId="77777777" w:rsidR="001C2445" w:rsidRPr="001C2445" w:rsidRDefault="001C2445" w:rsidP="001C2445"/>
    <w:p w14:paraId="14796CD6" w14:textId="77777777" w:rsidR="001C2445" w:rsidRPr="009F197D" w:rsidRDefault="001C2445" w:rsidP="001C2445">
      <w:pPr>
        <w:keepNext/>
        <w:widowControl/>
        <w:numPr>
          <w:ilvl w:val="1"/>
          <w:numId w:val="33"/>
        </w:numPr>
        <w:spacing w:before="120" w:after="240"/>
        <w:ind w:left="0" w:hanging="851"/>
        <w:outlineLvl w:val="1"/>
        <w:rPr>
          <w:b/>
          <w:bCs/>
          <w:smallCaps/>
          <w:sz w:val="24"/>
          <w:szCs w:val="24"/>
        </w:rPr>
      </w:pPr>
      <w:bookmarkStart w:id="18" w:name="_Toc150153820"/>
      <w:bookmarkStart w:id="19" w:name="_Toc153682047"/>
      <w:bookmarkStart w:id="20" w:name="_Toc201048180"/>
      <w:bookmarkStart w:id="21" w:name="_Toc213426098"/>
      <w:bookmarkStart w:id="22" w:name="_Toc125111157"/>
      <w:r>
        <w:rPr>
          <w:b/>
          <w:smallCaps/>
          <w:sz w:val="24"/>
        </w:rPr>
        <w:t>The parties’ representatives</w:t>
      </w:r>
      <w:bookmarkEnd w:id="18"/>
      <w:bookmarkEnd w:id="19"/>
      <w:bookmarkEnd w:id="20"/>
      <w:bookmarkEnd w:id="21"/>
      <w:bookmarkEnd w:id="22"/>
    </w:p>
    <w:p w14:paraId="11511AFF" w14:textId="77777777" w:rsidR="001C2445" w:rsidRPr="001C2445" w:rsidRDefault="001C2445" w:rsidP="001C2445">
      <w:r>
        <w:t>Upon the conclusion of the Agreement, each party shall appoint a representative who is authorised to act on behalf of such party in matters relating to the Agreement. The authorised representatives of the parties, as well as procedures and notice periods for any replacements thereof, shall be specified in more detail in Appendix 6.</w:t>
      </w:r>
    </w:p>
    <w:p w14:paraId="6F856686" w14:textId="77777777" w:rsidR="001C2445" w:rsidRPr="001C2445" w:rsidRDefault="001C2445" w:rsidP="001C2445"/>
    <w:p w14:paraId="6BBB243A" w14:textId="77777777" w:rsidR="001C2445" w:rsidRPr="000F0918" w:rsidRDefault="001C2445" w:rsidP="001C2445">
      <w:pPr>
        <w:keepNext/>
        <w:widowControl/>
        <w:numPr>
          <w:ilvl w:val="1"/>
          <w:numId w:val="33"/>
        </w:numPr>
        <w:spacing w:before="120" w:after="240"/>
        <w:ind w:left="0" w:hanging="851"/>
        <w:outlineLvl w:val="1"/>
        <w:rPr>
          <w:b/>
          <w:smallCaps/>
          <w:sz w:val="24"/>
        </w:rPr>
      </w:pPr>
      <w:bookmarkStart w:id="23" w:name="_Toc125111158"/>
      <w:r w:rsidRPr="000F0918">
        <w:rPr>
          <w:b/>
          <w:smallCaps/>
          <w:sz w:val="24"/>
        </w:rPr>
        <w:t>The phases of the Agreement</w:t>
      </w:r>
      <w:bookmarkEnd w:id="23"/>
    </w:p>
    <w:p w14:paraId="0569C786" w14:textId="77777777" w:rsidR="001C2445" w:rsidRPr="001C2445" w:rsidRDefault="0047006C" w:rsidP="001C2445">
      <w:r>
        <w:t>The deliveries are divided into the following phases:</w:t>
      </w:r>
    </w:p>
    <w:p w14:paraId="46181C4C" w14:textId="77777777" w:rsidR="001C2445" w:rsidRPr="001C2445" w:rsidRDefault="001C2445" w:rsidP="001C2445"/>
    <w:p w14:paraId="2602676D" w14:textId="77777777" w:rsidR="001C2445" w:rsidRPr="001C2445" w:rsidRDefault="001C2445" w:rsidP="001C2445">
      <w:r>
        <w:t>Phase 1: Development of the proposed solution</w:t>
      </w:r>
    </w:p>
    <w:p w14:paraId="454695F1" w14:textId="77777777" w:rsidR="001C2445" w:rsidRPr="001C2445" w:rsidRDefault="001C2445" w:rsidP="001C2445"/>
    <w:p w14:paraId="3FF3141F" w14:textId="60613B1B" w:rsidR="001C2445" w:rsidRPr="001C2445" w:rsidRDefault="001C2445" w:rsidP="001C2445">
      <w:r>
        <w:t>Phase 2: Develop</w:t>
      </w:r>
      <w:r w:rsidR="00DC0E01">
        <w:t>ment of</w:t>
      </w:r>
      <w:r>
        <w:t xml:space="preserve"> the prototype</w:t>
      </w:r>
    </w:p>
    <w:p w14:paraId="6B57AD5F" w14:textId="77777777" w:rsidR="001C2445" w:rsidRPr="001C2445" w:rsidRDefault="001C2445" w:rsidP="001C2445"/>
    <w:p w14:paraId="1DA2F3A0" w14:textId="77777777" w:rsidR="001C2445" w:rsidRPr="001C2445" w:rsidRDefault="001C2445" w:rsidP="001C2445">
      <w:r>
        <w:t>Phase 3: Field testing of the prototype</w:t>
      </w:r>
    </w:p>
    <w:p w14:paraId="0F68FA00" w14:textId="77777777" w:rsidR="001C2445" w:rsidRPr="001C2445" w:rsidRDefault="001C2445" w:rsidP="001C2445">
      <w:pPr>
        <w:keepNext/>
        <w:widowControl/>
        <w:numPr>
          <w:ilvl w:val="0"/>
          <w:numId w:val="33"/>
        </w:numPr>
        <w:spacing w:before="600" w:after="240"/>
        <w:ind w:left="0" w:hanging="851"/>
        <w:outlineLvl w:val="0"/>
        <w:rPr>
          <w:b/>
          <w:bCs/>
          <w:caps/>
          <w:kern w:val="28"/>
          <w:sz w:val="28"/>
          <w:szCs w:val="28"/>
        </w:rPr>
      </w:pPr>
      <w:bookmarkStart w:id="24" w:name="_Toc125111159"/>
      <w:r>
        <w:rPr>
          <w:b/>
          <w:caps/>
          <w:sz w:val="28"/>
        </w:rPr>
        <w:t>Implementation of the Pre-Commercial Procurement</w:t>
      </w:r>
      <w:bookmarkEnd w:id="24"/>
    </w:p>
    <w:p w14:paraId="494B804E" w14:textId="77777777"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25" w:name="_Toc125111160"/>
      <w:r>
        <w:rPr>
          <w:b/>
          <w:smallCaps/>
          <w:sz w:val="24"/>
        </w:rPr>
        <w:t>Preparations and organisation</w:t>
      </w:r>
      <w:bookmarkEnd w:id="25"/>
    </w:p>
    <w:p w14:paraId="708613EA" w14:textId="140E2A51" w:rsidR="001C2445" w:rsidRPr="001C2445" w:rsidRDefault="001C2445" w:rsidP="001C2445">
      <w:r>
        <w:t>Appendix 4 shall provide an overall project and progress plan for the implementation of the Pre-Commercial Procurement. The Pre-Commercial Procurement shall be implemented within the framework of this plan. Requirements for the Customer’s contribution to the implementation of the Pre-Commercial Procurement shall be stated in the progress plan and the call-off agreements.</w:t>
      </w:r>
    </w:p>
    <w:p w14:paraId="62B6E135" w14:textId="77777777" w:rsidR="001C2445" w:rsidRPr="001C2445" w:rsidRDefault="001C2445" w:rsidP="001C2445"/>
    <w:p w14:paraId="1CEA88FF" w14:textId="77777777" w:rsidR="001C2445" w:rsidRPr="001C2445" w:rsidRDefault="001C2445" w:rsidP="001C2445">
      <w:r>
        <w:t xml:space="preserve">A detailed progress plan for the implementation of Phases 2 and 3 shall be provided in the call-off agreements for the respective phases. </w:t>
      </w:r>
    </w:p>
    <w:p w14:paraId="6C9650D6" w14:textId="77777777" w:rsidR="001C2445" w:rsidRPr="001C2445" w:rsidRDefault="001C2445" w:rsidP="001C2445"/>
    <w:p w14:paraId="5DA81667" w14:textId="00DCB796" w:rsidR="001C2445" w:rsidRPr="001C2445" w:rsidRDefault="00225671" w:rsidP="001C2445">
      <w:r>
        <w:t>The o</w:t>
      </w:r>
      <w:r w:rsidR="001C2445">
        <w:t xml:space="preserve">rganisation of the Pre-Commercial Procurement, including specification of roles, </w:t>
      </w:r>
      <w:r w:rsidR="00580BB9">
        <w:t>responsibilities,</w:t>
      </w:r>
      <w:r w:rsidR="001C2445">
        <w:t xml:space="preserve"> and authority, as well as who have been defined as key personnel</w:t>
      </w:r>
      <w:r w:rsidR="008C7D8D">
        <w:t>,</w:t>
      </w:r>
      <w:r w:rsidR="001C2445">
        <w:t xml:space="preserve"> shall be specified in Appendix 6. </w:t>
      </w:r>
    </w:p>
    <w:p w14:paraId="14706694" w14:textId="77777777" w:rsidR="001C2445" w:rsidRPr="001C2445" w:rsidRDefault="001C2445" w:rsidP="001C2445"/>
    <w:p w14:paraId="371C0A97" w14:textId="77777777"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26" w:name="_Toc125111161"/>
      <w:r>
        <w:rPr>
          <w:b/>
          <w:smallCaps/>
          <w:sz w:val="24"/>
        </w:rPr>
        <w:t>Phase 1: Development of the proposed solution</w:t>
      </w:r>
      <w:bookmarkEnd w:id="26"/>
    </w:p>
    <w:p w14:paraId="49CF1FFE" w14:textId="77777777" w:rsidR="001C2445" w:rsidRPr="001C2445" w:rsidRDefault="001C2445" w:rsidP="001C2445">
      <w:r>
        <w:t xml:space="preserve">Based on the product idea, the Contractor shall prepare a proposed solution for the prototype based on the Customer’s requirements set out in Appendix 1 and at the price set out in Appendix 7. </w:t>
      </w:r>
    </w:p>
    <w:p w14:paraId="2A0B24A6" w14:textId="77777777" w:rsidR="001C2445" w:rsidRPr="001C2445" w:rsidRDefault="001C2445" w:rsidP="001C2445"/>
    <w:p w14:paraId="0889B1D3" w14:textId="77777777" w:rsidR="001C2445" w:rsidRPr="001C2445" w:rsidRDefault="001C2445" w:rsidP="001C2445">
      <w:r>
        <w:t>The Contractor’s proposed solution will be evaluated based on the award criteria set out in the call-off agreement for Phase 2. If the parties do not sign the call-off agreement for Phase 2, the Agreement will be terminated immediately upon the Customer’s written notice to the Contractor. The Contractor is not entitled to consideration beyond what is explicitly stated in Appendix 7.</w:t>
      </w:r>
    </w:p>
    <w:p w14:paraId="2577A400" w14:textId="77777777" w:rsidR="001C2445" w:rsidRPr="001C2445" w:rsidRDefault="001C2445" w:rsidP="001C2445"/>
    <w:p w14:paraId="79DB5E40" w14:textId="77777777" w:rsidR="001C2445" w:rsidRPr="001C2445" w:rsidRDefault="001C2445" w:rsidP="001C2445"/>
    <w:p w14:paraId="6FBBBDAD" w14:textId="77777777"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27" w:name="_Toc125111162"/>
      <w:r>
        <w:rPr>
          <w:b/>
          <w:smallCaps/>
          <w:sz w:val="24"/>
        </w:rPr>
        <w:t>Phase 2: Development of a prototype</w:t>
      </w:r>
      <w:bookmarkEnd w:id="27"/>
    </w:p>
    <w:p w14:paraId="10687C94" w14:textId="6994D158" w:rsidR="001C2445" w:rsidRPr="001C2445" w:rsidRDefault="001C2445" w:rsidP="001C2445">
      <w:r>
        <w:t>If the parties sign the call-off agreement for Phase 2, the proposed solution together with price, the Customer’s possible clarification of its requirements and a detailed cooperation and progress plan for Phase 2 shall be included in the call-off agreement. The Contractor shall develop a prototype based on the needs and requirements specified in Appendix 1 and the terms and conditions set out in the call-off agreement for Phase 2.</w:t>
      </w:r>
    </w:p>
    <w:p w14:paraId="137FEE71" w14:textId="77777777" w:rsidR="001C2445" w:rsidRPr="001C2445" w:rsidRDefault="001C2445" w:rsidP="001C2445"/>
    <w:p w14:paraId="2DEB3321" w14:textId="0B858546" w:rsidR="001C2445" w:rsidRPr="001C2445" w:rsidRDefault="001C2445" w:rsidP="001C2445">
      <w:r>
        <w:t xml:space="preserve">The Contractor’s prototype will be evaluated based on the award criteria set out in the call-off agreement for Phase 3. If the parties do not sign the call-off agreement for Phase 3, the Agreement </w:t>
      </w:r>
      <w:r w:rsidR="002E0078">
        <w:t>will be</w:t>
      </w:r>
      <w:r>
        <w:t xml:space="preserve"> terminated immediately upon the Customer’s written notice to the Contractor. The Contractor is not entitled to consideration beyond what is explicitly stated in Appendix 7 and the call-off agreement for Phase 2.</w:t>
      </w:r>
    </w:p>
    <w:p w14:paraId="331536CE" w14:textId="77777777" w:rsidR="001C2445" w:rsidRPr="001C2445" w:rsidRDefault="001C2445" w:rsidP="001C2445"/>
    <w:p w14:paraId="4FE4510E" w14:textId="77777777"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28" w:name="_Toc125111163"/>
      <w:r>
        <w:rPr>
          <w:b/>
          <w:smallCaps/>
          <w:sz w:val="24"/>
        </w:rPr>
        <w:t>Phase 3: Field testing of the solution</w:t>
      </w:r>
      <w:bookmarkEnd w:id="28"/>
      <w:r>
        <w:rPr>
          <w:b/>
          <w:smallCaps/>
          <w:sz w:val="24"/>
        </w:rPr>
        <w:t xml:space="preserve"> </w:t>
      </w:r>
    </w:p>
    <w:p w14:paraId="05066639" w14:textId="0552A6E8" w:rsidR="001C2445" w:rsidRPr="001C2445" w:rsidRDefault="001C2445" w:rsidP="001C2445">
      <w:r>
        <w:t>If the parties sign the call-off agreement for Phase 3, the description of the field testing together with price, the Customer’s possible clarification of its requirements and a detailed cooperation and progress plan for Phase 3 shall be included in the call-off agreement. The Contractor shall field test its prototype based on the needs and requirements specified in Appendix 1 and the terms and conditions set out in the call-off agreement for Phase 3.</w:t>
      </w:r>
    </w:p>
    <w:p w14:paraId="618C4DE8" w14:textId="77777777" w:rsidR="001C2445" w:rsidRPr="001C2445" w:rsidRDefault="001C2445" w:rsidP="001C2445"/>
    <w:p w14:paraId="5E9595C5" w14:textId="77777777" w:rsidR="001C2445" w:rsidRPr="001C2445" w:rsidRDefault="001C2445" w:rsidP="001C2445">
      <w:pPr>
        <w:keepNext/>
        <w:widowControl/>
        <w:numPr>
          <w:ilvl w:val="2"/>
          <w:numId w:val="33"/>
        </w:numPr>
        <w:spacing w:after="180"/>
        <w:ind w:left="0" w:hanging="851"/>
        <w:outlineLvl w:val="2"/>
        <w:rPr>
          <w:b/>
          <w:bCs/>
        </w:rPr>
      </w:pPr>
      <w:bookmarkStart w:id="29" w:name="_Toc125111164"/>
      <w:r>
        <w:rPr>
          <w:b/>
        </w:rPr>
        <w:t>End of the agreement after Phase 3</w:t>
      </w:r>
      <w:bookmarkEnd w:id="29"/>
    </w:p>
    <w:p w14:paraId="2B9F9443" w14:textId="77777777" w:rsidR="001C2445" w:rsidRPr="001C2445" w:rsidRDefault="001C2445" w:rsidP="001C2445">
      <w:r>
        <w:t>The agreement expires without further notice when the Contractor's field test has been conducted according to the Agreement.</w:t>
      </w:r>
    </w:p>
    <w:p w14:paraId="2407A52F" w14:textId="25AF7D8C"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0" w:name="_Toc423603849"/>
      <w:bookmarkStart w:id="31" w:name="_Toc125111165"/>
      <w:r>
        <w:rPr>
          <w:b/>
          <w:caps/>
          <w:sz w:val="28"/>
        </w:rPr>
        <w:lastRenderedPageBreak/>
        <w:t xml:space="preserve">Changes and Additions </w:t>
      </w:r>
      <w:r w:rsidR="00225671">
        <w:rPr>
          <w:b/>
          <w:caps/>
          <w:sz w:val="28"/>
        </w:rPr>
        <w:t>AFTER</w:t>
      </w:r>
      <w:r>
        <w:rPr>
          <w:b/>
          <w:caps/>
          <w:sz w:val="28"/>
        </w:rPr>
        <w:t xml:space="preserve"> the conclusion of the Agreement</w:t>
      </w:r>
      <w:bookmarkEnd w:id="30"/>
      <w:bookmarkEnd w:id="31"/>
      <w:r>
        <w:rPr>
          <w:b/>
          <w:caps/>
          <w:sz w:val="28"/>
        </w:rPr>
        <w:t xml:space="preserve"> </w:t>
      </w:r>
    </w:p>
    <w:p w14:paraId="5458C38E" w14:textId="1092E846"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2" w:name="_Toc125111166"/>
      <w:r>
        <w:rPr>
          <w:b/>
          <w:smallCaps/>
          <w:sz w:val="24"/>
        </w:rPr>
        <w:t>The right to change the contents of the Agreement</w:t>
      </w:r>
      <w:bookmarkEnd w:id="32"/>
      <w:r>
        <w:rPr>
          <w:b/>
          <w:smallCaps/>
          <w:sz w:val="24"/>
        </w:rPr>
        <w:t xml:space="preserve"> </w:t>
      </w:r>
    </w:p>
    <w:p w14:paraId="6C53035D" w14:textId="5D08EE41" w:rsidR="001C2445" w:rsidRPr="001C2445" w:rsidRDefault="001C2445" w:rsidP="001C2445">
      <w:r>
        <w:t xml:space="preserve">If the Customer needs changes or additions that cannot be </w:t>
      </w:r>
      <w:r w:rsidR="00430C12">
        <w:t>made b</w:t>
      </w:r>
      <w:r>
        <w:t xml:space="preserve">y reassignment of priorities within the framework of what has been agreed, the Customer can request a change agreement. </w:t>
      </w:r>
    </w:p>
    <w:p w14:paraId="47B4EC63" w14:textId="77777777" w:rsidR="001C2445" w:rsidRPr="001C2445" w:rsidRDefault="001C2445" w:rsidP="001C2445"/>
    <w:p w14:paraId="02DD777F" w14:textId="7DAA411F" w:rsidR="001C2445" w:rsidRPr="001C2445" w:rsidRDefault="001C2445" w:rsidP="001C2445">
      <w:r>
        <w:t xml:space="preserve">The Contractor may request adjustments in consideration or schedules </w:t>
      </w:r>
      <w:r w:rsidR="00F33044">
        <w:t>due to the</w:t>
      </w:r>
      <w:r>
        <w:t xml:space="preserve"> change. A request for adjusted consideration or schedule must be submitted at the latest at the same time as the Contractor’s response to the Customer’s request for a change agreement and cannot be asserted thereafter. </w:t>
      </w:r>
    </w:p>
    <w:p w14:paraId="053DFB56" w14:textId="77777777" w:rsidR="001C2445" w:rsidRPr="001C2445" w:rsidRDefault="001C2445" w:rsidP="001C2445"/>
    <w:p w14:paraId="35DFCE90" w14:textId="013252B9" w:rsidR="001C2445" w:rsidRPr="001C2445" w:rsidRDefault="001C2445" w:rsidP="001C2445">
      <w:r>
        <w:t>Changes to the service shall be made in writing and signed by an authorised representative of the parties. The Contractor shall maintain an ongoing catalogue of the changes that make up Appendix 9 and give the Customer an updated copy without undue delay.</w:t>
      </w:r>
    </w:p>
    <w:p w14:paraId="66043D3F" w14:textId="19F8EBC4" w:rsidR="001C2445" w:rsidRPr="001C2445" w:rsidRDefault="00754AC2"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3" w:name="_Toc125452599"/>
      <w:bookmarkStart w:id="34" w:name="_Toc125452780"/>
      <w:bookmarkStart w:id="35" w:name="_Toc125452601"/>
      <w:bookmarkStart w:id="36" w:name="_Toc125452782"/>
      <w:bookmarkStart w:id="37" w:name="_Toc125452603"/>
      <w:bookmarkStart w:id="38" w:name="_Toc125452784"/>
      <w:bookmarkStart w:id="39" w:name="_Toc125452607"/>
      <w:bookmarkStart w:id="40" w:name="_Toc125452788"/>
      <w:bookmarkStart w:id="41" w:name="_Toc125452609"/>
      <w:bookmarkStart w:id="42" w:name="_Toc125452790"/>
      <w:bookmarkStart w:id="43" w:name="_Toc125452611"/>
      <w:bookmarkStart w:id="44" w:name="_Toc125452792"/>
      <w:bookmarkStart w:id="45" w:name="_Toc125452613"/>
      <w:bookmarkStart w:id="46" w:name="_Toc125452794"/>
      <w:bookmarkStart w:id="47" w:name="_Toc125452615"/>
      <w:bookmarkStart w:id="48" w:name="_Toc125452796"/>
      <w:bookmarkStart w:id="49" w:name="_Toc125452618"/>
      <w:bookmarkStart w:id="50" w:name="_Toc125452799"/>
      <w:bookmarkStart w:id="51" w:name="_Toc423603863"/>
      <w:bookmarkStart w:id="52" w:name="_Toc12511116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b/>
          <w:caps/>
          <w:sz w:val="28"/>
        </w:rPr>
        <w:t>The duties of the Contractor</w:t>
      </w:r>
      <w:bookmarkEnd w:id="51"/>
      <w:bookmarkEnd w:id="52"/>
    </w:p>
    <w:p w14:paraId="4BAE8DBA" w14:textId="116C954D"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53" w:name="_Toc423603864"/>
      <w:bookmarkStart w:id="54" w:name="_Toc125111168"/>
      <w:r>
        <w:rPr>
          <w:b/>
          <w:smallCaps/>
          <w:sz w:val="24"/>
        </w:rPr>
        <w:t>The Contractor’s responsibility for its services</w:t>
      </w:r>
      <w:bookmarkEnd w:id="53"/>
      <w:bookmarkEnd w:id="54"/>
    </w:p>
    <w:p w14:paraId="027FEB5F" w14:textId="4ED9D498" w:rsidR="001C2445" w:rsidRPr="001C2445" w:rsidRDefault="001C2445" w:rsidP="001C2445">
      <w:r>
        <w:t>The Contractor is responsible for ensuring that the services stated in Appendix 2 and the call-off agreements cover the functions and requirements specified in the Agreement.</w:t>
      </w:r>
    </w:p>
    <w:p w14:paraId="007543FA" w14:textId="77777777" w:rsidR="001C2445" w:rsidRPr="001C2445" w:rsidRDefault="001C2445" w:rsidP="001C2445"/>
    <w:p w14:paraId="2DBD8499"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55" w:name="_Toc201048224"/>
      <w:bookmarkStart w:id="56" w:name="_Toc201051115"/>
      <w:bookmarkStart w:id="57" w:name="_Toc423603865"/>
      <w:bookmarkStart w:id="58" w:name="_Toc125111169"/>
      <w:r>
        <w:rPr>
          <w:b/>
          <w:smallCaps/>
          <w:sz w:val="24"/>
        </w:rPr>
        <w:t>The requirements for the Contractor’s resources and expertise</w:t>
      </w:r>
      <w:bookmarkEnd w:id="55"/>
      <w:bookmarkEnd w:id="56"/>
      <w:bookmarkEnd w:id="57"/>
      <w:bookmarkEnd w:id="58"/>
    </w:p>
    <w:p w14:paraId="5A94A396" w14:textId="26104D30" w:rsidR="001C2445" w:rsidRPr="001C2445" w:rsidRDefault="001C2445" w:rsidP="001C2445">
      <w:r>
        <w:t>The Contractor guarantees that the service will be delivered with sufficient qualitative and quantitative resources and expertise, based on the requirements in the Agreement</w:t>
      </w:r>
      <w:r w:rsidR="009973FE">
        <w:t>.</w:t>
      </w:r>
      <w:r>
        <w:t xml:space="preserve"> The Contractor’s Project Manager and other key personnel are specified in Appendix 6. </w:t>
      </w:r>
    </w:p>
    <w:p w14:paraId="13549F87" w14:textId="77777777" w:rsidR="001C2445" w:rsidRPr="001C2445" w:rsidRDefault="001C2445" w:rsidP="001C2445"/>
    <w:p w14:paraId="3078BABC" w14:textId="0587DA64" w:rsidR="001C2445" w:rsidRPr="001C2445" w:rsidRDefault="00251280" w:rsidP="001C2445">
      <w:r>
        <w:t>P</w:t>
      </w:r>
      <w:r w:rsidR="001C2445">
        <w:t xml:space="preserve">ersons specified in Appendix 6 </w:t>
      </w:r>
      <w:r w:rsidR="00560145">
        <w:t xml:space="preserve">as key personnel </w:t>
      </w:r>
      <w:r>
        <w:t>shall</w:t>
      </w:r>
      <w:r w:rsidR="00560145">
        <w:t xml:space="preserve"> not</w:t>
      </w:r>
      <w:r w:rsidR="001C2445">
        <w:t xml:space="preserve">, within the framework of the Contractor’s management prerogative as an employer, be replaced without prior approval from the Customer. Such approval </w:t>
      </w:r>
      <w:r w:rsidR="00C768E1">
        <w:t>shall not</w:t>
      </w:r>
      <w:r w:rsidR="001C2445">
        <w:t xml:space="preserve"> be </w:t>
      </w:r>
      <w:r w:rsidR="00C768E1">
        <w:t>unreasonably withheld</w:t>
      </w:r>
      <w:r w:rsidR="001C2445">
        <w:t xml:space="preserve">. </w:t>
      </w:r>
    </w:p>
    <w:p w14:paraId="22A09D15" w14:textId="77777777" w:rsidR="001C2445" w:rsidRPr="001C2445" w:rsidRDefault="001C2445" w:rsidP="001C2445"/>
    <w:p w14:paraId="06B6FFDB" w14:textId="2C574BD2" w:rsidR="001C2445" w:rsidRPr="001C2445" w:rsidRDefault="001C2445" w:rsidP="001C2445">
      <w:r>
        <w:t xml:space="preserve">Personnel that the Customer on a justifiable basis does not wish to use or wishes to be replaced, shall as soon as possible be replaced with other personnel with at least </w:t>
      </w:r>
      <w:r w:rsidR="000460FA">
        <w:t xml:space="preserve">the </w:t>
      </w:r>
      <w:r>
        <w:t xml:space="preserve">equivalent </w:t>
      </w:r>
      <w:r w:rsidR="000460FA">
        <w:t>ability</w:t>
      </w:r>
      <w:r>
        <w:t xml:space="preserve">. </w:t>
      </w:r>
    </w:p>
    <w:p w14:paraId="35822424" w14:textId="77777777" w:rsidR="001C2445" w:rsidRPr="001C2445" w:rsidRDefault="001C2445" w:rsidP="001C2445"/>
    <w:p w14:paraId="5CB139AA" w14:textId="58701D7A" w:rsidR="001C2445" w:rsidRPr="001C2445" w:rsidRDefault="001C2445" w:rsidP="001C2445">
      <w:r>
        <w:t xml:space="preserve">Replacement of personnel shall not affect </w:t>
      </w:r>
      <w:r w:rsidR="00225671">
        <w:t xml:space="preserve">the </w:t>
      </w:r>
      <w:r>
        <w:t>progress or incur increased costs for the Customer.</w:t>
      </w:r>
    </w:p>
    <w:p w14:paraId="15FE1EA1" w14:textId="77777777" w:rsidR="001C2445" w:rsidRPr="001C2445" w:rsidRDefault="001C2445" w:rsidP="001C2445"/>
    <w:p w14:paraId="50E9C13B"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59" w:name="_Toc423603866"/>
      <w:bookmarkStart w:id="60" w:name="_Toc125111170"/>
      <w:r>
        <w:rPr>
          <w:b/>
          <w:smallCaps/>
          <w:sz w:val="24"/>
        </w:rPr>
        <w:lastRenderedPageBreak/>
        <w:t>Use of Sub</w:t>
      </w:r>
      <w:bookmarkEnd w:id="59"/>
      <w:r>
        <w:rPr>
          <w:b/>
          <w:smallCaps/>
          <w:sz w:val="24"/>
        </w:rPr>
        <w:t>contractors</w:t>
      </w:r>
      <w:bookmarkEnd w:id="60"/>
      <w:r>
        <w:rPr>
          <w:b/>
          <w:smallCaps/>
          <w:sz w:val="24"/>
        </w:rPr>
        <w:t xml:space="preserve"> </w:t>
      </w:r>
    </w:p>
    <w:p w14:paraId="32A6DDDC" w14:textId="6027C54F" w:rsidR="001C2445" w:rsidRPr="001C2445" w:rsidRDefault="001C2445" w:rsidP="001C2445">
      <w:r>
        <w:t xml:space="preserve">The Contractor's use and replacement of a Subcontractor who directly contributes to the fulfilment of the Agreement shall be approved in writing by the Customer. Approval shall not be unreasonably withheld. </w:t>
      </w:r>
    </w:p>
    <w:p w14:paraId="469A0A34" w14:textId="77777777" w:rsidR="001C2445" w:rsidRPr="001C2445" w:rsidRDefault="001C2445" w:rsidP="001C2445"/>
    <w:p w14:paraId="1E863918" w14:textId="77777777" w:rsidR="001C2445" w:rsidRPr="001C2445" w:rsidRDefault="001C2445" w:rsidP="001C2445">
      <w:r>
        <w:t>Approved Subcontractors must be named in Appendix 6.</w:t>
      </w:r>
      <w:r>
        <w:rPr>
          <w:sz w:val="18"/>
        </w:rPr>
        <w:t xml:space="preserve"> </w:t>
      </w:r>
    </w:p>
    <w:p w14:paraId="1E491D25" w14:textId="77777777" w:rsidR="001C2445" w:rsidRPr="001C2445" w:rsidRDefault="001C2445" w:rsidP="001C2445"/>
    <w:p w14:paraId="5F5B182D" w14:textId="77777777" w:rsidR="001C2445" w:rsidRPr="001C2445" w:rsidRDefault="001C2445" w:rsidP="001C2445"/>
    <w:p w14:paraId="44BB6025"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61" w:name="_Toc372887571"/>
      <w:bookmarkStart w:id="62" w:name="_Toc423603868"/>
      <w:bookmarkStart w:id="63" w:name="_Toc125111171"/>
      <w:r>
        <w:rPr>
          <w:b/>
          <w:smallCaps/>
          <w:sz w:val="24"/>
        </w:rPr>
        <w:t>Wages and working conditions</w:t>
      </w:r>
      <w:bookmarkEnd w:id="61"/>
      <w:bookmarkEnd w:id="62"/>
      <w:bookmarkEnd w:id="63"/>
      <w:r>
        <w:rPr>
          <w:b/>
          <w:smallCaps/>
          <w:sz w:val="24"/>
        </w:rPr>
        <w:t xml:space="preserve"> </w:t>
      </w:r>
    </w:p>
    <w:p w14:paraId="63645790" w14:textId="3DBCAB51" w:rsidR="001C2445" w:rsidRPr="001C2445" w:rsidRDefault="001C2445" w:rsidP="001C2445">
      <w:r>
        <w:t>The following shall apply to agreements governed by Regulation no. 112 of 8 February 2008 relating to Wages and Working Conditions under Government Contracts</w:t>
      </w:r>
      <w:r w:rsidR="0074174F">
        <w:t>.</w:t>
      </w:r>
    </w:p>
    <w:p w14:paraId="1B800D46" w14:textId="77777777" w:rsidR="001C2445" w:rsidRPr="001C2445" w:rsidRDefault="001C2445" w:rsidP="001C2445"/>
    <w:p w14:paraId="1A8A07BB" w14:textId="6A1C7F2D" w:rsidR="001C2445" w:rsidRPr="001C2445" w:rsidRDefault="001C2445" w:rsidP="001C2445">
      <w:r>
        <w:t xml:space="preserve">In respect of areas covered by the Regulations relating to Generalised Collective Wage Agreements, the Contractor shall ensure that its and any Subcontractors’ employees who contribute directly to the performance of the Contractor’s obligations under the Agreement do not receive wages or have working conditions that are inferior to those stipulated in the Regulations relating to Generalised Collective Wage Agreements. In areas not covered by generalised collective wage agreements, the Contractor shall ensure that the same employees do not receive wages or have working conditions that are inferior to those stipulated in any applicable nationwide collective wage agreements relating to the relevant trade. This applies to work performed in Norway. </w:t>
      </w:r>
    </w:p>
    <w:p w14:paraId="3C57477B" w14:textId="77777777" w:rsidR="001C2445" w:rsidRPr="001C2445" w:rsidRDefault="001C2445" w:rsidP="001C2445"/>
    <w:p w14:paraId="7B5E1C83" w14:textId="08FDA157" w:rsidR="001C2445" w:rsidRPr="001C2445" w:rsidRDefault="001C2445" w:rsidP="001C2445">
      <w:r>
        <w:t xml:space="preserve">All agreements </w:t>
      </w:r>
      <w:proofErr w:type="gramStart"/>
      <w:r>
        <w:t>entered into</w:t>
      </w:r>
      <w:proofErr w:type="gramEnd"/>
      <w:r>
        <w:t xml:space="preserve"> by the Contractor</w:t>
      </w:r>
      <w:r w:rsidR="00970AA1">
        <w:t>,</w:t>
      </w:r>
      <w:r>
        <w:t xml:space="preserve"> and that involve the performance of work that contributes directly to the performance of the Contractor’s obligations under the Agreement</w:t>
      </w:r>
      <w:r w:rsidR="00970AA1">
        <w:t>,</w:t>
      </w:r>
      <w:r>
        <w:t xml:space="preserve"> shall include corresponding terms and conditions. </w:t>
      </w:r>
    </w:p>
    <w:p w14:paraId="6478BDD5" w14:textId="77777777" w:rsidR="001C2445" w:rsidRPr="001C2445" w:rsidRDefault="001C2445" w:rsidP="001C2445"/>
    <w:p w14:paraId="0717721E" w14:textId="10FA3BC8" w:rsidR="001C2445" w:rsidRPr="001C2445" w:rsidRDefault="001C2445" w:rsidP="001C2445">
      <w:r>
        <w:t xml:space="preserve">If the Contractor </w:t>
      </w:r>
      <w:r w:rsidR="000A33C8">
        <w:t>does not</w:t>
      </w:r>
      <w:r>
        <w:t xml:space="preserve"> meet this obligation, the Customer shall be entitled to retain part of the contract price corresponding to </w:t>
      </w:r>
      <w:r w:rsidR="00970AA1">
        <w:t>t</w:t>
      </w:r>
      <w:r w:rsidR="00E26146">
        <w:t>wo times</w:t>
      </w:r>
      <w:r>
        <w:t xml:space="preserve"> the savings of the Contractor, until it has been documented that compliance has been achieved. </w:t>
      </w:r>
    </w:p>
    <w:p w14:paraId="2981A54B" w14:textId="77777777" w:rsidR="001C2445" w:rsidRPr="001C2445" w:rsidRDefault="001C2445" w:rsidP="001C2445"/>
    <w:p w14:paraId="6DAEF128" w14:textId="42878396" w:rsidR="001C2445" w:rsidRPr="001C2445" w:rsidRDefault="001C2445" w:rsidP="001C2445">
      <w:r>
        <w:t xml:space="preserve">Performance of the Contractor’s obligations as mentioned above shall be documented in Appendix 6 </w:t>
      </w:r>
      <w:r w:rsidR="00FC5B91">
        <w:t>using</w:t>
      </w:r>
      <w:r>
        <w:t xml:space="preserve"> either a self-declaration or a third-party declaration showing conformity between the relevant collective wage agreement and the actual wages and working conditions relating to compliance with the Contractor and any Subcontractor’s obligations.</w:t>
      </w:r>
    </w:p>
    <w:p w14:paraId="6B666D3C" w14:textId="77777777" w:rsidR="001C2445" w:rsidRPr="001C2445" w:rsidRDefault="001C2445" w:rsidP="001C2445"/>
    <w:p w14:paraId="5379919A" w14:textId="6635C0D7" w:rsidR="001C2445" w:rsidRPr="001C2445" w:rsidRDefault="001C2445" w:rsidP="001C2445">
      <w:r>
        <w:t xml:space="preserve">The Contractor shall, at the request of the Customer, </w:t>
      </w:r>
      <w:r w:rsidR="00466FC2">
        <w:t>provide</w:t>
      </w:r>
      <w:r>
        <w:t xml:space="preserve"> documentation </w:t>
      </w:r>
      <w:r w:rsidR="00466FC2">
        <w:t>concerning</w:t>
      </w:r>
      <w:r>
        <w:t xml:space="preserve"> the wages and working conditions </w:t>
      </w:r>
      <w:r w:rsidR="00EE31E8">
        <w:t xml:space="preserve">that are </w:t>
      </w:r>
      <w:r>
        <w:t xml:space="preserve">used. </w:t>
      </w:r>
      <w:r w:rsidR="00C6595D">
        <w:t>T</w:t>
      </w:r>
      <w:r>
        <w:t>he Customer and the Contractor may request that the information be submitted to an independent third party appointed by the Customer to examine whether the requirement</w:t>
      </w:r>
      <w:r w:rsidR="00FC5B91">
        <w:t>s</w:t>
      </w:r>
      <w:r>
        <w:t xml:space="preserve"> of this provision have been complied with. The Contractor may require the third party to sign a declaration stating that the information will not be used for any other purpose than ensuring compliance with the obligations of the Contractor under this provision. The documentation obligation also applies to Subcontractors.</w:t>
      </w:r>
    </w:p>
    <w:p w14:paraId="79D3B60E" w14:textId="77777777" w:rsidR="001C2445" w:rsidRPr="001C2445" w:rsidRDefault="001C2445" w:rsidP="001C2445"/>
    <w:p w14:paraId="49FC339E" w14:textId="4B70D6BA" w:rsidR="001C2445" w:rsidRPr="001C2445" w:rsidRDefault="001C2445" w:rsidP="001C2445">
      <w:r>
        <w:t xml:space="preserve">Further clarification concerning the implementation of this clause 4.5 may be agreed </w:t>
      </w:r>
      <w:r w:rsidR="00FC5B91">
        <w:t xml:space="preserve">upon </w:t>
      </w:r>
      <w:r>
        <w:t xml:space="preserve">in Appendix 6. </w:t>
      </w:r>
    </w:p>
    <w:p w14:paraId="6B550A0A"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64" w:name="_Toc423603869"/>
      <w:bookmarkStart w:id="65" w:name="_Toc125111172"/>
      <w:r>
        <w:rPr>
          <w:b/>
          <w:caps/>
          <w:sz w:val="28"/>
        </w:rPr>
        <w:lastRenderedPageBreak/>
        <w:t>The duties of the Customer</w:t>
      </w:r>
      <w:bookmarkEnd w:id="64"/>
      <w:bookmarkEnd w:id="65"/>
    </w:p>
    <w:p w14:paraId="386F1313"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66" w:name="_Toc423603870"/>
      <w:bookmarkStart w:id="67" w:name="_Toc125111173"/>
      <w:r>
        <w:rPr>
          <w:b/>
          <w:smallCaps/>
          <w:sz w:val="24"/>
        </w:rPr>
        <w:t>The responsibilities and contributions by the Customer</w:t>
      </w:r>
      <w:bookmarkEnd w:id="66"/>
      <w:bookmarkEnd w:id="67"/>
      <w:r>
        <w:rPr>
          <w:b/>
          <w:smallCaps/>
          <w:sz w:val="24"/>
        </w:rPr>
        <w:t xml:space="preserve"> </w:t>
      </w:r>
    </w:p>
    <w:p w14:paraId="00FD309F" w14:textId="5AADB667" w:rsidR="001C2445" w:rsidRPr="001C2445" w:rsidRDefault="001C2445" w:rsidP="001C2445">
      <w:r>
        <w:t xml:space="preserve">The Customer shall contribute to the performance of the Agreement as specified in Appendix 2 and/or the call-off agreements according to the deadlines specified in Appendix 4. </w:t>
      </w:r>
    </w:p>
    <w:p w14:paraId="0C3EED20" w14:textId="77777777" w:rsidR="001C2445" w:rsidRPr="001C2445" w:rsidRDefault="001C2445" w:rsidP="001C2445"/>
    <w:p w14:paraId="651BA24A"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68" w:name="_Toc423603871"/>
      <w:bookmarkStart w:id="69" w:name="_Toc125111174"/>
      <w:r>
        <w:rPr>
          <w:b/>
          <w:smallCaps/>
          <w:sz w:val="24"/>
        </w:rPr>
        <w:t>Use of a third party</w:t>
      </w:r>
      <w:bookmarkEnd w:id="68"/>
      <w:bookmarkEnd w:id="69"/>
    </w:p>
    <w:p w14:paraId="702DE907" w14:textId="48C4063D" w:rsidR="001C2445" w:rsidRPr="001C2445" w:rsidRDefault="001C2445" w:rsidP="001C2445">
      <w:r>
        <w:t xml:space="preserve">The Customer may freely appoint </w:t>
      </w:r>
      <w:r w:rsidR="00A66B05">
        <w:t>the</w:t>
      </w:r>
      <w:r>
        <w:t xml:space="preserve"> third party to assist in connection with </w:t>
      </w:r>
      <w:r w:rsidR="00E24932">
        <w:t>the Customer’s</w:t>
      </w:r>
      <w:r>
        <w:t xml:space="preserve"> duties under the Agreement. These are specified in Appendix 6. </w:t>
      </w:r>
    </w:p>
    <w:p w14:paraId="2C51A888" w14:textId="6AD427A5"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70" w:name="_Toc202782397"/>
      <w:bookmarkStart w:id="71" w:name="_Toc202782552"/>
      <w:bookmarkStart w:id="72" w:name="_Toc202783794"/>
      <w:bookmarkStart w:id="73" w:name="_Toc203905481"/>
      <w:bookmarkStart w:id="74" w:name="_Toc423603872"/>
      <w:bookmarkStart w:id="75" w:name="_Toc125111175"/>
      <w:bookmarkEnd w:id="70"/>
      <w:bookmarkEnd w:id="71"/>
      <w:bookmarkEnd w:id="72"/>
      <w:bookmarkEnd w:id="73"/>
      <w:r>
        <w:rPr>
          <w:b/>
          <w:caps/>
          <w:sz w:val="28"/>
        </w:rPr>
        <w:t>The duties of Customer and the Contractor</w:t>
      </w:r>
      <w:bookmarkEnd w:id="74"/>
      <w:bookmarkEnd w:id="75"/>
    </w:p>
    <w:p w14:paraId="53BB2DF7"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76" w:name="_Toc423603873"/>
      <w:bookmarkStart w:id="77" w:name="_Toc125111176"/>
      <w:r>
        <w:rPr>
          <w:b/>
          <w:smallCaps/>
          <w:sz w:val="24"/>
        </w:rPr>
        <w:t>Meetings</w:t>
      </w:r>
      <w:bookmarkEnd w:id="76"/>
      <w:bookmarkEnd w:id="77"/>
    </w:p>
    <w:p w14:paraId="4EDF3E49" w14:textId="46D043AA" w:rsidR="001C2445" w:rsidRPr="001C2445" w:rsidRDefault="001C2445" w:rsidP="001C2445">
      <w:r>
        <w:t xml:space="preserve">If a party </w:t>
      </w:r>
      <w:r w:rsidR="00E24932">
        <w:t>considers</w:t>
      </w:r>
      <w:r>
        <w:t xml:space="preserve"> it necessary, the party may, with at least 3 (three) working day</w:t>
      </w:r>
      <w:r w:rsidR="00A66B05">
        <w:t>s’</w:t>
      </w:r>
      <w:r>
        <w:t xml:space="preserve"> notice, convene a meeting with the other party to discuss the contractual relationship and how the contractual relationship is being handled. The parties may not demand </w:t>
      </w:r>
      <w:r w:rsidR="00E24932">
        <w:t>payment</w:t>
      </w:r>
      <w:r>
        <w:t xml:space="preserve"> for such meetings. </w:t>
      </w:r>
    </w:p>
    <w:p w14:paraId="65656363" w14:textId="77777777" w:rsidR="001C2445" w:rsidRPr="001C2445" w:rsidRDefault="001C2445" w:rsidP="001C2445"/>
    <w:p w14:paraId="7DA2CA3E" w14:textId="1268A5E3" w:rsidR="001C2445" w:rsidRPr="001C2445" w:rsidRDefault="001C2445" w:rsidP="001C2445">
      <w:r>
        <w:t xml:space="preserve">Other deadlines and procedures for the meetings may be agreed </w:t>
      </w:r>
      <w:r w:rsidR="00A66B05">
        <w:t xml:space="preserve">upon </w:t>
      </w:r>
      <w:r>
        <w:t>in Appendix 6.</w:t>
      </w:r>
    </w:p>
    <w:p w14:paraId="6935A156" w14:textId="77777777" w:rsidR="001C2445" w:rsidRPr="001C2445" w:rsidRDefault="001C2445" w:rsidP="001C2445"/>
    <w:p w14:paraId="497B40F9"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78" w:name="_Toc423603874"/>
      <w:bookmarkStart w:id="79" w:name="_Toc125111177"/>
      <w:r>
        <w:rPr>
          <w:b/>
          <w:smallCaps/>
          <w:sz w:val="24"/>
        </w:rPr>
        <w:t>Responsibility for Subcontractors and third parties</w:t>
      </w:r>
      <w:bookmarkEnd w:id="78"/>
      <w:bookmarkEnd w:id="79"/>
    </w:p>
    <w:p w14:paraId="18787D68" w14:textId="777AD7BC" w:rsidR="001C2445" w:rsidRPr="001C2445" w:rsidRDefault="001C2445" w:rsidP="001C2445">
      <w:r>
        <w:t xml:space="preserve">If one of the parties appoints a third party or Subcontractor to perform work occasioned by this Agreement, the relevant party shall remain fully responsible for the performance of such work in the same manner as if the party </w:t>
      </w:r>
      <w:r w:rsidR="00E26C85">
        <w:t>were</w:t>
      </w:r>
      <w:r>
        <w:t xml:space="preserve"> performing the work itself. </w:t>
      </w:r>
    </w:p>
    <w:p w14:paraId="616FB64D" w14:textId="77777777" w:rsidR="001C2445" w:rsidRPr="001C2445" w:rsidRDefault="001C2445" w:rsidP="001C2445"/>
    <w:p w14:paraId="15B198AB"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80" w:name="_Toc423603875"/>
      <w:bookmarkStart w:id="81" w:name="_Toc125111178"/>
      <w:r>
        <w:rPr>
          <w:b/>
          <w:bCs/>
          <w:smallCaps/>
          <w:sz w:val="24"/>
        </w:rPr>
        <w:t>Confidentiality obligation</w:t>
      </w:r>
      <w:bookmarkEnd w:id="80"/>
      <w:bookmarkEnd w:id="81"/>
    </w:p>
    <w:p w14:paraId="593A92CA" w14:textId="26D9B08A" w:rsidR="001C2445" w:rsidRPr="001C2445" w:rsidRDefault="001C2445" w:rsidP="001C2445">
      <w:bookmarkStart w:id="82" w:name="_Toc201048238"/>
      <w:bookmarkStart w:id="83" w:name="_Toc208293712"/>
      <w:r>
        <w:t xml:space="preserve">Information that comes into the possession of the parties in connection with the Agreement and the implementation of the Agreement shall be kept confidential and shall not be disclosed to any third party without the consent of the other party. </w:t>
      </w:r>
    </w:p>
    <w:p w14:paraId="371E31D7" w14:textId="77777777" w:rsidR="001C2445" w:rsidRPr="001C2445" w:rsidRDefault="001C2445" w:rsidP="001C2445"/>
    <w:p w14:paraId="1C6AD282" w14:textId="77777777" w:rsidR="001C2445" w:rsidRPr="001C2445" w:rsidRDefault="001C2445" w:rsidP="001C2445">
      <w:r>
        <w:t xml:space="preserve">If the Customer is a public body, the scope of the confidentiality obligation under this provision shall not go beyond that laid down by the Act of 10 February 1967 relating to Procedure in cases concerning the Public Administration (Public Administration Act) or corresponding sector-specific regulations. </w:t>
      </w:r>
    </w:p>
    <w:p w14:paraId="491A910E" w14:textId="77777777" w:rsidR="001C2445" w:rsidRPr="001C2445" w:rsidRDefault="001C2445" w:rsidP="001C2445"/>
    <w:p w14:paraId="1B3B9909" w14:textId="3EFCCCCE" w:rsidR="001C2445" w:rsidRPr="001C2445" w:rsidRDefault="001C2445" w:rsidP="001C2445">
      <w:r>
        <w:t xml:space="preserve">The confidentiality obligation under this provision shall not prevent the disclosure of information if such disclosure is demanded under laws or regulations, including any disclosure or right of access according to the Act of 19 May 2006 relating to the Right of Access to Documents in the Public Administration (Freedom of Information Act). The other party shall, if possible, be notified </w:t>
      </w:r>
      <w:r w:rsidR="00A66B05">
        <w:t>before</w:t>
      </w:r>
      <w:r>
        <w:t xml:space="preserve"> the disclosure of such information.</w:t>
      </w:r>
    </w:p>
    <w:p w14:paraId="586AA4AB" w14:textId="77777777" w:rsidR="001C2445" w:rsidRPr="001C2445" w:rsidRDefault="001C2445" w:rsidP="001C2445"/>
    <w:p w14:paraId="0E3C0905" w14:textId="77777777" w:rsidR="001C2445" w:rsidRPr="001C2445" w:rsidRDefault="001C2445" w:rsidP="001C2445">
      <w:r>
        <w:lastRenderedPageBreak/>
        <w:t xml:space="preserve">The confidentiality obligation shall not prevent the information from being used when there is no legitimate interest in keeping it confidential, for example, when it is in the public domain or accessible to the public elsewhere. </w:t>
      </w:r>
    </w:p>
    <w:p w14:paraId="3032B093" w14:textId="77777777" w:rsidR="001C2445" w:rsidRPr="001C2445" w:rsidRDefault="001C2445" w:rsidP="001C2445"/>
    <w:p w14:paraId="23ACD43E" w14:textId="124C6612" w:rsidR="001C2445" w:rsidRPr="001C2445" w:rsidRDefault="001C2445" w:rsidP="001C2445">
      <w:r>
        <w:t xml:space="preserve">The parties shall take all </w:t>
      </w:r>
      <w:r w:rsidR="00B430CC">
        <w:t xml:space="preserve">the </w:t>
      </w:r>
      <w:r>
        <w:t>necessary precautions to prevent unauthorised persons from gaining access to, or knowledge of, confidential information.</w:t>
      </w:r>
    </w:p>
    <w:p w14:paraId="38570406" w14:textId="77777777" w:rsidR="001C2445" w:rsidRPr="001C2445" w:rsidRDefault="001C2445" w:rsidP="001C2445"/>
    <w:p w14:paraId="7D42282D" w14:textId="7A579F9C" w:rsidR="001C2445" w:rsidRPr="001C2445" w:rsidRDefault="001C2445" w:rsidP="001C2445">
      <w:r>
        <w:t xml:space="preserve">The confidentiality obligation shall apply to the parties’ employees, Subcontractors and other third parties who act on behalf of the parties in connection with the implementation of the Agreement. The parties may only </w:t>
      </w:r>
      <w:r w:rsidR="00B430CC">
        <w:t>s</w:t>
      </w:r>
      <w:r w:rsidR="002056A0">
        <w:t>ubmit</w:t>
      </w:r>
      <w:r>
        <w:t xml:space="preserve"> confidential information to such Subcontractors and third parties to the extent necessary for the implementation of the Agreement </w:t>
      </w:r>
      <w:r w:rsidR="00E90BBF">
        <w:t>if</w:t>
      </w:r>
      <w:r>
        <w:t xml:space="preserve"> these are subjected to a confidentiality obligation corresponding to that stipulated in the present clause 6.3.</w:t>
      </w:r>
    </w:p>
    <w:p w14:paraId="6E0C49EB" w14:textId="77777777" w:rsidR="001C2445" w:rsidRPr="001C2445" w:rsidRDefault="001C2445" w:rsidP="001C2445"/>
    <w:p w14:paraId="687CBB13" w14:textId="77777777" w:rsidR="001C2445" w:rsidRPr="001C2445" w:rsidRDefault="001C2445" w:rsidP="001C2445">
      <w:r>
        <w:t>The confidentiality obligation shall not prevent the parties from utilising experience and expertise developed in connection with the implementation of the Agreement.</w:t>
      </w:r>
    </w:p>
    <w:p w14:paraId="1421A7BD" w14:textId="77777777" w:rsidR="001C2445" w:rsidRPr="001C2445" w:rsidRDefault="001C2445" w:rsidP="001C2445"/>
    <w:p w14:paraId="6A2CBD59" w14:textId="410692D1" w:rsidR="001C2445" w:rsidRPr="001C2445" w:rsidRDefault="001C2445" w:rsidP="001C2445">
      <w:r>
        <w:t>The confidentiality obligation shall also apply after the expir</w:t>
      </w:r>
      <w:r w:rsidR="00A66B05">
        <w:t>y</w:t>
      </w:r>
      <w:r>
        <w:t xml:space="preserve"> of the Agreement. Employees or others who resign from their positions with one of the parties shall be subjected to a confidentiality obligation also after their resignation as far as factors mentioned above are concerned. The confidentiality obligation shall lapse five (5) years after the delivery date unless otherwise laid down by law or regulation.</w:t>
      </w:r>
      <w:bookmarkEnd w:id="82"/>
      <w:bookmarkEnd w:id="83"/>
    </w:p>
    <w:p w14:paraId="5168E84E" w14:textId="77777777" w:rsidR="001C2445" w:rsidRPr="001C2445" w:rsidRDefault="001C2445" w:rsidP="001C2445"/>
    <w:p w14:paraId="40A4E488" w14:textId="77777777" w:rsidR="001C2445" w:rsidRPr="001C2445" w:rsidRDefault="001C2445" w:rsidP="001C2445">
      <w:pPr>
        <w:keepNext/>
        <w:widowControl/>
        <w:numPr>
          <w:ilvl w:val="1"/>
          <w:numId w:val="33"/>
        </w:numPr>
        <w:spacing w:before="120" w:after="240"/>
        <w:ind w:left="0" w:hanging="851"/>
        <w:outlineLvl w:val="1"/>
        <w:rPr>
          <w:b/>
          <w:bCs/>
          <w:smallCaps/>
          <w:sz w:val="24"/>
          <w:szCs w:val="24"/>
        </w:rPr>
      </w:pPr>
      <w:bookmarkStart w:id="84" w:name="_Toc377405388"/>
      <w:bookmarkStart w:id="85" w:name="_Toc385243656"/>
      <w:bookmarkStart w:id="86" w:name="_Toc423603876"/>
      <w:bookmarkStart w:id="87" w:name="_Toc125111179"/>
      <w:r>
        <w:rPr>
          <w:b/>
          <w:smallCaps/>
          <w:sz w:val="24"/>
        </w:rPr>
        <w:t>Form of communication - in writing</w:t>
      </w:r>
      <w:bookmarkEnd w:id="84"/>
      <w:bookmarkEnd w:id="85"/>
      <w:bookmarkEnd w:id="86"/>
      <w:bookmarkEnd w:id="87"/>
    </w:p>
    <w:p w14:paraId="10E01A56" w14:textId="343B237C" w:rsidR="001C2445" w:rsidRPr="001C2445" w:rsidRDefault="001C2445" w:rsidP="001C2445">
      <w:pPr>
        <w:rPr>
          <w:i/>
        </w:rPr>
      </w:pPr>
      <w:r>
        <w:t>All notices, demands or other communications relating to the Agreement shall be submitted in writing to the postal address or electronic address stated on the first page of the Agreement unless the parties have agreed</w:t>
      </w:r>
      <w:r w:rsidR="00A66B05">
        <w:t xml:space="preserve"> on</w:t>
      </w:r>
      <w:r>
        <w:t xml:space="preserve"> a different procedure in Appendix 6 for this type of enquiry. </w:t>
      </w:r>
    </w:p>
    <w:p w14:paraId="005F226C"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88" w:name="_Toc423603877"/>
      <w:bookmarkStart w:id="89" w:name="_Toc125111180"/>
      <w:r>
        <w:rPr>
          <w:b/>
          <w:caps/>
          <w:sz w:val="28"/>
        </w:rPr>
        <w:t>Consideration and payment terms</w:t>
      </w:r>
      <w:bookmarkEnd w:id="88"/>
      <w:bookmarkEnd w:id="89"/>
    </w:p>
    <w:p w14:paraId="5CB84028"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90" w:name="_Toc423603878"/>
      <w:bookmarkStart w:id="91" w:name="_Toc125111181"/>
      <w:r>
        <w:rPr>
          <w:b/>
          <w:smallCaps/>
          <w:sz w:val="24"/>
        </w:rPr>
        <w:t>Consideration</w:t>
      </w:r>
      <w:bookmarkEnd w:id="90"/>
      <w:bookmarkEnd w:id="91"/>
      <w:r>
        <w:rPr>
          <w:b/>
          <w:smallCaps/>
          <w:sz w:val="24"/>
        </w:rPr>
        <w:t xml:space="preserve"> </w:t>
      </w:r>
    </w:p>
    <w:p w14:paraId="23821DD8" w14:textId="4AA6EB3A" w:rsidR="001C2445" w:rsidRPr="001C2445" w:rsidRDefault="001C2445" w:rsidP="001C2445">
      <w:r>
        <w:t xml:space="preserve">All prices and the detailed terms governing the consideration to be paid by the Customer for the deliverables provided by the Contractor are set out in Appendix 7 and the call-off agreements. The Customer shall not pay in full for the preparation of the proposed solution and/or field testing of the solution. Appendix 7 and the call-off agreements shall state the contribution each party shall make. </w:t>
      </w:r>
    </w:p>
    <w:p w14:paraId="51BFAB21" w14:textId="77777777" w:rsidR="001C2445" w:rsidRPr="001C2445" w:rsidRDefault="001C2445" w:rsidP="001C2445"/>
    <w:p w14:paraId="4114EBA7" w14:textId="77777777" w:rsidR="001C2445" w:rsidRPr="001C2445" w:rsidRDefault="001C2445" w:rsidP="001C2445">
      <w:r>
        <w:t>Disbursements, including travel and subsistence costs, shall only be reimbursed to the extent agreed. Travel and subsistence costs shall be specified separately and shall be paid according to the Government Travel Allowance Scale applicable at any given time unless otherwise agreed. Travel time shall only be invoiced if this is agreed in Appendix 7.</w:t>
      </w:r>
    </w:p>
    <w:p w14:paraId="5AA13743" w14:textId="77777777" w:rsidR="001C2445" w:rsidRPr="001C2445" w:rsidRDefault="001C2445" w:rsidP="001C2445">
      <w:r>
        <w:t xml:space="preserve"> </w:t>
      </w:r>
    </w:p>
    <w:p w14:paraId="75D1FE1F" w14:textId="77777777" w:rsidR="001C2445" w:rsidRPr="001C2445" w:rsidRDefault="001C2445" w:rsidP="001C2445">
      <w:r>
        <w:t xml:space="preserve">Unless otherwise specified in Appendix 7, all prices are quoted exclusive of Value Added Tax but include import duty and any other taxes. </w:t>
      </w:r>
    </w:p>
    <w:p w14:paraId="140EE3F9" w14:textId="77777777" w:rsidR="001C2445" w:rsidRPr="001C2445" w:rsidRDefault="001C2445" w:rsidP="001C2445"/>
    <w:p w14:paraId="1A4C92EA" w14:textId="77777777" w:rsidR="001C2445" w:rsidRPr="001C2445" w:rsidRDefault="001C2445" w:rsidP="001C2445">
      <w:r>
        <w:lastRenderedPageBreak/>
        <w:t>All prices are quoted in Norwegian kroner unless the Customer, in Appendix 7, has allowed prices for components delivered from abroad to be stated in foreign currency.</w:t>
      </w:r>
    </w:p>
    <w:p w14:paraId="06ACCB1E" w14:textId="77777777" w:rsidR="001C2445" w:rsidRPr="001C2445" w:rsidRDefault="001C2445" w:rsidP="001C2445"/>
    <w:p w14:paraId="2DF8E28A"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92" w:name="_Toc423603879"/>
      <w:bookmarkStart w:id="93" w:name="_Toc125111182"/>
      <w:r>
        <w:rPr>
          <w:b/>
          <w:smallCaps/>
          <w:sz w:val="24"/>
        </w:rPr>
        <w:t>Invoicing</w:t>
      </w:r>
      <w:bookmarkEnd w:id="92"/>
      <w:bookmarkEnd w:id="93"/>
      <w:r>
        <w:rPr>
          <w:b/>
          <w:smallCaps/>
          <w:sz w:val="24"/>
        </w:rPr>
        <w:t xml:space="preserve"> </w:t>
      </w:r>
    </w:p>
    <w:p w14:paraId="40179B27" w14:textId="5BCD286F" w:rsidR="001C2445" w:rsidRPr="001C2445" w:rsidRDefault="001C2445" w:rsidP="001C2445">
      <w:r>
        <w:t>Payment shall be made within 30 (thirty) calendar days of the invoice date. The Contractor’s invoices shall be specified and documented to make it easy for the Customer to check how the invoice conforms to the agreed consideration. All invoices relating to hours recorded on an ongoing basis shall be accompanied by a detailed specification of the hours accrued. Disbursements shall be specified separately.</w:t>
      </w:r>
    </w:p>
    <w:p w14:paraId="64A80AE5" w14:textId="77777777" w:rsidR="001C2445" w:rsidRPr="001C2445" w:rsidRDefault="001C2445" w:rsidP="001C2445"/>
    <w:p w14:paraId="1DB6EA54" w14:textId="5455F642" w:rsidR="001C2445" w:rsidRPr="001C2445" w:rsidRDefault="001C2445" w:rsidP="001C2445">
      <w:r>
        <w:t>Where facilitated by the Customer, the Contractor shall submit invoices, credit notes and reminders using the Electronic Trading Format (EHF) that has been determined</w:t>
      </w:r>
      <w:r w:rsidR="009B1500">
        <w:t>.</w:t>
      </w:r>
      <w:r>
        <w:t xml:space="preserve"> </w:t>
      </w:r>
    </w:p>
    <w:p w14:paraId="0D486B04" w14:textId="77777777" w:rsidR="001C2445" w:rsidRPr="001C2445" w:rsidRDefault="001C2445" w:rsidP="001C2445"/>
    <w:p w14:paraId="2E3E2B68" w14:textId="77777777" w:rsidR="001C2445" w:rsidRPr="001C2445" w:rsidRDefault="001C2445" w:rsidP="001C2445">
      <w:r>
        <w:t>The payment schedule and other payment terms, and any terms and conditions relating to the use of EHF, are set out in Appendix 7.</w:t>
      </w:r>
    </w:p>
    <w:p w14:paraId="2213FC0A" w14:textId="77777777" w:rsidR="001C2445" w:rsidRPr="001C2445" w:rsidRDefault="001C2445" w:rsidP="001C2445">
      <w:pPr>
        <w:rPr>
          <w:i/>
          <w:iCs/>
          <w:color w:val="333333"/>
          <w:sz w:val="20"/>
          <w:szCs w:val="20"/>
        </w:rPr>
      </w:pPr>
    </w:p>
    <w:p w14:paraId="73B8DB81" w14:textId="77777777" w:rsidR="001C2445" w:rsidRPr="001C2445" w:rsidRDefault="001C2445" w:rsidP="001C2445">
      <w:r>
        <w:t>The Contractor shall be responsible for paying any costs it incurs in respect of submitting electronic invoices.</w:t>
      </w:r>
    </w:p>
    <w:p w14:paraId="15C9D5D5" w14:textId="77777777" w:rsidR="001C2445" w:rsidRPr="001C2445" w:rsidRDefault="001C2445" w:rsidP="001C2445"/>
    <w:p w14:paraId="7B1D0A7E"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94" w:name="_Toc423603880"/>
      <w:bookmarkStart w:id="95" w:name="_Toc125111183"/>
      <w:r>
        <w:rPr>
          <w:b/>
          <w:smallCaps/>
          <w:sz w:val="24"/>
        </w:rPr>
        <w:t>Late payment interest</w:t>
      </w:r>
      <w:bookmarkEnd w:id="94"/>
      <w:bookmarkEnd w:id="95"/>
    </w:p>
    <w:p w14:paraId="242873DE" w14:textId="4CD3EF20" w:rsidR="001C2445" w:rsidRPr="001C2445" w:rsidRDefault="001C2445" w:rsidP="001C2445">
      <w:r>
        <w:t xml:space="preserve">If the Customer fails to make payment by the agreed time, the Contractor shall be entitled to claim interest on any overdue amount according to Act no. 100 of 17 December 1976 relating to interest on </w:t>
      </w:r>
      <w:r w:rsidR="00183CB9">
        <w:t>lat</w:t>
      </w:r>
      <w:r w:rsidR="00126248">
        <w:t>e</w:t>
      </w:r>
      <w:r>
        <w:t xml:space="preserve"> payment, etc. (Late Payment Interest Act).</w:t>
      </w:r>
    </w:p>
    <w:p w14:paraId="3EF1DB4C" w14:textId="77777777" w:rsidR="001C2445" w:rsidRPr="001C2445" w:rsidRDefault="001C2445" w:rsidP="001C2445"/>
    <w:p w14:paraId="5F76CFAB"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96" w:name="_Toc423603881"/>
      <w:bookmarkStart w:id="97" w:name="_Toc125111184"/>
      <w:r>
        <w:rPr>
          <w:b/>
          <w:smallCaps/>
          <w:sz w:val="24"/>
        </w:rPr>
        <w:t>Payment default</w:t>
      </w:r>
      <w:bookmarkEnd w:id="96"/>
      <w:bookmarkEnd w:id="97"/>
    </w:p>
    <w:p w14:paraId="6C09C3E3" w14:textId="2BE1CA9E" w:rsidR="001C2445" w:rsidRPr="001C2445" w:rsidRDefault="001C2445" w:rsidP="001C2445">
      <w:r>
        <w:t>If overdue consideration, with the addition of lay payment interest, has not been paid within thirty (30) calendar days of the due date, the Contractor may send a written notice to the Customer stating that the Agreement will be terminated for breach unless settlement has taken place within sixty (60) calendar days of receipt of such notice</w:t>
      </w:r>
      <w:r w:rsidR="00405EB6">
        <w:t>.</w:t>
      </w:r>
    </w:p>
    <w:p w14:paraId="4DACC377" w14:textId="77777777" w:rsidR="001C2445" w:rsidRPr="001C2445" w:rsidRDefault="001C2445" w:rsidP="001C2445"/>
    <w:p w14:paraId="77D38A90" w14:textId="6215D573" w:rsidR="001C2445" w:rsidRPr="001C2445" w:rsidRDefault="001C2445" w:rsidP="001C2445">
      <w:r>
        <w:t xml:space="preserve">Termination for breach may not take place if the Customer settles the overdue consideration, with the addition of </w:t>
      </w:r>
      <w:r w:rsidR="003D5DE8">
        <w:t>overdue payment</w:t>
      </w:r>
      <w:r>
        <w:t xml:space="preserve"> interest, by the expiry of the deadline.</w:t>
      </w:r>
    </w:p>
    <w:p w14:paraId="0977AA74" w14:textId="77777777" w:rsidR="001C2445" w:rsidRPr="001C2445" w:rsidRDefault="001C2445" w:rsidP="001C2445"/>
    <w:p w14:paraId="4ED2EC99"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98" w:name="_Toc98818319"/>
      <w:bookmarkStart w:id="99" w:name="_Toc129506330"/>
      <w:bookmarkStart w:id="100" w:name="_Toc134700194"/>
      <w:bookmarkStart w:id="101" w:name="_Toc136153061"/>
      <w:bookmarkStart w:id="102" w:name="_Toc136170732"/>
      <w:bookmarkStart w:id="103" w:name="_Toc423603883"/>
      <w:bookmarkStart w:id="104" w:name="_Toc125111185"/>
      <w:bookmarkStart w:id="105" w:name="_Toc382559637"/>
      <w:bookmarkStart w:id="106" w:name="_Toc382559838"/>
      <w:bookmarkStart w:id="107" w:name="_Toc382560155"/>
      <w:bookmarkStart w:id="108" w:name="_Toc382564544"/>
      <w:bookmarkStart w:id="109" w:name="_Toc382571669"/>
      <w:bookmarkStart w:id="110" w:name="_Toc382712427"/>
      <w:bookmarkStart w:id="111" w:name="_Toc382719194"/>
      <w:bookmarkStart w:id="112" w:name="_Toc382883322"/>
      <w:bookmarkStart w:id="113" w:name="_Toc382888959"/>
      <w:bookmarkStart w:id="114" w:name="_Toc382889096"/>
      <w:bookmarkStart w:id="115" w:name="_Toc382890422"/>
      <w:bookmarkStart w:id="116" w:name="_Toc385664218"/>
      <w:bookmarkStart w:id="117" w:name="_Toc385815768"/>
      <w:bookmarkStart w:id="118" w:name="_Toc387825685"/>
      <w:bookmarkStart w:id="119" w:name="_Toc434131334"/>
      <w:bookmarkStart w:id="120" w:name="_Toc27205355"/>
      <w:bookmarkStart w:id="121" w:name="_Toc347667026"/>
      <w:bookmarkStart w:id="122" w:name="_Toc347830696"/>
      <w:bookmarkStart w:id="123" w:name="_Toc347831285"/>
      <w:bookmarkStart w:id="124" w:name="_Toc382559572"/>
      <w:bookmarkStart w:id="125" w:name="_Toc382559776"/>
      <w:bookmarkStart w:id="126" w:name="_Toc382560093"/>
      <w:bookmarkStart w:id="127" w:name="_Toc382564476"/>
      <w:bookmarkStart w:id="128" w:name="_Toc382571600"/>
      <w:bookmarkStart w:id="129" w:name="_Toc382712358"/>
      <w:bookmarkStart w:id="130" w:name="_Toc382719122"/>
      <w:bookmarkStart w:id="131" w:name="_Toc382883253"/>
      <w:bookmarkStart w:id="132" w:name="_Toc382888887"/>
      <w:bookmarkStart w:id="133" w:name="_Toc382889024"/>
      <w:bookmarkStart w:id="134" w:name="_Toc382890349"/>
      <w:bookmarkStart w:id="135" w:name="_Toc385664146"/>
      <w:bookmarkStart w:id="136" w:name="_Toc385815697"/>
      <w:bookmarkStart w:id="137" w:name="_Toc387825614"/>
      <w:bookmarkStart w:id="138" w:name="_Toc434131283"/>
      <w:bookmarkStart w:id="139" w:name="_Toc27205295"/>
      <w:bookmarkStart w:id="140" w:name="_Toc52089991"/>
      <w:r>
        <w:rPr>
          <w:b/>
          <w:caps/>
          <w:sz w:val="28"/>
        </w:rPr>
        <w:t>External legal requirements, privacy and security</w:t>
      </w:r>
      <w:bookmarkEnd w:id="98"/>
      <w:bookmarkEnd w:id="99"/>
      <w:bookmarkEnd w:id="100"/>
      <w:bookmarkEnd w:id="101"/>
      <w:bookmarkEnd w:id="102"/>
      <w:bookmarkEnd w:id="103"/>
      <w:bookmarkEnd w:id="104"/>
    </w:p>
    <w:p w14:paraId="0CCB75DD"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41" w:name="_Toc423603884"/>
      <w:bookmarkStart w:id="142" w:name="_Toc125111186"/>
      <w:r>
        <w:rPr>
          <w:b/>
          <w:smallCaps/>
          <w:sz w:val="24"/>
        </w:rPr>
        <w:t>External legal requirements and measures in general</w:t>
      </w:r>
      <w:bookmarkEnd w:id="141"/>
      <w:bookmarkEnd w:id="142"/>
    </w:p>
    <w:p w14:paraId="74754F50" w14:textId="716CBAE1" w:rsidR="001C2445" w:rsidRPr="001C2445" w:rsidRDefault="001C2445" w:rsidP="001C2445">
      <w:pPr>
        <w:rPr>
          <w:rFonts w:ascii="Calibri" w:hAnsi="Calibri" w:cs="Calibri"/>
          <w:sz w:val="24"/>
          <w:szCs w:val="24"/>
        </w:rPr>
      </w:pPr>
      <w:r>
        <w:t xml:space="preserve">Each party is responsible for following up its respective tasks according to the external legal requirements (laws, </w:t>
      </w:r>
      <w:proofErr w:type="gramStart"/>
      <w:r>
        <w:t>regulations</w:t>
      </w:r>
      <w:proofErr w:type="gramEnd"/>
      <w:r>
        <w:t xml:space="preserve"> and other regulatory requirements). In Appendix 1, the Customer shall identity which legal or party-specific requirements are relevant for the conclusion and implementation of this Agreement. </w:t>
      </w:r>
    </w:p>
    <w:p w14:paraId="53709A76" w14:textId="77777777" w:rsidR="001C2445" w:rsidRPr="001C2445" w:rsidRDefault="001C2445" w:rsidP="001C2445">
      <w:pPr>
        <w:rPr>
          <w:rFonts w:cs="Calibri"/>
        </w:rPr>
      </w:pPr>
    </w:p>
    <w:p w14:paraId="21E27803" w14:textId="2C044634" w:rsidR="001C2445" w:rsidRPr="001C2445" w:rsidRDefault="001C2445" w:rsidP="001C2445">
      <w:pPr>
        <w:rPr>
          <w:rFonts w:cs="Calibri"/>
        </w:rPr>
      </w:pPr>
      <w:r>
        <w:lastRenderedPageBreak/>
        <w:t>Each party covers the costs of complying with legal requirements that app</w:t>
      </w:r>
      <w:r w:rsidR="00A66B05">
        <w:t>l</w:t>
      </w:r>
      <w:r>
        <w:t xml:space="preserve">y to the party itself and the party’s activities. </w:t>
      </w:r>
      <w:r w:rsidR="00126248">
        <w:t>In case of</w:t>
      </w:r>
      <w:r>
        <w:t xml:space="preserve"> changes in legal or regulatory requirements that concern the Customer's activities, and which entail a need for changes in the Contractor's performance after entering into the Agreement, the Customer shall cover the costs of the changes and additional work.</w:t>
      </w:r>
    </w:p>
    <w:p w14:paraId="0822C816" w14:textId="77777777" w:rsidR="001C2445" w:rsidRPr="001C2445" w:rsidRDefault="001C2445" w:rsidP="001C2445"/>
    <w:p w14:paraId="3962A1ED"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43" w:name="_Toc423603885"/>
      <w:bookmarkStart w:id="144" w:name="_Toc125111187"/>
      <w:r>
        <w:rPr>
          <w:b/>
          <w:smallCaps/>
          <w:sz w:val="24"/>
        </w:rPr>
        <w:t>Information security</w:t>
      </w:r>
      <w:bookmarkEnd w:id="143"/>
      <w:bookmarkEnd w:id="144"/>
    </w:p>
    <w:p w14:paraId="17EAC1D7" w14:textId="7B808E55" w:rsidR="001C2445" w:rsidRPr="001C2445" w:rsidRDefault="001C2445" w:rsidP="001C2445">
      <w:pPr>
        <w:rPr>
          <w:rFonts w:ascii="Calibri" w:hAnsi="Calibri" w:cs="Calibri"/>
          <w:sz w:val="24"/>
          <w:szCs w:val="24"/>
        </w:rPr>
      </w:pPr>
      <w:r>
        <w:t xml:space="preserve">The Contractor shall </w:t>
      </w:r>
      <w:r w:rsidR="00E26C85">
        <w:t>act appropriately</w:t>
      </w:r>
      <w:r>
        <w:t xml:space="preserve"> to address the information security requirements associated with </w:t>
      </w:r>
      <w:r w:rsidR="00A66B05">
        <w:t xml:space="preserve">the </w:t>
      </w:r>
      <w:r>
        <w:t>performance of the Agreement.</w:t>
      </w:r>
    </w:p>
    <w:p w14:paraId="241B062F" w14:textId="0414585D" w:rsidR="001C2445" w:rsidRPr="001C2445" w:rsidRDefault="001C2445" w:rsidP="001C2445">
      <w:pPr>
        <w:rPr>
          <w:rFonts w:cs="Calibri"/>
        </w:rPr>
      </w:pPr>
      <w:r>
        <w:t xml:space="preserve">This entails that the Contractor shall </w:t>
      </w:r>
      <w:r w:rsidR="00E26C85">
        <w:t>act appropriately</w:t>
      </w:r>
      <w:r>
        <w:t xml:space="preserve"> to ensure the confidentiality of the Customer’s data as well as measures to ensure that data does not fall into the hands of unauthorised persons. Furthermore, the Contractor shall </w:t>
      </w:r>
      <w:r w:rsidR="00E26C85">
        <w:t>act appropriately</w:t>
      </w:r>
      <w:r>
        <w:t xml:space="preserve"> to protect against the unintended modification and deletion of data and virus and other malware attacks.</w:t>
      </w:r>
    </w:p>
    <w:p w14:paraId="3BC911F1" w14:textId="77777777" w:rsidR="001C2445" w:rsidRPr="001C2445" w:rsidRDefault="001C2445" w:rsidP="001C2445">
      <w:pPr>
        <w:rPr>
          <w:rFonts w:cs="Calibri"/>
        </w:rPr>
      </w:pPr>
    </w:p>
    <w:p w14:paraId="2BC20E5D" w14:textId="77777777" w:rsidR="001C2445" w:rsidRPr="001C2445" w:rsidRDefault="001C2445" w:rsidP="001C2445">
      <w:pPr>
        <w:rPr>
          <w:rFonts w:cs="Calibri"/>
        </w:rPr>
      </w:pPr>
      <w:r>
        <w:t>If the Customer has specific requirements for how information security is to be safeguarded by the Contractor, the Customer must state this in Appendix 1.</w:t>
      </w:r>
    </w:p>
    <w:p w14:paraId="4EADC805" w14:textId="77777777" w:rsidR="001C2445" w:rsidRPr="001C2445" w:rsidRDefault="001C2445" w:rsidP="001C2445">
      <w:pPr>
        <w:rPr>
          <w:rFonts w:cs="Calibri"/>
        </w:rPr>
      </w:pPr>
    </w:p>
    <w:p w14:paraId="7BDF5788" w14:textId="402BFA13" w:rsidR="001C2445" w:rsidRPr="001C2445" w:rsidRDefault="001C2445" w:rsidP="001C2445">
      <w:pPr>
        <w:rPr>
          <w:rFonts w:cs="Calibri"/>
        </w:rPr>
      </w:pPr>
      <w:r>
        <w:t>The Contractor will be obliged to keep the Customer’s data separate from the data of any third parties to reduce the risk of impairment of data and/or access to data. Separate means ensuring that the necessary technical measures to secure data against unintended change or access are taken and maintained. Unintended changes or access also include access by the employees of the Contractor or others who do not need the information in their work for the Customer.</w:t>
      </w:r>
    </w:p>
    <w:p w14:paraId="422DF5F1" w14:textId="77777777" w:rsidR="001C2445" w:rsidRPr="001C2445" w:rsidRDefault="001C2445" w:rsidP="001C2445">
      <w:pPr>
        <w:rPr>
          <w:rFonts w:cs="Calibri"/>
        </w:rPr>
      </w:pPr>
    </w:p>
    <w:p w14:paraId="7840EA00" w14:textId="77777777" w:rsidR="001C2445" w:rsidRPr="001C2445" w:rsidRDefault="001C2445" w:rsidP="001C2445">
      <w:pPr>
        <w:rPr>
          <w:rFonts w:cs="Calibri"/>
        </w:rPr>
      </w:pPr>
      <w:r>
        <w:t>If the Customer has specific requirements for how the Contractor is to fulfil the requirement of separation of data, the Customer must specify this in Appendix 1.</w:t>
      </w:r>
    </w:p>
    <w:p w14:paraId="6D5DFED4" w14:textId="77777777" w:rsidR="001C2445" w:rsidRPr="001C2445" w:rsidRDefault="001C2445" w:rsidP="001C2445">
      <w:pPr>
        <w:rPr>
          <w:rFonts w:cs="Calibri"/>
        </w:rPr>
      </w:pPr>
    </w:p>
    <w:p w14:paraId="4A05FC88" w14:textId="77B6E1AC" w:rsidR="001C2445" w:rsidRPr="001C2445" w:rsidRDefault="001C2445" w:rsidP="001C2445">
      <w:pPr>
        <w:rPr>
          <w:rFonts w:cs="Calibri"/>
        </w:rPr>
      </w:pPr>
      <w:r>
        <w:t xml:space="preserve">The Contractor must ensure that suppliers of third-party deliverables provide sufficient and necessary </w:t>
      </w:r>
      <w:r w:rsidR="004031F5">
        <w:t>protection</w:t>
      </w:r>
      <w:r>
        <w:t xml:space="preserve"> of the Customer’s data. </w:t>
      </w:r>
    </w:p>
    <w:p w14:paraId="62B5CE70" w14:textId="77777777" w:rsidR="001C2445" w:rsidRPr="001C2445" w:rsidRDefault="001C2445" w:rsidP="001C2445">
      <w:pPr>
        <w:rPr>
          <w:rFonts w:cs="Calibri"/>
        </w:rPr>
      </w:pPr>
    </w:p>
    <w:p w14:paraId="73BD8124" w14:textId="221A224A" w:rsidR="001C2445" w:rsidRPr="001C2445" w:rsidRDefault="001C2445" w:rsidP="001C2445">
      <w:r>
        <w:t xml:space="preserve">If the Customer has specific requirements for how the Contractor is to ensure that the suppliers of third-party deliverables provide sufficient and necessary </w:t>
      </w:r>
      <w:r w:rsidR="00336B9F">
        <w:t xml:space="preserve">protection </w:t>
      </w:r>
      <w:r>
        <w:t xml:space="preserve">of the Customer’s data, the Customer must state this in Appendix 1. </w:t>
      </w:r>
    </w:p>
    <w:p w14:paraId="481035D8" w14:textId="77777777" w:rsidR="001C2445" w:rsidRPr="001C2445" w:rsidRDefault="001C2445" w:rsidP="001C2445"/>
    <w:p w14:paraId="30EE6B5F"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45" w:name="_Toc423603886"/>
      <w:bookmarkStart w:id="146" w:name="_Toc125111188"/>
      <w:r>
        <w:rPr>
          <w:b/>
          <w:smallCaps/>
          <w:sz w:val="24"/>
        </w:rPr>
        <w:t>Personal data</w:t>
      </w:r>
      <w:bookmarkEnd w:id="145"/>
      <w:bookmarkEnd w:id="146"/>
    </w:p>
    <w:p w14:paraId="4599F56D" w14:textId="77777777" w:rsidR="001C2445" w:rsidRPr="001C2445" w:rsidRDefault="001C2445" w:rsidP="001C2445">
      <w:pPr>
        <w:rPr>
          <w:rFonts w:ascii="Calibri" w:hAnsi="Calibri" w:cs="Calibri"/>
          <w:sz w:val="24"/>
          <w:szCs w:val="24"/>
        </w:rPr>
      </w:pPr>
      <w:r>
        <w:t xml:space="preserve">If the Contractor is to process personal data in connection with the Agreement, the Contractor shall describe in Appendix 2 and/or the call-off agreements how satisfactory processing in line with the personal data protection regulations will be achieved and performed. This includes privacy shield requirements. This applies irrespective of whether the Customer has set this requirement in Appendix 1. </w:t>
      </w:r>
    </w:p>
    <w:p w14:paraId="3E692F3D" w14:textId="77777777" w:rsidR="001C2445" w:rsidRPr="001C2445" w:rsidRDefault="001C2445" w:rsidP="001C2445">
      <w:pPr>
        <w:rPr>
          <w:rFonts w:cs="Calibri"/>
        </w:rPr>
      </w:pPr>
    </w:p>
    <w:p w14:paraId="64460C6D" w14:textId="77777777" w:rsidR="001C2445" w:rsidRPr="001C2445" w:rsidRDefault="001C2445" w:rsidP="001C2445">
      <w:pPr>
        <w:rPr>
          <w:rFonts w:cs="Calibri"/>
        </w:rPr>
      </w:pPr>
      <w:r>
        <w:t>If the Customer has any further documentation requirements relating to the information security system and security measures, the Customer must state this in Appendix 1.</w:t>
      </w:r>
    </w:p>
    <w:p w14:paraId="6E57A68F" w14:textId="77777777" w:rsidR="001C2445" w:rsidRPr="001C2445" w:rsidRDefault="001C2445" w:rsidP="001C2445">
      <w:pPr>
        <w:rPr>
          <w:rFonts w:cs="Calibri"/>
        </w:rPr>
      </w:pPr>
    </w:p>
    <w:p w14:paraId="339DAA8B" w14:textId="1D8FB214" w:rsidR="001C2445" w:rsidRPr="001C2445" w:rsidRDefault="001C2445" w:rsidP="001C2445">
      <w:pPr>
        <w:rPr>
          <w:rFonts w:cs="Calibri"/>
        </w:rPr>
      </w:pPr>
      <w:r>
        <w:lastRenderedPageBreak/>
        <w:t>Documentation that the information security system and security measures are satisfactory shall</w:t>
      </w:r>
      <w:r w:rsidR="0086540D">
        <w:t>, upon request,</w:t>
      </w:r>
      <w:r>
        <w:t xml:space="preserve"> be made available to the Customer and its auditors, as well as the Norwegian Data Protection Authority and the Privacy Appeals Board</w:t>
      </w:r>
      <w:r w:rsidR="00015154">
        <w:t>.</w:t>
      </w:r>
      <w:r>
        <w:t xml:space="preserve"> If the Customer has any further documentation requirements relating to the information security system and the security measures, the Customer must state th</w:t>
      </w:r>
      <w:r w:rsidR="00015154">
        <w:t>ese</w:t>
      </w:r>
      <w:r>
        <w:t xml:space="preserve"> in Appendix 1. If the Customer requests information to perform Data Protection Impact Assessments, the Contractor must assist in providing such information.</w:t>
      </w:r>
    </w:p>
    <w:p w14:paraId="42A4743B" w14:textId="77777777" w:rsidR="001C2445" w:rsidRPr="001C2445" w:rsidRDefault="001C2445" w:rsidP="001C2445">
      <w:pPr>
        <w:rPr>
          <w:rFonts w:cs="Calibri"/>
        </w:rPr>
      </w:pPr>
    </w:p>
    <w:p w14:paraId="3A0BDE31" w14:textId="275CCD82" w:rsidR="001C2445" w:rsidRPr="001C2445" w:rsidRDefault="001C2445" w:rsidP="001C2445">
      <w:pPr>
        <w:rPr>
          <w:rFonts w:cs="Calibri"/>
        </w:rPr>
      </w:pPr>
      <w:r>
        <w:t xml:space="preserve">The Contractor may not entrust personal data to other parties for storage, reworking or deletion without prior special or general written permission for this from the Customer. The Contractor shall ensure that any </w:t>
      </w:r>
      <w:r w:rsidR="00375AC4">
        <w:t>S</w:t>
      </w:r>
      <w:r>
        <w:t xml:space="preserve">ubcontractors used by the Contractor, and which process personal data, assume the same obligations as those set out in clause 8.3 of the Agreement. If special or general written permission has been obtained, the Contractor must notify the Customer of any plans to use other data processors or to replace data processors, and thereby </w:t>
      </w:r>
      <w:r w:rsidR="00A73747">
        <w:t>allow the Customer</w:t>
      </w:r>
      <w:r>
        <w:t xml:space="preserve"> to oppose such changes. Subcontractors that are approved by the Customer must be stated in Appendix 6.</w:t>
      </w:r>
    </w:p>
    <w:p w14:paraId="7457C0B5" w14:textId="77777777" w:rsidR="001C2445" w:rsidRPr="001C2445" w:rsidRDefault="001C2445" w:rsidP="001C2445">
      <w:pPr>
        <w:rPr>
          <w:rFonts w:cs="Calibri"/>
        </w:rPr>
      </w:pPr>
    </w:p>
    <w:p w14:paraId="6588E7D2" w14:textId="4CB5599E" w:rsidR="001C2445" w:rsidRPr="001C2445" w:rsidRDefault="001C2445" w:rsidP="001C2445">
      <w:pPr>
        <w:rPr>
          <w:rFonts w:cs="Calibri"/>
        </w:rPr>
      </w:pPr>
      <w:r>
        <w:t>Personal data may not be transferred to countries outside the EEA</w:t>
      </w:r>
      <w:r w:rsidR="00E90BBF">
        <w:t xml:space="preserve"> </w:t>
      </w:r>
      <w:r>
        <w:t xml:space="preserve">without any transfer basis and documentation </w:t>
      </w:r>
      <w:r w:rsidR="00ED7421">
        <w:t>proving</w:t>
      </w:r>
      <w:r>
        <w:t xml:space="preserve"> that the terms for use of the transfer basis </w:t>
      </w:r>
      <w:r w:rsidR="00ED7421">
        <w:t>have been</w:t>
      </w:r>
      <w:r>
        <w:t xml:space="preserve"> fulfilled. In such </w:t>
      </w:r>
      <w:r w:rsidR="00555124">
        <w:t xml:space="preserve">a </w:t>
      </w:r>
      <w:r>
        <w:t>case, the Contractor will document this in Appendix 2 and/or the call-off agreements.</w:t>
      </w:r>
    </w:p>
    <w:p w14:paraId="50325E19" w14:textId="77777777" w:rsidR="001C2445" w:rsidRPr="001C2445" w:rsidRDefault="001C2445" w:rsidP="001C2445">
      <w:pPr>
        <w:rPr>
          <w:rFonts w:cs="Calibri"/>
        </w:rPr>
      </w:pPr>
    </w:p>
    <w:p w14:paraId="3750B3C2" w14:textId="3E48CCE9" w:rsidR="001C2445" w:rsidRPr="001C2445" w:rsidRDefault="001C2445" w:rsidP="001C2445">
      <w:pPr>
        <w:rPr>
          <w:rFonts w:cs="Calibri"/>
        </w:rPr>
      </w:pPr>
      <w:r>
        <w:t>If the assignment concerns the processing of personal data on behalf of the Customer, the Customer and the Contractor will be obliged to enter into a data processor agreement according to the personal data protection legislation. If the Customer has not prepared a draft data processor agreement, the Contractor will attach a draft as an attachment to Appendix 2. The data processor agreement must be entered into before the processing of personal data begins.</w:t>
      </w:r>
    </w:p>
    <w:p w14:paraId="2E0CE8AD" w14:textId="77777777" w:rsidR="001C2445" w:rsidRPr="001C2445" w:rsidRDefault="001C2445" w:rsidP="001C2445">
      <w:pPr>
        <w:rPr>
          <w:rFonts w:cs="Calibri"/>
        </w:rPr>
      </w:pPr>
    </w:p>
    <w:p w14:paraId="40470E76" w14:textId="6577FE9A" w:rsidR="001C2445" w:rsidRPr="001C2445" w:rsidRDefault="001C2445" w:rsidP="001C2445">
      <w:pPr>
        <w:rPr>
          <w:rFonts w:cs="Calibri"/>
        </w:rPr>
      </w:pPr>
      <w:r>
        <w:t xml:space="preserve">If the parties have entered into a data processor agreement, this data processor agreement will take precedence </w:t>
      </w:r>
      <w:r w:rsidR="00602B5E">
        <w:t>in case of</w:t>
      </w:r>
      <w:r>
        <w:t xml:space="preserve"> any conflict with the Agreement’s provisions relating to the processing of personal data.</w:t>
      </w:r>
    </w:p>
    <w:p w14:paraId="0102A800" w14:textId="77777777" w:rsidR="001C2445" w:rsidRPr="001C2445" w:rsidRDefault="001C2445" w:rsidP="001C2445">
      <w:pPr>
        <w:rPr>
          <w:rFonts w:cs="Calibri"/>
        </w:rPr>
      </w:pPr>
    </w:p>
    <w:p w14:paraId="5DF3C763" w14:textId="77777777" w:rsidR="001C2445" w:rsidRPr="001C2445" w:rsidRDefault="001C2445" w:rsidP="001C2445">
      <w:pPr>
        <w:rPr>
          <w:rFonts w:cs="Times New Roman"/>
        </w:rPr>
      </w:pPr>
      <w:r>
        <w:t xml:space="preserve">The parties’ liability for damage suffered by a data subject or other natural persons, which is due to a violation of the General Data Protection Regulation (Regulation 2016/679), the General Data Act with regulations or other regulations that implement the General Data Protection Regulation, will follow the provisions of Article 82 of the General Data Protection Regulation. </w:t>
      </w:r>
    </w:p>
    <w:p w14:paraId="6C35146E" w14:textId="0A6388FF" w:rsidR="001C2445" w:rsidRPr="001C2445" w:rsidRDefault="001C2445" w:rsidP="001C2445">
      <w:r>
        <w:t xml:space="preserve">The limitation of liability in section 10.3.3 does not apply to liability arising from Article 82 of the General Data Protection Regulation. </w:t>
      </w:r>
    </w:p>
    <w:p w14:paraId="4B5DA1BE" w14:textId="77777777" w:rsidR="001C2445" w:rsidRPr="001C2445" w:rsidRDefault="001C2445" w:rsidP="001C2445"/>
    <w:p w14:paraId="6212D182" w14:textId="77777777" w:rsidR="001C2445" w:rsidRPr="001C2445" w:rsidRDefault="001C2445" w:rsidP="001C2445">
      <w:pPr>
        <w:rPr>
          <w:rFonts w:cs="Calibri"/>
        </w:rPr>
      </w:pPr>
      <w:r>
        <w:t>The parties are individually liable for administrative fees imposed under Article 83 of the General Data Protection Regulation.</w:t>
      </w:r>
    </w:p>
    <w:p w14:paraId="06FC601E"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147" w:name="_Toc423603887"/>
      <w:bookmarkStart w:id="148" w:name="_Toc125111189"/>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b/>
          <w:caps/>
          <w:sz w:val="28"/>
        </w:rPr>
        <w:lastRenderedPageBreak/>
        <w:t>Copyright and right of ownership</w:t>
      </w:r>
      <w:bookmarkEnd w:id="147"/>
      <w:bookmarkEnd w:id="148"/>
    </w:p>
    <w:p w14:paraId="1B0003FE" w14:textId="30D9C011"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49" w:name="_Toc202782426"/>
      <w:bookmarkStart w:id="150" w:name="_Toc202782581"/>
      <w:bookmarkStart w:id="151" w:name="_Toc202783823"/>
      <w:bookmarkStart w:id="152" w:name="_Toc203905510"/>
      <w:bookmarkStart w:id="153" w:name="_Toc423603893"/>
      <w:bookmarkStart w:id="154" w:name="_Toc125111190"/>
      <w:bookmarkStart w:id="155" w:name="_Toc153682120"/>
      <w:bookmarkStart w:id="156" w:name="_Toc201048260"/>
      <w:bookmarkStart w:id="157" w:name="_Toc201051151"/>
      <w:bookmarkStart w:id="158" w:name="_Toc347667037"/>
      <w:bookmarkStart w:id="159" w:name="_Toc347830707"/>
      <w:bookmarkStart w:id="160" w:name="_Toc347831296"/>
      <w:bookmarkStart w:id="161" w:name="_Toc382559624"/>
      <w:bookmarkStart w:id="162" w:name="_Toc382559825"/>
      <w:bookmarkStart w:id="163" w:name="_Toc382560142"/>
      <w:bookmarkStart w:id="164" w:name="_Toc382564531"/>
      <w:bookmarkStart w:id="165" w:name="_Toc382571656"/>
      <w:bookmarkStart w:id="166" w:name="_Toc382712414"/>
      <w:bookmarkStart w:id="167" w:name="_Toc382719181"/>
      <w:bookmarkStart w:id="168" w:name="_Toc382883309"/>
      <w:bookmarkStart w:id="169" w:name="_Toc382888947"/>
      <w:bookmarkStart w:id="170" w:name="_Toc382889084"/>
      <w:bookmarkStart w:id="171" w:name="_Toc382890409"/>
      <w:bookmarkStart w:id="172" w:name="_Toc385664205"/>
      <w:bookmarkStart w:id="173" w:name="_Toc385815755"/>
      <w:bookmarkStart w:id="174" w:name="_Toc387825672"/>
      <w:bookmarkStart w:id="175" w:name="_Toc434131332"/>
      <w:bookmarkStart w:id="176" w:name="_Toc27205353"/>
      <w:bookmarkEnd w:id="149"/>
      <w:bookmarkEnd w:id="150"/>
      <w:bookmarkEnd w:id="151"/>
      <w:bookmarkEnd w:id="152"/>
      <w:r>
        <w:rPr>
          <w:b/>
          <w:smallCaps/>
          <w:sz w:val="24"/>
        </w:rPr>
        <w:t>The rights to what is being developed</w:t>
      </w:r>
      <w:bookmarkEnd w:id="153"/>
      <w:bookmarkEnd w:id="154"/>
      <w:r>
        <w:rPr>
          <w:b/>
          <w:smallCaps/>
          <w:sz w:val="24"/>
        </w:rPr>
        <w:t xml:space="preserve"> </w:t>
      </w:r>
      <w:bookmarkEnd w:id="155"/>
      <w:bookmarkEnd w:id="156"/>
      <w:bookmarkEnd w:id="157"/>
    </w:p>
    <w:p w14:paraId="6AA5D760"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177" w:name="_Toc423603894"/>
      <w:bookmarkStart w:id="178" w:name="_Toc125111191"/>
      <w:r>
        <w:rPr>
          <w:b/>
        </w:rPr>
        <w:t xml:space="preserve">The Contractor’s </w:t>
      </w:r>
      <w:proofErr w:type="gramStart"/>
      <w:r>
        <w:rPr>
          <w:b/>
        </w:rPr>
        <w:t>rights</w:t>
      </w:r>
      <w:bookmarkEnd w:id="177"/>
      <w:bookmarkEnd w:id="178"/>
      <w:proofErr w:type="gramEnd"/>
    </w:p>
    <w:p w14:paraId="77446F3D" w14:textId="0E3B914E" w:rsidR="001C2445" w:rsidRPr="001C2445" w:rsidRDefault="001C2445" w:rsidP="001C2445">
      <w:r>
        <w:t>The Contractor retains all material and intellectual property rights</w:t>
      </w:r>
      <w:r w:rsidR="00555124">
        <w:t xml:space="preserve"> to</w:t>
      </w:r>
      <w:r>
        <w:t xml:space="preserve"> the software and all other results that are developed or prepared under this Agreement unless otherwise agreed in each case. </w:t>
      </w:r>
    </w:p>
    <w:p w14:paraId="176C708C" w14:textId="77777777" w:rsidR="001C2445" w:rsidRPr="001C2445" w:rsidRDefault="001C2445" w:rsidP="001C2445">
      <w:pPr>
        <w:keepNext/>
        <w:keepLines w:val="0"/>
        <w:widowControl/>
        <w:autoSpaceDE w:val="0"/>
        <w:autoSpaceDN w:val="0"/>
        <w:adjustRightInd w:val="0"/>
        <w:spacing w:after="180"/>
        <w:outlineLvl w:val="2"/>
        <w:rPr>
          <w:b/>
          <w:bCs/>
        </w:rPr>
      </w:pPr>
      <w:bookmarkStart w:id="179" w:name="_Toc423603895"/>
    </w:p>
    <w:p w14:paraId="3626683A"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180" w:name="_Toc125111192"/>
      <w:r>
        <w:rPr>
          <w:b/>
        </w:rPr>
        <w:t>The Customer’s right of use</w:t>
      </w:r>
      <w:bookmarkEnd w:id="180"/>
    </w:p>
    <w:p w14:paraId="7A7949D7" w14:textId="16636C3B" w:rsidR="001C2445" w:rsidRPr="001C2445" w:rsidRDefault="001C2445" w:rsidP="001C2445">
      <w:r>
        <w:t xml:space="preserve">The customer receives a free and non-exclusive right of disposal for the product idea and proposed solution generated </w:t>
      </w:r>
      <w:r w:rsidR="00954C42">
        <w:t>under</w:t>
      </w:r>
      <w:r>
        <w:t xml:space="preserve"> this Agreement. The right of disposal includes rights that are necessary for the Customer to be able to </w:t>
      </w:r>
      <w:r w:rsidR="004D4E66">
        <w:t>use</w:t>
      </w:r>
      <w:r>
        <w:t xml:space="preserve"> the results as agreed, including having the right to use the results in subsequent tender processes. The right of disposal includes the right to use, copy, modify and further develop product ideas and proposed solution, either by the Customer itself or with the help of third parties. </w:t>
      </w:r>
    </w:p>
    <w:p w14:paraId="1A12B5F8" w14:textId="77777777" w:rsidR="001C2445" w:rsidRPr="001C2445" w:rsidRDefault="001C2445" w:rsidP="001C2445"/>
    <w:p w14:paraId="5ADB9E1E"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181" w:name="_Toc203904750"/>
      <w:bookmarkStart w:id="182" w:name="_Toc423603906"/>
      <w:bookmarkStart w:id="183" w:name="_Toc125111193"/>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9"/>
      <w:r>
        <w:rPr>
          <w:b/>
          <w:smallCaps/>
          <w:sz w:val="24"/>
        </w:rPr>
        <w:t>Free software</w:t>
      </w:r>
      <w:bookmarkEnd w:id="181"/>
      <w:bookmarkEnd w:id="182"/>
      <w:bookmarkEnd w:id="183"/>
    </w:p>
    <w:p w14:paraId="364DD97D" w14:textId="560147D8" w:rsidR="001C2445" w:rsidRPr="001C2445" w:rsidRDefault="001C2445" w:rsidP="001C2445">
      <w:bookmarkStart w:id="184" w:name="_Toc203904751"/>
      <w:r>
        <w:t>If free software is to be used in connection with the Contractor’s services, the Contractor shall prepare an overview of the relevant free software. The overview is to be include</w:t>
      </w:r>
      <w:r w:rsidR="00157BE7">
        <w:t>d</w:t>
      </w:r>
      <w:r>
        <w:t xml:space="preserve"> in a separate chapter in Appendix 2 and/or the call-off agreements. A copy of the licence terms governing the </w:t>
      </w:r>
      <w:bookmarkStart w:id="185" w:name="_Hlk22123291"/>
      <w:r>
        <w:t>relevant free software</w:t>
      </w:r>
      <w:bookmarkEnd w:id="185"/>
      <w:r>
        <w:t xml:space="preserve"> is to be included in Appendix 2 and/or the call-off agreements. </w:t>
      </w:r>
    </w:p>
    <w:p w14:paraId="639D5C29" w14:textId="77777777" w:rsidR="001C2445" w:rsidRPr="001C2445" w:rsidRDefault="001C2445" w:rsidP="001C2445"/>
    <w:p w14:paraId="26E5833D" w14:textId="4583BB20" w:rsidR="001C2445" w:rsidRPr="001C2445" w:rsidRDefault="001C2445" w:rsidP="001C2445">
      <w:r>
        <w:t>The Contractor shall ensure that no free software is being used under licence terms that are incompatible with the requirements applicable to the deliverables, or incompatible with the licence terms governing other software that forms part of the deliverables.</w:t>
      </w:r>
    </w:p>
    <w:p w14:paraId="4DE875AE" w14:textId="77777777" w:rsidR="001C2445" w:rsidRPr="001C2445" w:rsidRDefault="001C2445" w:rsidP="001C2445"/>
    <w:p w14:paraId="69F768BA" w14:textId="6A2C0345" w:rsidR="001C2445" w:rsidRPr="001C2445" w:rsidRDefault="001C2445" w:rsidP="001C2445">
      <w:r>
        <w:t>The general terms and conditions of the Agreement also apply to the parts of the Contractor’s services that consist of free software with the specifications and exceptions set out below.</w:t>
      </w:r>
    </w:p>
    <w:p w14:paraId="5379A393" w14:textId="77777777" w:rsidR="001C2445" w:rsidRPr="001C2445" w:rsidRDefault="001C2445" w:rsidP="001C2445"/>
    <w:p w14:paraId="7C852FD7" w14:textId="77777777" w:rsidR="001C2445" w:rsidRPr="001C2445" w:rsidRDefault="001C2445" w:rsidP="001C2445">
      <w:pPr>
        <w:rPr>
          <w:rFonts w:ascii="Calibri" w:hAnsi="Calibri" w:cs="Calibri"/>
          <w:sz w:val="24"/>
          <w:szCs w:val="24"/>
        </w:rPr>
      </w:pPr>
      <w:r>
        <w:t xml:space="preserve">Free software means software that is offered under what are generally recognised to be free software licences. </w:t>
      </w:r>
    </w:p>
    <w:p w14:paraId="1C894B76" w14:textId="77777777" w:rsidR="001C2445" w:rsidRPr="001C2445" w:rsidRDefault="001C2445" w:rsidP="001C2445">
      <w:pPr>
        <w:rPr>
          <w:rFonts w:cs="Calibri"/>
        </w:rPr>
      </w:pPr>
    </w:p>
    <w:p w14:paraId="5A20A730" w14:textId="358660DC" w:rsidR="001C2445" w:rsidRPr="001C2445" w:rsidRDefault="001C2445" w:rsidP="001C2445">
      <w:pPr>
        <w:rPr>
          <w:rFonts w:cs="Calibri"/>
        </w:rPr>
      </w:pPr>
      <w:r>
        <w:t xml:space="preserve">If free software is to be used in connection with the Contractor’s services, the Contractor shall prepare an overview of the relevant free software. The overview is included in a separate chapter in Appendix 2. </w:t>
      </w:r>
    </w:p>
    <w:p w14:paraId="31BAB48E" w14:textId="77777777" w:rsidR="001C2445" w:rsidRPr="001C2445" w:rsidRDefault="001C2445" w:rsidP="001C2445">
      <w:pPr>
        <w:rPr>
          <w:rFonts w:cs="Calibri"/>
        </w:rPr>
      </w:pPr>
    </w:p>
    <w:p w14:paraId="62AD7670" w14:textId="1F0907A0" w:rsidR="001C2445" w:rsidRPr="001C2445" w:rsidRDefault="001C2445" w:rsidP="001C2445">
      <w:pPr>
        <w:rPr>
          <w:rFonts w:cs="Calibri"/>
        </w:rPr>
      </w:pPr>
      <w:r>
        <w:t>The Contractor shall ensure that no free software is being used under licence terms that are incompatible with the requirements applicable to the deliverables, or incompatible with the licence terms governing other software that forms part of the deliverables.</w:t>
      </w:r>
    </w:p>
    <w:p w14:paraId="33A59223" w14:textId="77777777" w:rsidR="001C2445" w:rsidRPr="001C2445" w:rsidRDefault="001C2445" w:rsidP="001C2445">
      <w:pPr>
        <w:rPr>
          <w:rFonts w:cs="Calibri"/>
        </w:rPr>
      </w:pPr>
    </w:p>
    <w:p w14:paraId="71E40E52" w14:textId="371C7CF8" w:rsidR="001C2445" w:rsidRPr="001C2445" w:rsidRDefault="001C2445" w:rsidP="001C2445">
      <w:pPr>
        <w:rPr>
          <w:rFonts w:cs="Calibri"/>
        </w:rPr>
      </w:pPr>
      <w:r>
        <w:t>The Contractor shall only use free software that</w:t>
      </w:r>
      <w:r w:rsidR="005C4B79">
        <w:t>,</w:t>
      </w:r>
      <w:r>
        <w:t xml:space="preserve"> based on a sound assessment on the part of the Contractor, </w:t>
      </w:r>
      <w:r w:rsidR="005C4B79">
        <w:t xml:space="preserve">does not </w:t>
      </w:r>
      <w:r>
        <w:t xml:space="preserve">infringe third-party rights, and that is offered under generally recognised free software licences. </w:t>
      </w:r>
    </w:p>
    <w:p w14:paraId="5506562D" w14:textId="77777777" w:rsidR="001C2445" w:rsidRPr="001C2445" w:rsidRDefault="001C2445" w:rsidP="001C2445">
      <w:pPr>
        <w:rPr>
          <w:rFonts w:cs="Calibri"/>
        </w:rPr>
      </w:pPr>
    </w:p>
    <w:p w14:paraId="6F24D5E2" w14:textId="46E21CE6" w:rsidR="001C2445" w:rsidRPr="001C2445" w:rsidRDefault="001C2445" w:rsidP="001C2445">
      <w:pPr>
        <w:rPr>
          <w:rFonts w:cs="Calibri"/>
        </w:rPr>
      </w:pPr>
      <w:r>
        <w:lastRenderedPageBreak/>
        <w:t>As regards those parts of the deliverables that are based on free software, including customisation and evolvement thereof, the Customer shall be granted such rights as are necessary to pass on the results under the relevant free software licence or under a compatible free software licence is this is specified in Appendix 1. The rights include access to source code, with associated specifications and documentation.</w:t>
      </w:r>
    </w:p>
    <w:p w14:paraId="732E41A0" w14:textId="77777777" w:rsidR="001C2445" w:rsidRPr="001C2445" w:rsidRDefault="001C2445" w:rsidP="001C2445">
      <w:pPr>
        <w:rPr>
          <w:rFonts w:cs="Calibri"/>
        </w:rPr>
      </w:pPr>
    </w:p>
    <w:p w14:paraId="50988126" w14:textId="54940D19" w:rsidR="001C2445" w:rsidRPr="001C2445" w:rsidRDefault="001C2445" w:rsidP="001C2445">
      <w:r>
        <w:t>If the Customer requires that free software is a part of the Contractor’s services, the Customer shall cover any costs resulting from inadequate functionality caused by errors or flaws in the free software. The Customer bears the risk of defects in title of free software that the Customer requires shall be a part of the Contractor’s services. To the extent that the Contractor is aware that free software required to be used by the Customer as part of the Contractor's services, does not meet the Customer's requirements or infringes or by someone is claimed to infringe third party copyright, the Contractor shall point this out in Appendix 2 and</w:t>
      </w:r>
      <w:r w:rsidR="00157BE7">
        <w:t>/</w:t>
      </w:r>
      <w:r>
        <w:t xml:space="preserve">or the call-off agreements. As a payable additional service, the Contractor shall assist the Customer by remedying any flaws or defects in title of free software that has been chosen by the Customer as specified above. Unless otherwise agreed in Appendix 7, the Contractor’s standard hourly rate for consulting services is used in this Agreement. The Contractor may require an amendment to the agreement </w:t>
      </w:r>
      <w:r w:rsidR="00522D28">
        <w:t>according to C</w:t>
      </w:r>
      <w:r>
        <w:t>hapter 3 if the work of remedying such flaws has consequences for the Contractor's other obligations under the agreement.</w:t>
      </w:r>
    </w:p>
    <w:p w14:paraId="059F698C" w14:textId="77777777" w:rsidR="001C2445" w:rsidRPr="001C2445" w:rsidRDefault="001C2445" w:rsidP="008E4FA6">
      <w:pPr>
        <w:keepNext/>
        <w:keepLines w:val="0"/>
        <w:widowControl/>
        <w:numPr>
          <w:ilvl w:val="0"/>
          <w:numId w:val="33"/>
        </w:numPr>
        <w:autoSpaceDE w:val="0"/>
        <w:autoSpaceDN w:val="0"/>
        <w:adjustRightInd w:val="0"/>
        <w:spacing w:before="600" w:after="240"/>
        <w:ind w:left="0" w:right="-141" w:hanging="851"/>
        <w:outlineLvl w:val="0"/>
        <w:rPr>
          <w:b/>
          <w:bCs/>
          <w:caps/>
          <w:kern w:val="28"/>
          <w:sz w:val="28"/>
          <w:szCs w:val="28"/>
        </w:rPr>
      </w:pPr>
      <w:bookmarkStart w:id="186" w:name="_toc938"/>
      <w:bookmarkStart w:id="187" w:name="_Toc130118270"/>
      <w:bookmarkStart w:id="188" w:name="_Toc130697494"/>
      <w:bookmarkStart w:id="189" w:name="_Toc130732349"/>
      <w:bookmarkStart w:id="190" w:name="_Toc130118271"/>
      <w:bookmarkStart w:id="191" w:name="_Toc130697495"/>
      <w:bookmarkStart w:id="192" w:name="_Toc130732350"/>
      <w:bookmarkStart w:id="193" w:name="_Toc423603913"/>
      <w:bookmarkStart w:id="194" w:name="_Toc125111194"/>
      <w:bookmarkEnd w:id="184"/>
      <w:bookmarkEnd w:id="186"/>
      <w:bookmarkEnd w:id="187"/>
      <w:bookmarkEnd w:id="188"/>
      <w:bookmarkEnd w:id="189"/>
      <w:bookmarkEnd w:id="190"/>
      <w:bookmarkEnd w:id="191"/>
      <w:bookmarkEnd w:id="192"/>
      <w:r>
        <w:rPr>
          <w:b/>
          <w:caps/>
          <w:sz w:val="28"/>
        </w:rPr>
        <w:t>Breach of contract on the part of the Contractor</w:t>
      </w:r>
      <w:bookmarkStart w:id="195" w:name="_Toc382571684"/>
      <w:bookmarkStart w:id="196" w:name="_Toc382712442"/>
      <w:bookmarkStart w:id="197" w:name="_Toc382719209"/>
      <w:bookmarkStart w:id="198" w:name="_Toc382883337"/>
      <w:bookmarkStart w:id="199" w:name="_Toc382888974"/>
      <w:bookmarkStart w:id="200" w:name="_Toc382889111"/>
      <w:bookmarkStart w:id="201" w:name="_Toc382890437"/>
      <w:bookmarkStart w:id="202" w:name="_Toc385664233"/>
      <w:bookmarkStart w:id="203" w:name="_Toc385815783"/>
      <w:bookmarkStart w:id="204" w:name="_Toc387825700"/>
      <w:bookmarkStart w:id="205" w:name="_Toc27205365"/>
      <w:bookmarkEnd w:id="193"/>
      <w:bookmarkEnd w:id="194"/>
    </w:p>
    <w:p w14:paraId="4FA0D210" w14:textId="4EC74D5A"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206" w:name="_Toc27203118"/>
      <w:bookmarkStart w:id="207" w:name="_Toc27204300"/>
      <w:bookmarkStart w:id="208" w:name="_Toc27204458"/>
      <w:bookmarkStart w:id="209" w:name="_Toc114459915"/>
      <w:bookmarkStart w:id="210" w:name="_Toc120952920"/>
      <w:bookmarkStart w:id="211" w:name="_Toc120952971"/>
      <w:bookmarkStart w:id="212" w:name="_Toc120953047"/>
      <w:bookmarkStart w:id="213" w:name="_Toc120953221"/>
      <w:bookmarkStart w:id="214" w:name="_Toc120953298"/>
      <w:bookmarkStart w:id="215" w:name="_Toc120953351"/>
      <w:bookmarkStart w:id="216" w:name="_Toc134700229"/>
      <w:bookmarkStart w:id="217" w:name="_Toc136061395"/>
      <w:bookmarkStart w:id="218" w:name="_Toc136153110"/>
      <w:bookmarkStart w:id="219" w:name="_Toc136170781"/>
      <w:bookmarkStart w:id="220" w:name="_Toc139680159"/>
      <w:bookmarkStart w:id="221" w:name="_Toc146424384"/>
      <w:bookmarkStart w:id="222" w:name="_Toc423603914"/>
      <w:bookmarkStart w:id="223" w:name="_Toc125111195"/>
      <w:r>
        <w:rPr>
          <w:b/>
          <w:smallCaps/>
          <w:sz w:val="24"/>
        </w:rPr>
        <w:t xml:space="preserve">What is deemed to constitute </w:t>
      </w:r>
      <w:r w:rsidR="00522D28">
        <w:rPr>
          <w:b/>
          <w:smallCaps/>
          <w:sz w:val="24"/>
        </w:rPr>
        <w:t xml:space="preserve">a </w:t>
      </w:r>
      <w:r>
        <w:rPr>
          <w:b/>
          <w:smallCaps/>
          <w:sz w:val="24"/>
        </w:rPr>
        <w:t>breach of contract</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7A77E1C" w14:textId="36345114" w:rsidR="001C2445" w:rsidRPr="001C2445" w:rsidRDefault="001C2445" w:rsidP="001C2445">
      <w:r>
        <w:t xml:space="preserve">There is a breach of contract on the part of the Contractor if the deliverables do not conform with the agreed functions, </w:t>
      </w:r>
      <w:proofErr w:type="gramStart"/>
      <w:r>
        <w:t>requirements</w:t>
      </w:r>
      <w:proofErr w:type="gramEnd"/>
      <w:r>
        <w:t xml:space="preserve"> or deadlines. </w:t>
      </w:r>
      <w:r w:rsidR="001620C1">
        <w:t>It is stressed that the Contractor is not responsible for producing a specific result (financial accountability).</w:t>
      </w:r>
    </w:p>
    <w:p w14:paraId="1F9DF142" w14:textId="77777777" w:rsidR="001C2445" w:rsidRPr="001C2445" w:rsidRDefault="001C2445" w:rsidP="001C2445"/>
    <w:p w14:paraId="093D38D6" w14:textId="77777777" w:rsidR="001C2445" w:rsidRPr="001C2445" w:rsidRDefault="001C2445" w:rsidP="001C2445">
      <w:r>
        <w:t xml:space="preserve">However, there is no breach of contract if the situation is caused by circumstances related to the Customer or by force majeure. </w:t>
      </w:r>
    </w:p>
    <w:p w14:paraId="0CBA24A4" w14:textId="77777777" w:rsidR="001C2445" w:rsidRPr="001C2445" w:rsidRDefault="001C2445" w:rsidP="001C2445"/>
    <w:p w14:paraId="5C1C5236" w14:textId="77777777" w:rsidR="001C2445" w:rsidRPr="001C2445" w:rsidRDefault="001C2445" w:rsidP="001C2445">
      <w:r>
        <w:t>The Customer shall submit a written complaint without undue delay after the breach of contract has been discovered or ought to have been discovered.</w:t>
      </w:r>
    </w:p>
    <w:p w14:paraId="458AC905" w14:textId="77777777" w:rsidR="001C2445" w:rsidRPr="001C2445" w:rsidRDefault="001C2445" w:rsidP="001C2445"/>
    <w:p w14:paraId="784E91C4"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224" w:name="_Toc136061396"/>
      <w:bookmarkStart w:id="225" w:name="_Toc136153111"/>
      <w:bookmarkStart w:id="226" w:name="_Toc136170782"/>
      <w:bookmarkStart w:id="227" w:name="_Toc139680160"/>
      <w:bookmarkStart w:id="228" w:name="_Toc146424385"/>
      <w:bookmarkStart w:id="229" w:name="_Toc423603915"/>
      <w:bookmarkStart w:id="230" w:name="_Toc125111196"/>
      <w:bookmarkStart w:id="231" w:name="OLE_LINK2"/>
      <w:bookmarkStart w:id="232" w:name="_Toc27203119"/>
      <w:bookmarkStart w:id="233" w:name="_Toc27204301"/>
      <w:bookmarkStart w:id="234" w:name="_Toc27204459"/>
      <w:bookmarkStart w:id="235" w:name="_Toc114459916"/>
      <w:bookmarkStart w:id="236" w:name="_Toc120952921"/>
      <w:bookmarkStart w:id="237" w:name="_Toc120952972"/>
      <w:bookmarkStart w:id="238" w:name="_Toc120953048"/>
      <w:bookmarkStart w:id="239" w:name="_Toc120953222"/>
      <w:bookmarkStart w:id="240" w:name="_Toc120953299"/>
      <w:bookmarkStart w:id="241" w:name="_Toc120953352"/>
      <w:r>
        <w:rPr>
          <w:b/>
          <w:smallCaps/>
          <w:sz w:val="24"/>
        </w:rPr>
        <w:t>Notification obligation</w:t>
      </w:r>
      <w:bookmarkEnd w:id="224"/>
      <w:bookmarkEnd w:id="225"/>
      <w:bookmarkEnd w:id="226"/>
      <w:bookmarkEnd w:id="227"/>
      <w:bookmarkEnd w:id="228"/>
      <w:bookmarkEnd w:id="229"/>
      <w:bookmarkEnd w:id="230"/>
    </w:p>
    <w:p w14:paraId="793AFAF2" w14:textId="52C1E6DB" w:rsidR="001C2445" w:rsidRPr="001C2445" w:rsidRDefault="001C2445" w:rsidP="001C2445">
      <w:r>
        <w:t xml:space="preserve">If the Contractor’s deliverables cannot be delivered as agreed, the Contractor shall give the Customer written notice thereof as soon as possible. The notice shall specify the reason for the problem and, </w:t>
      </w:r>
      <w:r w:rsidR="00E90BBF">
        <w:t>as far as</w:t>
      </w:r>
      <w:r>
        <w:t xml:space="preserve"> it is possible when performance can take place. A corresponding obligation shall apply if </w:t>
      </w:r>
      <w:r w:rsidR="008E4FA6">
        <w:t>further</w:t>
      </w:r>
      <w:r>
        <w:t xml:space="preserve"> delays are to be expected after the first notice has been given. </w:t>
      </w:r>
    </w:p>
    <w:bookmarkEnd w:id="231"/>
    <w:p w14:paraId="66BA01BC" w14:textId="77777777" w:rsidR="001C2445" w:rsidRDefault="001C2445" w:rsidP="001C2445"/>
    <w:p w14:paraId="7EFDFA41" w14:textId="030BBC2D" w:rsidR="008E4FA6" w:rsidRDefault="008E4FA6">
      <w:pPr>
        <w:keepLines w:val="0"/>
        <w:widowControl/>
        <w:spacing w:after="160" w:line="259" w:lineRule="auto"/>
      </w:pPr>
      <w:r>
        <w:br w:type="page"/>
      </w:r>
    </w:p>
    <w:p w14:paraId="0A03E62B"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242" w:name="_Toc27203122"/>
      <w:bookmarkStart w:id="243" w:name="_Toc27204304"/>
      <w:bookmarkStart w:id="244" w:name="_Toc27204462"/>
      <w:bookmarkStart w:id="245" w:name="_Toc114459919"/>
      <w:bookmarkStart w:id="246" w:name="_Toc120952923"/>
      <w:bookmarkStart w:id="247" w:name="_Toc120952974"/>
      <w:bookmarkStart w:id="248" w:name="_Toc120953050"/>
      <w:bookmarkStart w:id="249" w:name="_Toc120953224"/>
      <w:bookmarkStart w:id="250" w:name="_Toc120953301"/>
      <w:bookmarkStart w:id="251" w:name="_Toc120953354"/>
      <w:bookmarkStart w:id="252" w:name="_Toc134700232"/>
      <w:bookmarkStart w:id="253" w:name="_Toc136061398"/>
      <w:bookmarkStart w:id="254" w:name="_Toc136153114"/>
      <w:bookmarkStart w:id="255" w:name="_Toc136170785"/>
      <w:bookmarkStart w:id="256" w:name="_Toc139680163"/>
      <w:bookmarkStart w:id="257" w:name="_Toc146424388"/>
      <w:bookmarkStart w:id="258" w:name="_Toc423603918"/>
      <w:bookmarkStart w:id="259" w:name="_Toc125111197"/>
      <w:bookmarkEnd w:id="232"/>
      <w:bookmarkEnd w:id="233"/>
      <w:bookmarkEnd w:id="234"/>
      <w:bookmarkEnd w:id="235"/>
      <w:bookmarkEnd w:id="236"/>
      <w:bookmarkEnd w:id="237"/>
      <w:bookmarkEnd w:id="238"/>
      <w:bookmarkEnd w:id="239"/>
      <w:bookmarkEnd w:id="240"/>
      <w:bookmarkEnd w:id="241"/>
      <w:r>
        <w:rPr>
          <w:b/>
          <w:smallCaps/>
          <w:sz w:val="24"/>
        </w:rPr>
        <w:lastRenderedPageBreak/>
        <w:t>Sanctions for breach of contract</w:t>
      </w:r>
      <w:bookmarkStart w:id="260" w:name="_Toc27203123"/>
      <w:bookmarkStart w:id="261" w:name="_Toc27204305"/>
      <w:bookmarkStart w:id="262" w:name="_Toc27204463"/>
      <w:bookmarkStart w:id="263" w:name="_Toc114459920"/>
      <w:bookmarkStart w:id="264" w:name="_Toc120952924"/>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bookmarkEnd w:id="260"/>
    <w:bookmarkEnd w:id="261"/>
    <w:bookmarkEnd w:id="262"/>
    <w:bookmarkEnd w:id="263"/>
    <w:bookmarkEnd w:id="264"/>
    <w:p w14:paraId="0E11D301" w14:textId="77777777" w:rsidR="001C2445" w:rsidRPr="001C2445" w:rsidRDefault="001C2445" w:rsidP="001C2445"/>
    <w:p w14:paraId="5CD873A6"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265" w:name="_Toc27203127"/>
      <w:bookmarkStart w:id="266" w:name="_Toc27204309"/>
      <w:bookmarkStart w:id="267" w:name="_Toc27204467"/>
      <w:bookmarkStart w:id="268" w:name="_Toc114459924"/>
      <w:bookmarkStart w:id="269" w:name="_Toc120952928"/>
      <w:bookmarkStart w:id="270" w:name="_Toc136061404"/>
      <w:bookmarkStart w:id="271" w:name="_Toc136153121"/>
      <w:bookmarkStart w:id="272" w:name="_Toc136170792"/>
      <w:bookmarkStart w:id="273" w:name="_Toc139680169"/>
      <w:bookmarkStart w:id="274" w:name="_Toc146424393"/>
      <w:bookmarkStart w:id="275" w:name="_Toc423603922"/>
      <w:bookmarkStart w:id="276" w:name="_Toc125111198"/>
      <w:r>
        <w:rPr>
          <w:b/>
        </w:rPr>
        <w:t>Termination</w:t>
      </w:r>
      <w:bookmarkEnd w:id="265"/>
      <w:bookmarkEnd w:id="266"/>
      <w:bookmarkEnd w:id="267"/>
      <w:bookmarkEnd w:id="268"/>
      <w:bookmarkEnd w:id="269"/>
      <w:bookmarkEnd w:id="270"/>
      <w:bookmarkEnd w:id="271"/>
      <w:bookmarkEnd w:id="272"/>
      <w:bookmarkEnd w:id="273"/>
      <w:bookmarkEnd w:id="274"/>
      <w:bookmarkEnd w:id="275"/>
      <w:bookmarkEnd w:id="276"/>
    </w:p>
    <w:p w14:paraId="76D9A089" w14:textId="7A48FC65" w:rsidR="001C2445" w:rsidRPr="001C2445" w:rsidRDefault="001C2445" w:rsidP="001C2445">
      <w:r>
        <w:t xml:space="preserve">If there is a material breach of contract, the Customer may, after having given the Contractor written notice and granted a reasonable deadline for remedying the situation, terminate all or part of the Agreement for breach with immediate effect. </w:t>
      </w:r>
    </w:p>
    <w:p w14:paraId="15F0A3EE" w14:textId="77777777" w:rsidR="001C2445" w:rsidRPr="001C2445" w:rsidRDefault="001C2445" w:rsidP="001C2445"/>
    <w:p w14:paraId="4BCD9430" w14:textId="634ADFE1" w:rsidR="001C2445" w:rsidRPr="001C2445" w:rsidRDefault="001C2445" w:rsidP="001C2445">
      <w:r>
        <w:t xml:space="preserve">The Customer may terminate all or part of the Agreement for breach with immediate effect if the performance is materially delayed. For example, there is </w:t>
      </w:r>
      <w:r w:rsidR="006B1EC3">
        <w:t xml:space="preserve">a </w:t>
      </w:r>
      <w:r>
        <w:t xml:space="preserve">material delay if delivery has not taken place by the expiry of an extended deadline if this expires later. </w:t>
      </w:r>
    </w:p>
    <w:p w14:paraId="28BACE28" w14:textId="77777777" w:rsidR="001C2445" w:rsidRPr="001C2445" w:rsidRDefault="001C2445" w:rsidP="001C2445"/>
    <w:p w14:paraId="21838A68" w14:textId="5D0796B1" w:rsidR="001C2445" w:rsidRPr="001C2445" w:rsidRDefault="001C2445" w:rsidP="001C2445">
      <w:r>
        <w:t xml:space="preserve">If the delay is of such a nature that the Contractor's services </w:t>
      </w:r>
      <w:r w:rsidR="006908E7">
        <w:t>must</w:t>
      </w:r>
      <w:r>
        <w:t xml:space="preserve"> be considered materially delayed, </w:t>
      </w:r>
      <w:r w:rsidR="009973FE">
        <w:t>e.g.,</w:t>
      </w:r>
      <w:r>
        <w:t xml:space="preserve"> because what has already been delivered or is to be delivered later cannot be used without what is covered by the right of cancellation, the Customer may terminate with effect for the entire performance.</w:t>
      </w:r>
    </w:p>
    <w:p w14:paraId="4E618242" w14:textId="77777777" w:rsidR="001C2445" w:rsidRPr="001C2445" w:rsidRDefault="001C2445" w:rsidP="001C2445"/>
    <w:p w14:paraId="0DCF0CF3"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277" w:name="_Toc27203128"/>
      <w:bookmarkStart w:id="278" w:name="_Toc27204310"/>
      <w:bookmarkStart w:id="279" w:name="_Toc27204468"/>
      <w:bookmarkStart w:id="280" w:name="_Toc114459925"/>
      <w:bookmarkStart w:id="281" w:name="_Toc120952929"/>
      <w:bookmarkStart w:id="282" w:name="_Toc136061405"/>
      <w:bookmarkStart w:id="283" w:name="_Toc136153122"/>
      <w:bookmarkStart w:id="284" w:name="_Toc136170793"/>
      <w:bookmarkStart w:id="285" w:name="_Toc139680170"/>
      <w:bookmarkStart w:id="286" w:name="_Toc146424394"/>
      <w:bookmarkStart w:id="287" w:name="_Toc423603923"/>
      <w:bookmarkStart w:id="288" w:name="_Toc125111199"/>
      <w:r>
        <w:rPr>
          <w:b/>
        </w:rPr>
        <w:t>Damages</w:t>
      </w:r>
      <w:bookmarkEnd w:id="277"/>
      <w:bookmarkEnd w:id="278"/>
      <w:bookmarkEnd w:id="279"/>
      <w:bookmarkEnd w:id="280"/>
      <w:bookmarkEnd w:id="281"/>
      <w:bookmarkEnd w:id="282"/>
      <w:bookmarkEnd w:id="283"/>
      <w:bookmarkEnd w:id="284"/>
      <w:bookmarkEnd w:id="285"/>
      <w:bookmarkEnd w:id="286"/>
      <w:bookmarkEnd w:id="287"/>
      <w:bookmarkEnd w:id="288"/>
    </w:p>
    <w:p w14:paraId="5B307A20" w14:textId="034757A8" w:rsidR="001C2445" w:rsidRPr="001C2445" w:rsidRDefault="001C2445" w:rsidP="001C2445">
      <w:r>
        <w:t xml:space="preserve">The Customer may claim damages for any direct loss, including loss due to overtime and other direct costs in connection with delay, </w:t>
      </w:r>
      <w:r w:rsidR="006908E7">
        <w:t>defect,</w:t>
      </w:r>
      <w:r>
        <w:t xml:space="preserve"> or other default according to clause 10.1 unless the Contractor proves that the breach or the cause of the breach is not due to the Contractor.</w:t>
      </w:r>
    </w:p>
    <w:p w14:paraId="6DCA1223" w14:textId="77777777" w:rsidR="001C2445" w:rsidRPr="001C2445" w:rsidRDefault="001C2445" w:rsidP="001C2445"/>
    <w:p w14:paraId="7C26B3DC" w14:textId="77777777" w:rsidR="001C2445" w:rsidRPr="001C2445" w:rsidRDefault="001C2445" w:rsidP="001C2445">
      <w:pPr>
        <w:keepNext/>
        <w:keepLines w:val="0"/>
        <w:widowControl/>
        <w:numPr>
          <w:ilvl w:val="2"/>
          <w:numId w:val="33"/>
        </w:numPr>
        <w:autoSpaceDE w:val="0"/>
        <w:autoSpaceDN w:val="0"/>
        <w:adjustRightInd w:val="0"/>
        <w:spacing w:after="180"/>
        <w:ind w:left="0" w:hanging="851"/>
        <w:outlineLvl w:val="2"/>
        <w:rPr>
          <w:b/>
          <w:bCs/>
        </w:rPr>
      </w:pPr>
      <w:bookmarkStart w:id="289" w:name="_Toc147809053"/>
      <w:bookmarkStart w:id="290" w:name="_Toc423603924"/>
      <w:bookmarkStart w:id="291" w:name="_Toc125111200"/>
      <w:r>
        <w:rPr>
          <w:b/>
        </w:rPr>
        <w:t>Limitation of damages</w:t>
      </w:r>
      <w:bookmarkEnd w:id="289"/>
      <w:bookmarkEnd w:id="290"/>
      <w:bookmarkEnd w:id="291"/>
    </w:p>
    <w:p w14:paraId="73CEF588" w14:textId="4701C8A3" w:rsidR="001C2445" w:rsidRPr="001C2445" w:rsidRDefault="001C2445" w:rsidP="001C2445">
      <w:bookmarkStart w:id="292" w:name="_Toc130116357"/>
      <w:bookmarkStart w:id="293" w:name="_Toc130116477"/>
      <w:bookmarkStart w:id="294" w:name="_Toc130118293"/>
      <w:bookmarkStart w:id="295" w:name="_Toc130697517"/>
      <w:bookmarkStart w:id="296" w:name="_Toc130732371"/>
      <w:bookmarkStart w:id="297" w:name="_Toc382559658"/>
      <w:bookmarkStart w:id="298" w:name="_Toc382559859"/>
      <w:bookmarkStart w:id="299" w:name="_Toc382560176"/>
      <w:bookmarkStart w:id="300" w:name="_Toc382564569"/>
      <w:bookmarkStart w:id="301" w:name="_Toc382571699"/>
      <w:bookmarkStart w:id="302" w:name="_Toc382712457"/>
      <w:bookmarkStart w:id="303" w:name="_Toc382719224"/>
      <w:bookmarkStart w:id="304" w:name="_Toc382883352"/>
      <w:bookmarkStart w:id="305" w:name="_Toc382888989"/>
      <w:bookmarkStart w:id="306" w:name="_Toc382889126"/>
      <w:bookmarkStart w:id="307" w:name="_Toc382890452"/>
      <w:bookmarkStart w:id="308" w:name="_Toc385664248"/>
      <w:bookmarkStart w:id="309" w:name="_Toc385815798"/>
      <w:bookmarkStart w:id="310" w:name="_Toc387825715"/>
      <w:bookmarkStart w:id="311" w:name="_Toc434131347"/>
      <w:bookmarkStart w:id="312" w:name="_Toc27205386"/>
      <w:bookmarkEnd w:id="195"/>
      <w:bookmarkEnd w:id="196"/>
      <w:bookmarkEnd w:id="197"/>
      <w:bookmarkEnd w:id="198"/>
      <w:bookmarkEnd w:id="199"/>
      <w:bookmarkEnd w:id="200"/>
      <w:bookmarkEnd w:id="201"/>
      <w:bookmarkEnd w:id="202"/>
      <w:bookmarkEnd w:id="203"/>
      <w:bookmarkEnd w:id="204"/>
      <w:bookmarkEnd w:id="205"/>
      <w:bookmarkEnd w:id="292"/>
      <w:bookmarkEnd w:id="293"/>
      <w:bookmarkEnd w:id="294"/>
      <w:bookmarkEnd w:id="295"/>
      <w:bookmarkEnd w:id="296"/>
      <w:r>
        <w:t xml:space="preserve">No damage may be claimed in respect of </w:t>
      </w:r>
      <w:r w:rsidR="006B1EC3">
        <w:t xml:space="preserve">an </w:t>
      </w:r>
      <w:r>
        <w:t xml:space="preserve">indirect loss. Indirect loss includes, but is not limited to, lost earnings of any kind, lost savings, loss of data and claims from third parties, </w:t>
      </w:r>
      <w:r w:rsidR="006B1EC3">
        <w:t>except for</w:t>
      </w:r>
      <w:r>
        <w:t xml:space="preserve"> liability for damages imposed according to clause 12.4.</w:t>
      </w:r>
    </w:p>
    <w:p w14:paraId="65AE50EC" w14:textId="77777777" w:rsidR="001C2445" w:rsidRPr="001C2445" w:rsidRDefault="001C2445" w:rsidP="001C2445"/>
    <w:p w14:paraId="6B636AF0" w14:textId="335B9278" w:rsidR="001C2445" w:rsidRPr="001C2445" w:rsidRDefault="001C2445" w:rsidP="001C2445">
      <w:r>
        <w:t xml:space="preserve">Overall damages over the term of the Agreement are limited to the total consideration the Customer pays to the Contractor under this agreement excluding VAT. </w:t>
      </w:r>
    </w:p>
    <w:p w14:paraId="600A6708" w14:textId="77777777" w:rsidR="001C2445" w:rsidRPr="001C2445" w:rsidRDefault="001C2445" w:rsidP="001C2445"/>
    <w:p w14:paraId="0A1F82D7" w14:textId="77777777" w:rsidR="001C2445" w:rsidRPr="001C2445" w:rsidRDefault="001C2445" w:rsidP="001C2445">
      <w:r>
        <w:t>If the Contractor or anyone for whom it is responsible has shown gross negligence or intent, the said limitation of damages will not apply.</w:t>
      </w:r>
    </w:p>
    <w:p w14:paraId="75EB18EA"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13" w:name="_Toc423603925"/>
      <w:bookmarkStart w:id="314" w:name="_Toc125111201"/>
      <w:r>
        <w:rPr>
          <w:b/>
          <w:caps/>
          <w:sz w:val="28"/>
        </w:rPr>
        <w:t>Breach of contract on the part of the Customer</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727CCA8" w14:textId="2A7AE7B6"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15" w:name="_Toc134700234"/>
      <w:bookmarkStart w:id="316" w:name="_Toc136061408"/>
      <w:bookmarkStart w:id="317" w:name="_Toc136153130"/>
      <w:bookmarkStart w:id="318" w:name="_Toc136170802"/>
      <w:bookmarkStart w:id="319" w:name="_Toc423603926"/>
      <w:bookmarkStart w:id="320" w:name="_Toc125111202"/>
      <w:r>
        <w:rPr>
          <w:b/>
          <w:smallCaps/>
          <w:sz w:val="24"/>
        </w:rPr>
        <w:t xml:space="preserve">What is deemed to constitute </w:t>
      </w:r>
      <w:r w:rsidR="006B1EC3">
        <w:rPr>
          <w:b/>
          <w:smallCaps/>
          <w:sz w:val="24"/>
        </w:rPr>
        <w:t xml:space="preserve">a </w:t>
      </w:r>
      <w:r>
        <w:rPr>
          <w:b/>
          <w:smallCaps/>
          <w:sz w:val="24"/>
        </w:rPr>
        <w:t>breach of contract</w:t>
      </w:r>
      <w:bookmarkEnd w:id="315"/>
      <w:bookmarkEnd w:id="316"/>
      <w:bookmarkEnd w:id="317"/>
      <w:bookmarkEnd w:id="318"/>
      <w:bookmarkEnd w:id="319"/>
      <w:bookmarkEnd w:id="320"/>
    </w:p>
    <w:p w14:paraId="2CE3286B" w14:textId="77777777" w:rsidR="001C2445" w:rsidRPr="001C2445" w:rsidRDefault="001C2445" w:rsidP="001C2445">
      <w:r>
        <w:t>There is a breach of contract on the part of the Customer if the Customer fails to perform its duties under the Agreement.</w:t>
      </w:r>
    </w:p>
    <w:p w14:paraId="21924D1E" w14:textId="77777777" w:rsidR="001C2445" w:rsidRPr="001C2445" w:rsidRDefault="001C2445" w:rsidP="001C2445"/>
    <w:p w14:paraId="04A52CE0" w14:textId="4AE30C7E" w:rsidR="001C2445" w:rsidRPr="001C2445" w:rsidRDefault="001C2445" w:rsidP="001C2445">
      <w:r>
        <w:t xml:space="preserve">However, there is no breach of contract if the situation is </w:t>
      </w:r>
      <w:r w:rsidR="009D0C75">
        <w:t>due to</w:t>
      </w:r>
      <w:r>
        <w:t xml:space="preserve"> circumstances related to the Contractor or circumstances </w:t>
      </w:r>
      <w:r w:rsidR="005E1349">
        <w:t>considered</w:t>
      </w:r>
      <w:r>
        <w:t xml:space="preserve"> to constitute a force majeure.</w:t>
      </w:r>
    </w:p>
    <w:p w14:paraId="4FB750F6" w14:textId="77777777" w:rsidR="001C2445" w:rsidRPr="001C2445" w:rsidRDefault="001C2445" w:rsidP="001C2445"/>
    <w:p w14:paraId="46A9C110" w14:textId="6C92584F" w:rsidR="001C2445" w:rsidRPr="001C2445" w:rsidRDefault="001C2445" w:rsidP="001C2445">
      <w:r>
        <w:t>The Contractor shall give written notice without undue delay after the breach of contract has or ought to have been discovered.</w:t>
      </w:r>
    </w:p>
    <w:p w14:paraId="79605887" w14:textId="77777777" w:rsidR="001C2445" w:rsidRPr="001C2445" w:rsidRDefault="001C2445" w:rsidP="001C2445"/>
    <w:p w14:paraId="00312B75"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21" w:name="_Toc139972137"/>
      <w:bookmarkStart w:id="322" w:name="_Toc423603927"/>
      <w:bookmarkStart w:id="323" w:name="_Toc125111203"/>
      <w:bookmarkStart w:id="324" w:name="_Toc134700235"/>
      <w:bookmarkStart w:id="325" w:name="_Toc136061409"/>
      <w:bookmarkStart w:id="326" w:name="_Toc136153131"/>
      <w:bookmarkStart w:id="327" w:name="_Toc136170803"/>
      <w:bookmarkStart w:id="328" w:name="_Toc27203130"/>
      <w:bookmarkStart w:id="329" w:name="_Toc27204312"/>
      <w:bookmarkStart w:id="330" w:name="_Toc27204470"/>
      <w:bookmarkStart w:id="331" w:name="_Toc114459927"/>
      <w:bookmarkStart w:id="332" w:name="_Toc120952931"/>
      <w:bookmarkStart w:id="333" w:name="_Toc120952976"/>
      <w:bookmarkStart w:id="334" w:name="_Toc120953052"/>
      <w:bookmarkStart w:id="335" w:name="_Toc120953226"/>
      <w:bookmarkStart w:id="336" w:name="_Toc120953303"/>
      <w:bookmarkStart w:id="337" w:name="_Toc120953356"/>
      <w:r>
        <w:rPr>
          <w:b/>
          <w:smallCaps/>
          <w:sz w:val="24"/>
        </w:rPr>
        <w:lastRenderedPageBreak/>
        <w:t>Notification obligation</w:t>
      </w:r>
      <w:bookmarkEnd w:id="321"/>
      <w:bookmarkEnd w:id="322"/>
      <w:bookmarkEnd w:id="323"/>
    </w:p>
    <w:p w14:paraId="795CD715" w14:textId="4DCA86EE" w:rsidR="001C2445" w:rsidRPr="001C2445" w:rsidRDefault="001C2445" w:rsidP="001C2445">
      <w:r>
        <w:t>If the Customer is unable to perform its duties under the Agreement, including as to deadlines, the Customer shall notify the Contractor of this in writing as soon as possible. The notice shall specify the reason for the problem and to the extent possible when the Customer will again be able to perform the agreed duty.</w:t>
      </w:r>
    </w:p>
    <w:p w14:paraId="79B42794" w14:textId="77777777" w:rsidR="001C2445" w:rsidRPr="001C2445" w:rsidRDefault="001C2445" w:rsidP="001C2445"/>
    <w:p w14:paraId="2D79FD10"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38" w:name="_Toc27203132"/>
      <w:bookmarkStart w:id="339" w:name="_Toc27204314"/>
      <w:bookmarkStart w:id="340" w:name="_Toc27204472"/>
      <w:bookmarkStart w:id="341" w:name="_Toc114459929"/>
      <w:bookmarkStart w:id="342" w:name="_Toc120952933"/>
      <w:bookmarkStart w:id="343" w:name="_Toc120952978"/>
      <w:bookmarkStart w:id="344" w:name="_Toc120953054"/>
      <w:bookmarkStart w:id="345" w:name="_Toc120953228"/>
      <w:bookmarkStart w:id="346" w:name="_Toc120953305"/>
      <w:bookmarkStart w:id="347" w:name="_Toc120953358"/>
      <w:bookmarkStart w:id="348" w:name="_Toc134700238"/>
      <w:bookmarkStart w:id="349" w:name="_Toc136061412"/>
      <w:bookmarkStart w:id="350" w:name="_Toc136153134"/>
      <w:bookmarkStart w:id="351" w:name="_Toc136170806"/>
      <w:bookmarkStart w:id="352" w:name="_Toc423603929"/>
      <w:bookmarkStart w:id="353" w:name="_Toc125111204"/>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Pr>
          <w:b/>
          <w:smallCaps/>
          <w:sz w:val="24"/>
        </w:rPr>
        <w:t>Termination</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3BEE29C7" w14:textId="0D008307" w:rsidR="001C2445" w:rsidRPr="001C2445" w:rsidRDefault="005E1349" w:rsidP="001C2445">
      <w:r>
        <w:t>In case of</w:t>
      </w:r>
      <w:r w:rsidR="001C2445">
        <w:t xml:space="preserve"> non-payment, the Contractor may terminate the Agreement if the Customer has not settled undisputed consideration within 60 (sixty) calendar days after the Customer has received the Contractor's written notice </w:t>
      </w:r>
      <w:r w:rsidR="00EC6FF9">
        <w:t>according to</w:t>
      </w:r>
      <w:r w:rsidR="001C2445">
        <w:t xml:space="preserve"> clause 6.4.</w:t>
      </w:r>
    </w:p>
    <w:p w14:paraId="3AC57E67" w14:textId="77777777" w:rsidR="001C2445" w:rsidRPr="001C2445" w:rsidRDefault="001C2445" w:rsidP="001C2445"/>
    <w:p w14:paraId="458EF75B" w14:textId="1D6BCC01" w:rsidR="001C2445" w:rsidRPr="001C2445" w:rsidRDefault="00F07A3E" w:rsidP="001C2445">
      <w:r>
        <w:t>In case of</w:t>
      </w:r>
      <w:r w:rsidR="001C2445">
        <w:t xml:space="preserve"> other material breach</w:t>
      </w:r>
      <w:r w:rsidR="004D4F91">
        <w:t>es</w:t>
      </w:r>
      <w:r w:rsidR="001C2445">
        <w:t xml:space="preserve">, the Contractor may send the Customer a written notice that the Agreement will be terminated if the Customer does not within 60 (sixty) calendar days after the Customer received the notice, has </w:t>
      </w:r>
      <w:r w:rsidR="006908E7">
        <w:t>terminated,</w:t>
      </w:r>
      <w:r w:rsidR="001C2445">
        <w:t xml:space="preserve"> or rectified the breach. Termination cannot take place if the Customer </w:t>
      </w:r>
      <w:r w:rsidR="00502794">
        <w:t>remedies</w:t>
      </w:r>
      <w:r w:rsidR="001C2445">
        <w:t xml:space="preserve"> the breach of contract situation before the deadline.</w:t>
      </w:r>
    </w:p>
    <w:p w14:paraId="18B431E8" w14:textId="77777777" w:rsidR="001C2445" w:rsidRPr="001C2445" w:rsidRDefault="001C2445" w:rsidP="001C2445"/>
    <w:p w14:paraId="53EB4E92"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54" w:name="_Toc423603930"/>
      <w:bookmarkStart w:id="355" w:name="_Toc125111205"/>
      <w:r>
        <w:rPr>
          <w:b/>
          <w:smallCaps/>
          <w:sz w:val="24"/>
        </w:rPr>
        <w:t>Damages</w:t>
      </w:r>
      <w:bookmarkEnd w:id="354"/>
      <w:bookmarkEnd w:id="355"/>
    </w:p>
    <w:p w14:paraId="05322736" w14:textId="41DC41D0" w:rsidR="001C2445" w:rsidRPr="001C2445" w:rsidRDefault="001C2445" w:rsidP="001C2445">
      <w:r>
        <w:t xml:space="preserve">The Contractor may claim damages in respect of any direct loss that results from a breach of contract under clause 11.1 unless the Customer </w:t>
      </w:r>
      <w:r w:rsidR="004D4F91">
        <w:t>can</w:t>
      </w:r>
      <w:r>
        <w:t xml:space="preserve"> </w:t>
      </w:r>
      <w:r w:rsidR="00874C02">
        <w:t>prove</w:t>
      </w:r>
      <w:r>
        <w:t xml:space="preserve"> that the breach of contract or the cause of the breach of contract is not attributable to the Customer. If the Customer is delayed in fulfilling its obligations under the Agreement, and this means that the Contractor spends more time performing its part of the agreement, the Contractor is entitled to an adjustment of the agreed consideration corresponding to the number of hours of additional work the Contractor has had </w:t>
      </w:r>
      <w:r w:rsidR="006908E7">
        <w:t>because of</w:t>
      </w:r>
      <w:r>
        <w:t xml:space="preserve"> the Customer's default.</w:t>
      </w:r>
    </w:p>
    <w:p w14:paraId="7016F2DE" w14:textId="77777777" w:rsidR="001C2445" w:rsidRPr="001C2445" w:rsidRDefault="001C2445" w:rsidP="001C2445"/>
    <w:p w14:paraId="3B702DF4" w14:textId="006DA51D" w:rsidR="001C2445" w:rsidRPr="001C2445" w:rsidRDefault="001C2445" w:rsidP="001C2445">
      <w:r>
        <w:t>The limitation of damages provision in clause 10.3.3 of the Agreement shall apply correspondingly.</w:t>
      </w:r>
    </w:p>
    <w:p w14:paraId="599FB47E" w14:textId="77777777" w:rsidR="001C2445" w:rsidRPr="001C2445" w:rsidRDefault="001C2445" w:rsidP="001C2445"/>
    <w:p w14:paraId="40591D51" w14:textId="19C1732A" w:rsidR="001C2445" w:rsidRPr="001C2445" w:rsidRDefault="001C2445" w:rsidP="001C2445">
      <w:r>
        <w:t xml:space="preserve"> </w:t>
      </w:r>
    </w:p>
    <w:p w14:paraId="35C67C73" w14:textId="126F9EAC"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56" w:name="_Toc423603931"/>
      <w:bookmarkStart w:id="357" w:name="_Toc125111206"/>
      <w:r>
        <w:rPr>
          <w:b/>
          <w:caps/>
          <w:sz w:val="28"/>
        </w:rPr>
        <w:t xml:space="preserve">Infringement of </w:t>
      </w:r>
      <w:r w:rsidR="009973FE">
        <w:rPr>
          <w:b/>
          <w:caps/>
          <w:sz w:val="28"/>
        </w:rPr>
        <w:t>THIRD-PARTY</w:t>
      </w:r>
      <w:r>
        <w:rPr>
          <w:b/>
          <w:caps/>
          <w:sz w:val="28"/>
        </w:rPr>
        <w:t xml:space="preserve"> intellectual property rights (defect in title)</w:t>
      </w:r>
      <w:bookmarkEnd w:id="356"/>
      <w:bookmarkEnd w:id="357"/>
    </w:p>
    <w:p w14:paraId="1AA12152" w14:textId="64D56B0F"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58" w:name="_Toc146424396"/>
      <w:bookmarkStart w:id="359" w:name="_Toc423603932"/>
      <w:bookmarkStart w:id="360" w:name="_Toc125111207"/>
      <w:bookmarkStart w:id="361" w:name="_Toc136170796"/>
      <w:bookmarkStart w:id="362" w:name="_Toc139680173"/>
      <w:r>
        <w:rPr>
          <w:b/>
          <w:smallCaps/>
          <w:sz w:val="24"/>
        </w:rPr>
        <w:t xml:space="preserve">The parties’ risk and responsibility for </w:t>
      </w:r>
      <w:r w:rsidR="004D4F91">
        <w:rPr>
          <w:b/>
          <w:smallCaps/>
          <w:sz w:val="24"/>
        </w:rPr>
        <w:t xml:space="preserve">a </w:t>
      </w:r>
      <w:r>
        <w:rPr>
          <w:b/>
          <w:smallCaps/>
          <w:sz w:val="24"/>
        </w:rPr>
        <w:t>defect in title</w:t>
      </w:r>
      <w:bookmarkEnd w:id="358"/>
      <w:bookmarkEnd w:id="359"/>
      <w:bookmarkEnd w:id="360"/>
      <w:r>
        <w:rPr>
          <w:b/>
          <w:smallCaps/>
          <w:sz w:val="24"/>
        </w:rPr>
        <w:t xml:space="preserve"> </w:t>
      </w:r>
      <w:bookmarkEnd w:id="361"/>
      <w:bookmarkEnd w:id="362"/>
    </w:p>
    <w:p w14:paraId="3287FC97" w14:textId="77777777" w:rsidR="001C2445" w:rsidRPr="001C2445" w:rsidRDefault="001C2445" w:rsidP="001C2445">
      <w:r>
        <w:t>Each party bears the risk and responsibility that their services do not infringe third party copyrights or other intellectual property rights. If the performance entails such an infringement, there is a defect in title.</w:t>
      </w:r>
    </w:p>
    <w:p w14:paraId="25F1F05E" w14:textId="77777777" w:rsidR="001C2445" w:rsidRPr="001C2445" w:rsidRDefault="001C2445" w:rsidP="001C2445"/>
    <w:p w14:paraId="4D9F12E0"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63" w:name="_Toc133392802"/>
      <w:bookmarkStart w:id="364" w:name="_Toc136153125"/>
      <w:bookmarkStart w:id="365" w:name="_Toc136170797"/>
      <w:bookmarkStart w:id="366" w:name="_Toc139680174"/>
      <w:bookmarkStart w:id="367" w:name="_Toc146424397"/>
      <w:bookmarkStart w:id="368" w:name="_Toc423603933"/>
      <w:bookmarkStart w:id="369" w:name="_Toc125111208"/>
      <w:r>
        <w:rPr>
          <w:b/>
          <w:smallCaps/>
          <w:sz w:val="24"/>
        </w:rPr>
        <w:t>Claims from third parties</w:t>
      </w:r>
      <w:bookmarkEnd w:id="363"/>
      <w:bookmarkEnd w:id="364"/>
      <w:bookmarkEnd w:id="365"/>
      <w:bookmarkEnd w:id="366"/>
      <w:bookmarkEnd w:id="367"/>
      <w:bookmarkEnd w:id="368"/>
      <w:bookmarkEnd w:id="369"/>
    </w:p>
    <w:p w14:paraId="6AA3F536" w14:textId="2CE5EF8C" w:rsidR="001C2445" w:rsidRPr="001C2445" w:rsidRDefault="001C2445" w:rsidP="001C2445">
      <w:r>
        <w:t xml:space="preserve">If a </w:t>
      </w:r>
      <w:r w:rsidR="009973FE">
        <w:t>third</w:t>
      </w:r>
      <w:r w:rsidR="0091547B">
        <w:t xml:space="preserve"> </w:t>
      </w:r>
      <w:r w:rsidR="009973FE">
        <w:t>party</w:t>
      </w:r>
      <w:r>
        <w:t xml:space="preserve"> </w:t>
      </w:r>
      <w:r w:rsidR="009275B9">
        <w:t xml:space="preserve">submits a </w:t>
      </w:r>
      <w:r>
        <w:t xml:space="preserve">claim </w:t>
      </w:r>
      <w:r w:rsidR="009275B9">
        <w:t>to</w:t>
      </w:r>
      <w:r>
        <w:t xml:space="preserve"> one of the parties that the service involves a defect in title, the other party shall be informed in writing as soon as possible. </w:t>
      </w:r>
    </w:p>
    <w:p w14:paraId="2F0310A7" w14:textId="77777777" w:rsidR="001C2445" w:rsidRPr="001C2445" w:rsidRDefault="001C2445" w:rsidP="001C2445"/>
    <w:p w14:paraId="23A2B00F" w14:textId="55720520" w:rsidR="001C2445" w:rsidRPr="001C2445" w:rsidRDefault="001C2445" w:rsidP="001C2445">
      <w:r>
        <w:lastRenderedPageBreak/>
        <w:t xml:space="preserve">The responsible party shall deal with the claim at its own expense. The other party shall </w:t>
      </w:r>
      <w:r w:rsidR="009C38B9">
        <w:t>help</w:t>
      </w:r>
      <w:r>
        <w:t xml:space="preserve"> the party with this to a reasonable extent. </w:t>
      </w:r>
    </w:p>
    <w:p w14:paraId="3348FDAD" w14:textId="77777777" w:rsidR="001C2445" w:rsidRPr="001C2445" w:rsidRDefault="001C2445" w:rsidP="001C2445"/>
    <w:p w14:paraId="1238A19A" w14:textId="109829BF" w:rsidR="001C2445" w:rsidRPr="001C2445" w:rsidRDefault="001C2445" w:rsidP="001C2445">
      <w:bookmarkStart w:id="370" w:name="_Toc133392803"/>
      <w:bookmarkStart w:id="371" w:name="_Toc136153126"/>
      <w:bookmarkStart w:id="372" w:name="_Toc136170798"/>
      <w:bookmarkStart w:id="373" w:name="_Toc139680175"/>
      <w:bookmarkStart w:id="374" w:name="_Toc146424398"/>
      <w:r>
        <w:t xml:space="preserve">One party shall </w:t>
      </w:r>
      <w:r w:rsidR="00552320">
        <w:t>begin</w:t>
      </w:r>
      <w:r>
        <w:t xml:space="preserve"> and </w:t>
      </w:r>
      <w:r w:rsidR="009C38B9">
        <w:t>conduct</w:t>
      </w:r>
      <w:r>
        <w:t xml:space="preserve"> the work of remedying the defect in title without undue delay by</w:t>
      </w:r>
    </w:p>
    <w:p w14:paraId="219C5CED" w14:textId="77777777" w:rsidR="001C2445" w:rsidRPr="001C2445" w:rsidRDefault="001C2445" w:rsidP="001C2445">
      <w:pPr>
        <w:keepLines w:val="0"/>
        <w:numPr>
          <w:ilvl w:val="1"/>
          <w:numId w:val="30"/>
        </w:numPr>
        <w:autoSpaceDE w:val="0"/>
        <w:autoSpaceDN w:val="0"/>
        <w:adjustRightInd w:val="0"/>
        <w:spacing w:after="60"/>
      </w:pPr>
      <w:r>
        <w:t>ensuring that the other party can use the service as before, without infringing the rights of a third party, or</w:t>
      </w:r>
    </w:p>
    <w:p w14:paraId="06A5AA9F" w14:textId="77777777" w:rsidR="001C2445" w:rsidRPr="001C2445" w:rsidRDefault="001C2445" w:rsidP="001C2445">
      <w:pPr>
        <w:keepLines w:val="0"/>
        <w:numPr>
          <w:ilvl w:val="1"/>
          <w:numId w:val="30"/>
        </w:numPr>
        <w:autoSpaceDE w:val="0"/>
        <w:autoSpaceDN w:val="0"/>
        <w:adjustRightInd w:val="0"/>
        <w:spacing w:after="60"/>
      </w:pPr>
      <w:r>
        <w:t>or delivering another similar service that does not infringe the rights of a third party.</w:t>
      </w:r>
    </w:p>
    <w:p w14:paraId="1C8F43EC" w14:textId="77777777" w:rsidR="001C2445" w:rsidRPr="001C2445" w:rsidRDefault="001C2445" w:rsidP="001C2445"/>
    <w:p w14:paraId="3F2D6404"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75" w:name="_Toc423603934"/>
      <w:bookmarkStart w:id="376" w:name="_Toc125111209"/>
      <w:bookmarkStart w:id="377" w:name="_Toc133392805"/>
      <w:bookmarkStart w:id="378" w:name="_Toc136153128"/>
      <w:bookmarkStart w:id="379" w:name="_Toc136170800"/>
      <w:bookmarkStart w:id="380" w:name="_Toc139680176"/>
      <w:bookmarkStart w:id="381" w:name="_Toc146424399"/>
      <w:bookmarkEnd w:id="370"/>
      <w:bookmarkEnd w:id="371"/>
      <w:bookmarkEnd w:id="372"/>
      <w:bookmarkEnd w:id="373"/>
      <w:bookmarkEnd w:id="374"/>
      <w:r>
        <w:rPr>
          <w:b/>
          <w:smallCaps/>
          <w:sz w:val="24"/>
        </w:rPr>
        <w:t>Termination</w:t>
      </w:r>
      <w:bookmarkEnd w:id="375"/>
      <w:bookmarkEnd w:id="376"/>
    </w:p>
    <w:p w14:paraId="4B62B888" w14:textId="6A791BF4" w:rsidR="001C2445" w:rsidRPr="001C2445" w:rsidRDefault="001C2445" w:rsidP="001C2445">
      <w:r>
        <w:t>A defect of title that is not remedied and which is of such a nature that it is of material importance to the other party gives the affected party the right to terminate the Agreement immediately.</w:t>
      </w:r>
    </w:p>
    <w:p w14:paraId="254E1366" w14:textId="77777777" w:rsidR="001C2445" w:rsidRPr="001C2445" w:rsidRDefault="001C2445" w:rsidP="001C2445"/>
    <w:p w14:paraId="3F4AE94D" w14:textId="56917D2B"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82" w:name="_Toc423603935"/>
      <w:bookmarkStart w:id="383" w:name="_Toc125111210"/>
      <w:r>
        <w:rPr>
          <w:b/>
          <w:smallCaps/>
          <w:sz w:val="24"/>
        </w:rPr>
        <w:t xml:space="preserve">Damages for losses </w:t>
      </w:r>
      <w:r w:rsidR="009973FE">
        <w:rPr>
          <w:b/>
          <w:smallCaps/>
          <w:sz w:val="24"/>
        </w:rPr>
        <w:t>due</w:t>
      </w:r>
      <w:r>
        <w:rPr>
          <w:b/>
          <w:smallCaps/>
          <w:sz w:val="24"/>
        </w:rPr>
        <w:t xml:space="preserve"> to a defect of title</w:t>
      </w:r>
      <w:bookmarkEnd w:id="377"/>
      <w:bookmarkEnd w:id="378"/>
      <w:bookmarkEnd w:id="379"/>
      <w:bookmarkEnd w:id="380"/>
      <w:bookmarkEnd w:id="381"/>
      <w:bookmarkEnd w:id="382"/>
      <w:bookmarkEnd w:id="383"/>
    </w:p>
    <w:p w14:paraId="37E5001F" w14:textId="2E008D5C" w:rsidR="001C2445" w:rsidRPr="001C2445" w:rsidRDefault="001C2445" w:rsidP="001C2445">
      <w:r>
        <w:t xml:space="preserve">A party may claim full damages against a third party and any legal costs, including the party's costs </w:t>
      </w:r>
      <w:r w:rsidR="009E0A24">
        <w:t xml:space="preserve">associated with </w:t>
      </w:r>
      <w:r w:rsidR="006908E7">
        <w:t>managing</w:t>
      </w:r>
      <w:r>
        <w:t xml:space="preserve"> the case, which are due to </w:t>
      </w:r>
      <w:r w:rsidR="009E0A24">
        <w:t xml:space="preserve">a </w:t>
      </w:r>
      <w:r>
        <w:t xml:space="preserve">defect </w:t>
      </w:r>
      <w:r w:rsidR="009E0A24">
        <w:t>in</w:t>
      </w:r>
      <w:r>
        <w:t xml:space="preserve"> title. The party may also claim damages for other losses </w:t>
      </w:r>
      <w:r w:rsidR="00223C81">
        <w:t>according to</w:t>
      </w:r>
      <w:r>
        <w:t xml:space="preserve"> the provisions of clauses 10.3.2 and 11.4.</w:t>
      </w:r>
    </w:p>
    <w:p w14:paraId="6742743C"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84" w:name="_Toc423603936"/>
      <w:bookmarkStart w:id="385" w:name="_Toc125111211"/>
      <w:r>
        <w:rPr>
          <w:b/>
          <w:caps/>
          <w:sz w:val="28"/>
        </w:rPr>
        <w:t>Termination settlement</w:t>
      </w:r>
      <w:bookmarkEnd w:id="384"/>
      <w:bookmarkEnd w:id="385"/>
    </w:p>
    <w:p w14:paraId="7B720CDE" w14:textId="264B6D30" w:rsidR="001C2445" w:rsidRPr="001C2445" w:rsidRDefault="001C2445" w:rsidP="001C2445">
      <w:r>
        <w:t xml:space="preserve">Upon termination, the Customer receives such rights as specified in </w:t>
      </w:r>
      <w:r w:rsidR="009C38B9">
        <w:t>Chapter</w:t>
      </w:r>
      <w:r>
        <w:t xml:space="preserve"> 9 to what has been prepared or made available to the Customer, and the Customer shall pay the agreed consideration for services that were performed </w:t>
      </w:r>
      <w:r w:rsidR="00223C81">
        <w:t>according to</w:t>
      </w:r>
      <w:r>
        <w:t xml:space="preserve"> the Agreement before the time of termination. </w:t>
      </w:r>
    </w:p>
    <w:p w14:paraId="61649024"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86" w:name="_Toc423603937"/>
      <w:bookmarkStart w:id="387" w:name="_Toc125111212"/>
      <w:r>
        <w:rPr>
          <w:b/>
          <w:caps/>
          <w:sz w:val="28"/>
        </w:rPr>
        <w:t>Other provisions</w:t>
      </w:r>
      <w:bookmarkEnd w:id="386"/>
      <w:bookmarkEnd w:id="387"/>
    </w:p>
    <w:p w14:paraId="0ABCAEB1" w14:textId="77777777" w:rsidR="001C2445" w:rsidRPr="001C2445" w:rsidRDefault="001C2445" w:rsidP="001C2445"/>
    <w:p w14:paraId="7E65FA00" w14:textId="77777777" w:rsidR="001C2445" w:rsidRPr="001C2445" w:rsidRDefault="001C2445" w:rsidP="001C2445"/>
    <w:p w14:paraId="2934C11F"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88" w:name="_Toc423603940"/>
      <w:bookmarkStart w:id="389" w:name="_Toc125111213"/>
      <w:r>
        <w:rPr>
          <w:b/>
          <w:smallCaps/>
          <w:sz w:val="24"/>
        </w:rPr>
        <w:t>Assignment of rights and obligations</w:t>
      </w:r>
      <w:bookmarkEnd w:id="388"/>
      <w:bookmarkEnd w:id="389"/>
    </w:p>
    <w:p w14:paraId="67E1841F" w14:textId="3B099258" w:rsidR="001C2445" w:rsidRPr="001C2445" w:rsidRDefault="001C2445" w:rsidP="001C2445">
      <w:r>
        <w:t>To the extent that the Customer is a public enterprise, the Customer may, in whole or part, transfer its rights and obligations under this agreement to another public enterprise as part of an organisational change. The enterprise to which the rights and obligations are assigned shall be entitled to corresponding terms and conditions.</w:t>
      </w:r>
    </w:p>
    <w:p w14:paraId="51968C80" w14:textId="77777777" w:rsidR="001C2445" w:rsidRPr="001C2445" w:rsidRDefault="001C2445" w:rsidP="001C2445"/>
    <w:p w14:paraId="1798F247" w14:textId="6563B87F" w:rsidR="001C2445" w:rsidRPr="001C2445" w:rsidRDefault="001C2445" w:rsidP="001C2445">
      <w:r>
        <w:t xml:space="preserve">The Contractor may only assign its rights and obligations under the Agreement with the written consent of the Customer and if it is compatible with law and regulations on public procurement. This also applies if the Contractor is divided into several companies if the assignment takes place to a subsidiary or other company in the same group, or the Contractor is merged with another company. </w:t>
      </w:r>
      <w:r w:rsidR="004A0115">
        <w:t>The c</w:t>
      </w:r>
      <w:r>
        <w:t>onsent shall not be unreasonably withheld.</w:t>
      </w:r>
    </w:p>
    <w:p w14:paraId="61935739" w14:textId="77777777" w:rsidR="001C2445" w:rsidRPr="001C2445" w:rsidRDefault="001C2445" w:rsidP="001C2445"/>
    <w:p w14:paraId="6C85FFD8" w14:textId="0E51F148" w:rsidR="001C2445" w:rsidRPr="001C2445" w:rsidRDefault="001C2445" w:rsidP="001C2445">
      <w:r>
        <w:t>The right to consideration under this Agreement may be assigned freely. Such assignment shall not release the relevant party from its obligations and responsibilities.</w:t>
      </w:r>
    </w:p>
    <w:p w14:paraId="6BB4EF03" w14:textId="77777777" w:rsidR="001C2445" w:rsidRPr="001C2445" w:rsidRDefault="001C2445" w:rsidP="001C2445"/>
    <w:p w14:paraId="17423583"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90" w:name="_Toc423603941"/>
      <w:bookmarkStart w:id="391" w:name="_Toc125111214"/>
      <w:r>
        <w:rPr>
          <w:b/>
          <w:smallCaps/>
          <w:sz w:val="24"/>
        </w:rPr>
        <w:t>Bankruptcy, composition with creditors, etc.</w:t>
      </w:r>
      <w:bookmarkEnd w:id="390"/>
      <w:bookmarkEnd w:id="391"/>
      <w:r>
        <w:rPr>
          <w:b/>
          <w:smallCaps/>
          <w:sz w:val="24"/>
        </w:rPr>
        <w:t xml:space="preserve"> </w:t>
      </w:r>
    </w:p>
    <w:p w14:paraId="620B99F6" w14:textId="65F7DBBD" w:rsidR="001C2445" w:rsidRPr="001C2445" w:rsidRDefault="003C5AD3" w:rsidP="001C2445">
      <w:r>
        <w:t>In case of</w:t>
      </w:r>
      <w:r w:rsidR="001C2445">
        <w:t xml:space="preserve"> debt rescheduling proceedings, composition with </w:t>
      </w:r>
      <w:r w:rsidR="004A0115">
        <w:t xml:space="preserve">a </w:t>
      </w:r>
      <w:r w:rsidR="001C2445">
        <w:t>creditor, bankruptcy, or any other form of creditor intervention in respect of the business of the Contractor, the Customer shall be entitled to terminate the Agreement for breach with immediate effect unless otherwise stated by mandatory law.</w:t>
      </w:r>
    </w:p>
    <w:p w14:paraId="721E551F" w14:textId="77777777" w:rsidR="001C2445" w:rsidRPr="001C2445" w:rsidRDefault="001C2445" w:rsidP="001C2445"/>
    <w:p w14:paraId="10B46F8A"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392" w:name="_Toc423603943"/>
      <w:bookmarkStart w:id="393" w:name="_Toc125111215"/>
      <w:r>
        <w:rPr>
          <w:b/>
          <w:smallCaps/>
          <w:sz w:val="24"/>
        </w:rPr>
        <w:t>Force Majeure.</w:t>
      </w:r>
      <w:bookmarkEnd w:id="392"/>
      <w:bookmarkEnd w:id="393"/>
    </w:p>
    <w:p w14:paraId="7527BC8C" w14:textId="0255DF99" w:rsidR="001C2445" w:rsidRPr="001C2445" w:rsidRDefault="001C2445" w:rsidP="001C2445">
      <w:r>
        <w:t>Should an extraordinary situation outside the control of the parties arise that makes it impossible to perform duties under this Agreement, and which under Norwegian law shall be classified as force majeure, the other party shall be notified of this as soon as possible. The obligations of the affected party shall be suspended for as long as the extraordinary situation prevails. The corresponding obligations of the other party shall be suspended for the same period.</w:t>
      </w:r>
    </w:p>
    <w:p w14:paraId="107948A3" w14:textId="77777777" w:rsidR="001C2445" w:rsidRPr="001C2445" w:rsidRDefault="001C2445" w:rsidP="001C2445"/>
    <w:p w14:paraId="17E45FC5" w14:textId="216C88CA" w:rsidR="001C2445" w:rsidRPr="001C2445" w:rsidRDefault="001C2445" w:rsidP="001C2445">
      <w:r>
        <w:t xml:space="preserve">In force majeure situations, the other party may only terminate the Agreement for breach with the consent of the affected party, if the situation prevails or is expected to prevail for more than 60 (sixty) days from the date on which the situation arose </w:t>
      </w:r>
      <w:r w:rsidR="009D0C75">
        <w:t>and, in such case,</w:t>
      </w:r>
      <w:r>
        <w:t xml:space="preserve"> only with 15 (fifteen) calendar days’ notice. Each party covers its costs related to the termination of the contractual relationship. The Customer pays the agreed price for the part of the performance that was contractually delivered before the Agreement was terminated. The parties may not make other claims against each other </w:t>
      </w:r>
      <w:r w:rsidR="006908E7">
        <w:t>because of</w:t>
      </w:r>
      <w:r>
        <w:t xml:space="preserve"> </w:t>
      </w:r>
      <w:r w:rsidR="00D346CE">
        <w:t xml:space="preserve">a </w:t>
      </w:r>
      <w:r>
        <w:t>termination of the agreement according to this provision.</w:t>
      </w:r>
    </w:p>
    <w:p w14:paraId="2F3AD824" w14:textId="77777777" w:rsidR="001C2445" w:rsidRPr="001C2445" w:rsidRDefault="001C2445" w:rsidP="001C2445"/>
    <w:p w14:paraId="7F82B32B" w14:textId="336F9692" w:rsidR="001C2445" w:rsidRPr="001C2445" w:rsidRDefault="001C2445" w:rsidP="001C2445">
      <w:r>
        <w:t>In connection with force majeure situations, the parties have a mutual duty to inform each other about all matters that must be assumed to be of significance to the other party. Such information shall be provided as soon as possible.</w:t>
      </w:r>
    </w:p>
    <w:p w14:paraId="54206D82" w14:textId="77777777" w:rsidR="001C2445" w:rsidRPr="001C2445" w:rsidRDefault="001C2445" w:rsidP="001C2445">
      <w:pPr>
        <w:keepNext/>
        <w:keepLines w:val="0"/>
        <w:widowControl/>
        <w:numPr>
          <w:ilvl w:val="0"/>
          <w:numId w:val="33"/>
        </w:numPr>
        <w:autoSpaceDE w:val="0"/>
        <w:autoSpaceDN w:val="0"/>
        <w:adjustRightInd w:val="0"/>
        <w:spacing w:before="600" w:after="240"/>
        <w:ind w:left="0" w:hanging="851"/>
        <w:outlineLvl w:val="0"/>
        <w:rPr>
          <w:b/>
          <w:bCs/>
          <w:caps/>
          <w:kern w:val="28"/>
          <w:sz w:val="28"/>
          <w:szCs w:val="28"/>
        </w:rPr>
      </w:pPr>
      <w:bookmarkStart w:id="394" w:name="_Toc27203141"/>
      <w:bookmarkStart w:id="395" w:name="_Toc27204323"/>
      <w:bookmarkStart w:id="396" w:name="_Toc27204481"/>
      <w:bookmarkStart w:id="397" w:name="_Toc114459938"/>
      <w:bookmarkStart w:id="398" w:name="_Toc120952940"/>
      <w:bookmarkStart w:id="399" w:name="_Toc120952985"/>
      <w:bookmarkStart w:id="400" w:name="_Toc120953061"/>
      <w:bookmarkStart w:id="401" w:name="_Toc120953235"/>
      <w:bookmarkStart w:id="402" w:name="_Toc120953312"/>
      <w:bookmarkStart w:id="403" w:name="_Toc120953365"/>
      <w:bookmarkStart w:id="404" w:name="_Toc134700244"/>
      <w:bookmarkStart w:id="405" w:name="_Toc136061418"/>
      <w:bookmarkStart w:id="406" w:name="_Toc136153140"/>
      <w:bookmarkStart w:id="407" w:name="_Toc136170811"/>
      <w:bookmarkStart w:id="408" w:name="_Toc423603944"/>
      <w:bookmarkStart w:id="409" w:name="_Toc125111216"/>
      <w:r>
        <w:rPr>
          <w:b/>
          <w:caps/>
          <w:sz w:val="28"/>
        </w:rPr>
        <w:t>Disputes</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7B15FBD9"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410" w:name="_Toc52337416"/>
      <w:bookmarkStart w:id="411" w:name="_Toc136170812"/>
      <w:bookmarkStart w:id="412" w:name="_Toc423603945"/>
      <w:bookmarkStart w:id="413" w:name="_Toc125111217"/>
      <w:r>
        <w:rPr>
          <w:b/>
          <w:smallCaps/>
          <w:sz w:val="24"/>
        </w:rPr>
        <w:t>Governing law</w:t>
      </w:r>
      <w:bookmarkEnd w:id="410"/>
      <w:bookmarkEnd w:id="411"/>
      <w:bookmarkEnd w:id="412"/>
      <w:bookmarkEnd w:id="413"/>
    </w:p>
    <w:p w14:paraId="156BBC0E" w14:textId="77777777" w:rsidR="001C2445" w:rsidRPr="001C2445" w:rsidRDefault="001C2445" w:rsidP="001C2445">
      <w:r>
        <w:t>The rights and obligations of the parties under this Agreement shall be in their entirety governed by Norwegian law.</w:t>
      </w:r>
    </w:p>
    <w:p w14:paraId="611A2140" w14:textId="77777777" w:rsidR="001C2445" w:rsidRPr="001C2445" w:rsidRDefault="001C2445" w:rsidP="001C2445"/>
    <w:p w14:paraId="427A8EFC"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414" w:name="_Toc52337417"/>
      <w:bookmarkStart w:id="415" w:name="_Toc136170813"/>
      <w:bookmarkStart w:id="416" w:name="_Toc423603946"/>
      <w:bookmarkStart w:id="417" w:name="_Toc125111218"/>
      <w:r>
        <w:rPr>
          <w:b/>
          <w:smallCaps/>
          <w:sz w:val="24"/>
        </w:rPr>
        <w:t>Negotiations</w:t>
      </w:r>
      <w:bookmarkEnd w:id="414"/>
      <w:bookmarkEnd w:id="415"/>
      <w:bookmarkEnd w:id="416"/>
      <w:r>
        <w:rPr>
          <w:b/>
          <w:smallCaps/>
          <w:sz w:val="24"/>
        </w:rPr>
        <w:t xml:space="preserve"> and mediation</w:t>
      </w:r>
      <w:bookmarkEnd w:id="417"/>
    </w:p>
    <w:p w14:paraId="72CC2140" w14:textId="2A89DC34" w:rsidR="001C2445" w:rsidRPr="001C2445" w:rsidRDefault="001C2445" w:rsidP="001C2445">
      <w:r>
        <w:t>Should a dispute arise between the parties as to the interpretation o</w:t>
      </w:r>
      <w:r w:rsidR="00D346CE">
        <w:t>r</w:t>
      </w:r>
      <w:r>
        <w:t xml:space="preserve"> the legal effects of the Agreement, the parties shall first seek to resolve such a dispute through negotiations and/or mediation.</w:t>
      </w:r>
    </w:p>
    <w:p w14:paraId="1C248DF0" w14:textId="77777777" w:rsidR="001C2445" w:rsidRPr="001C2445" w:rsidRDefault="001C2445" w:rsidP="001C2445"/>
    <w:p w14:paraId="4165E310" w14:textId="77777777" w:rsidR="001C2445" w:rsidRPr="001C2445" w:rsidRDefault="001C2445" w:rsidP="001C2445">
      <w:pPr>
        <w:keepNext/>
        <w:keepLines w:val="0"/>
        <w:widowControl/>
        <w:numPr>
          <w:ilvl w:val="1"/>
          <w:numId w:val="33"/>
        </w:numPr>
        <w:autoSpaceDE w:val="0"/>
        <w:autoSpaceDN w:val="0"/>
        <w:adjustRightInd w:val="0"/>
        <w:spacing w:before="120" w:after="240"/>
        <w:ind w:left="0" w:hanging="851"/>
        <w:outlineLvl w:val="1"/>
        <w:rPr>
          <w:b/>
          <w:bCs/>
          <w:smallCaps/>
          <w:sz w:val="24"/>
          <w:szCs w:val="24"/>
        </w:rPr>
      </w:pPr>
      <w:bookmarkStart w:id="418" w:name="_Toc52337419"/>
      <w:bookmarkStart w:id="419" w:name="_Toc136170817"/>
      <w:bookmarkStart w:id="420" w:name="_Toc423603950"/>
      <w:bookmarkStart w:id="421" w:name="_Toc125111219"/>
      <w:r>
        <w:rPr>
          <w:b/>
          <w:smallCaps/>
          <w:sz w:val="24"/>
        </w:rPr>
        <w:lastRenderedPageBreak/>
        <w:t>Litigation or arbitration</w:t>
      </w:r>
      <w:bookmarkEnd w:id="418"/>
      <w:bookmarkEnd w:id="419"/>
      <w:bookmarkEnd w:id="420"/>
      <w:bookmarkEnd w:id="421"/>
      <w:r>
        <w:rPr>
          <w:b/>
          <w:smallCaps/>
          <w:sz w:val="24"/>
        </w:rPr>
        <w:t xml:space="preserve"> </w:t>
      </w:r>
    </w:p>
    <w:p w14:paraId="7CC4C376" w14:textId="77777777" w:rsidR="001C2445" w:rsidRPr="001C2445" w:rsidRDefault="001C2445" w:rsidP="001C2445">
      <w:r>
        <w:t>If a dispute is not resolved through negotiations or mediation, each party may require the dispute to be resolved with final effect before the Norwegian courts.</w:t>
      </w:r>
    </w:p>
    <w:p w14:paraId="238B803A" w14:textId="77777777" w:rsidR="001C2445" w:rsidRPr="001C2445" w:rsidRDefault="001C2445" w:rsidP="001C2445"/>
    <w:p w14:paraId="39C2FC60" w14:textId="77777777" w:rsidR="001C2445" w:rsidRPr="001C2445" w:rsidRDefault="001C2445" w:rsidP="001C2445">
      <w:r>
        <w:t>The legal venue shall be the court of domicile of the Customer.</w:t>
      </w:r>
    </w:p>
    <w:p w14:paraId="0858B769" w14:textId="77777777" w:rsidR="001C2445" w:rsidRPr="001C2445" w:rsidRDefault="001C2445" w:rsidP="001C2445"/>
    <w:p w14:paraId="4E80E407" w14:textId="77777777" w:rsidR="001C2445" w:rsidRPr="001C2445" w:rsidRDefault="001C2445" w:rsidP="001C2445">
      <w:r>
        <w:t xml:space="preserve">The parties may alternatively agree that the dispute shall be resolved with final effect through arbitration. </w:t>
      </w:r>
    </w:p>
    <w:p w14:paraId="41B8B2D1" w14:textId="77777777" w:rsidR="001C2445" w:rsidRPr="001C2445" w:rsidRDefault="001C2445" w:rsidP="001C2445"/>
    <w:p w14:paraId="65B0C055" w14:textId="77777777" w:rsidR="001C2445" w:rsidRPr="001C2445" w:rsidRDefault="001C2445" w:rsidP="001C2445"/>
    <w:p w14:paraId="48CF76DD" w14:textId="77777777" w:rsidR="001C2445" w:rsidRPr="001C2445" w:rsidRDefault="001C2445" w:rsidP="001C2445">
      <w:pPr>
        <w:jc w:val="center"/>
      </w:pPr>
      <w:r>
        <w:t>*****</w:t>
      </w:r>
    </w:p>
    <w:p w14:paraId="5A0FCB09" w14:textId="77777777" w:rsidR="001C2445" w:rsidRPr="001C2445" w:rsidRDefault="001C2445" w:rsidP="001C2445"/>
    <w:p w14:paraId="2AECEE70" w14:textId="77777777" w:rsidR="0062761D" w:rsidRPr="001C2445" w:rsidRDefault="0062761D" w:rsidP="001C2445"/>
    <w:sectPr w:rsidR="0062761D" w:rsidRPr="001C2445" w:rsidSect="00DC0E01">
      <w:headerReference w:type="even" r:id="rId15"/>
      <w:headerReference w:type="default" r:id="rId16"/>
      <w:footerReference w:type="default" r:id="rId17"/>
      <w:headerReference w:type="first" r:id="rId18"/>
      <w:type w:val="continuous"/>
      <w:pgSz w:w="11906" w:h="16838" w:code="9"/>
      <w:pgMar w:top="1843" w:right="1274" w:bottom="1559" w:left="226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FC46" w14:textId="77777777" w:rsidR="006B40E9" w:rsidRDefault="006B40E9">
      <w:r>
        <w:separator/>
      </w:r>
    </w:p>
  </w:endnote>
  <w:endnote w:type="continuationSeparator" w:id="0">
    <w:p w14:paraId="555EAD3E" w14:textId="77777777" w:rsidR="006B40E9" w:rsidRDefault="006B40E9">
      <w:r>
        <w:continuationSeparator/>
      </w:r>
    </w:p>
  </w:endnote>
  <w:endnote w:type="continuationNotice" w:id="1">
    <w:p w14:paraId="3F2760F2" w14:textId="77777777" w:rsidR="006B40E9" w:rsidRDefault="006B4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P????">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1D94" w14:textId="77777777" w:rsidR="005B0FC4" w:rsidRDefault="005B0FC4">
    <w:pPr>
      <w:pStyle w:val="Bunntekst"/>
      <w:jc w:val="right"/>
    </w:pPr>
    <w:r>
      <w:t xml:space="preserve">PAGE </w:t>
    </w:r>
    <w:sdt>
      <w:sdtPr>
        <w:id w:val="-1862273496"/>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5853B2B2" w14:textId="77777777" w:rsidR="005B0FC4" w:rsidRPr="009861CD" w:rsidRDefault="005B0FC4" w:rsidP="0062761D">
    <w:pPr>
      <w:pStyle w:val="Bunntekst"/>
      <w:tabs>
        <w:tab w:val="clear" w:pos="9072"/>
        <w:tab w:val="right" w:pos="8222"/>
      </w:tabs>
      <w:ind w:right="-1"/>
      <w:rPr>
        <w:rFonts w:ascii="Calibri" w:hAnsi="Calibri"/>
        <w:smallCap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3721" w14:textId="77777777" w:rsidR="005B0FC4" w:rsidRPr="00FE6733" w:rsidRDefault="005B0FC4" w:rsidP="0062761D">
    <w:pPr>
      <w:keepLines w:val="0"/>
      <w:widowControl/>
      <w:tabs>
        <w:tab w:val="center" w:pos="4536"/>
        <w:tab w:val="right" w:pos="9072"/>
      </w:tabs>
      <w:rPr>
        <w:rFonts w:ascii="Calibri" w:eastAsia="Calibri" w:hAnsi="Calibri"/>
        <w:lang w:eastAsia="en-US"/>
      </w:rPr>
    </w:pPr>
  </w:p>
  <w:p w14:paraId="549AEBEA" w14:textId="77777777" w:rsidR="005B0FC4" w:rsidRPr="00D35BE0" w:rsidRDefault="005B0FC4" w:rsidP="0062761D">
    <w:pPr>
      <w:tabs>
        <w:tab w:val="right" w:pos="8505"/>
      </w:tabs>
      <w:jc w:val="right"/>
      <w:rPr>
        <w:rFonts w:ascii="Times New Roman" w:hAnsi="Times New Roman" w:cs="Times New Roman"/>
        <w:smallCaps/>
        <w:sz w:val="12"/>
        <w:szCs w:val="16"/>
      </w:rPr>
    </w:pPr>
    <w:r>
      <w:rPr>
        <w:rFonts w:ascii="Times New Roman" w:hAnsi="Times New Roman"/>
        <w:smallCaps/>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918865"/>
      <w:docPartObj>
        <w:docPartGallery w:val="Page Numbers (Bottom of Page)"/>
        <w:docPartUnique/>
      </w:docPartObj>
    </w:sdtPr>
    <w:sdtEndPr/>
    <w:sdtContent>
      <w:p w14:paraId="36EBA50E" w14:textId="77777777" w:rsidR="005B0FC4" w:rsidRDefault="005B0FC4">
        <w:pPr>
          <w:pStyle w:val="Bunntekst"/>
          <w:jc w:val="right"/>
        </w:pPr>
        <w:r>
          <w:t xml:space="preserve">PAGE </w:t>
        </w:r>
        <w:r>
          <w:fldChar w:fldCharType="begin"/>
        </w:r>
        <w:r>
          <w:instrText>PAGE   \* MERGEFORMAT</w:instrText>
        </w:r>
        <w:r>
          <w:fldChar w:fldCharType="separate"/>
        </w:r>
        <w:r>
          <w:t>9</w:t>
        </w:r>
        <w:r>
          <w:fldChar w:fldCharType="end"/>
        </w:r>
      </w:p>
    </w:sdtContent>
  </w:sdt>
  <w:p w14:paraId="0927DED5" w14:textId="77777777" w:rsidR="005B0FC4" w:rsidRPr="00713F9F" w:rsidRDefault="005B0FC4" w:rsidP="0062761D">
    <w:pPr>
      <w:pStyle w:val="Bunntekst"/>
      <w:tabs>
        <w:tab w:val="clear" w:pos="9072"/>
        <w:tab w:val="right" w:pos="8222"/>
      </w:tabs>
      <w:ind w:right="-2"/>
      <w:rPr>
        <w:rFonts w:ascii="Calibri" w:hAnsi="Calibri"/>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FEC4" w14:textId="77777777" w:rsidR="006B40E9" w:rsidRDefault="006B40E9">
      <w:r>
        <w:separator/>
      </w:r>
    </w:p>
  </w:footnote>
  <w:footnote w:type="continuationSeparator" w:id="0">
    <w:p w14:paraId="113DDC27" w14:textId="77777777" w:rsidR="006B40E9" w:rsidRDefault="006B40E9">
      <w:r>
        <w:continuationSeparator/>
      </w:r>
    </w:p>
  </w:footnote>
  <w:footnote w:type="continuationNotice" w:id="1">
    <w:p w14:paraId="0B875AD9" w14:textId="77777777" w:rsidR="006B40E9" w:rsidRDefault="006B4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11B9" w14:textId="12A8DBDC" w:rsidR="005B0FC4" w:rsidRDefault="005B0FC4">
    <w:pPr>
      <w:pStyle w:val="Topptekst"/>
    </w:pPr>
    <w:r>
      <w:t>Agreement Pre-Commercial Procurement</w:t>
    </w:r>
    <w:r w:rsidR="00147BBA">
      <w:t xml:space="preserve"> </w:t>
    </w:r>
    <w:r w:rsidR="00F842EA">
      <w:t xml:space="preserve">– version </w:t>
    </w:r>
    <w:proofErr w:type="spellStart"/>
    <w:r w:rsidR="00F842EA">
      <w:t>january</w:t>
    </w:r>
    <w:proofErr w:type="spellEnd"/>
    <w:r w:rsidR="00F842EA">
      <w:t xml:space="preserve"> 2023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B9D3" w14:textId="3F79B17B" w:rsidR="005B0FC4" w:rsidRDefault="005B0FC4" w:rsidP="0062761D">
    <w:pPr>
      <w:pStyle w:val="Topptekst"/>
    </w:pPr>
    <w:r>
      <w:fldChar w:fldCharType="begin"/>
    </w:r>
    <w:r>
      <w:instrText xml:space="preserve"> SET DOC_ID S-2008-0041453 </w:instrText>
    </w:r>
    <w:r>
      <w:fldChar w:fldCharType="separate"/>
    </w:r>
    <w:r w:rsidR="007C598F">
      <w:rPr>
        <w:noProof/>
      </w:rPr>
      <w:t>S-2008-0041453</w:t>
    </w:r>
    <w:r>
      <w:fldChar w:fldCharType="end"/>
    </w:r>
    <w:r>
      <w:fldChar w:fldCharType="begin"/>
    </w:r>
    <w:r>
      <w:instrText xml:space="preserve"> SET SAKSNR 508535-002 </w:instrText>
    </w:r>
    <w:r>
      <w:fldChar w:fldCharType="separate"/>
    </w:r>
    <w:r w:rsidR="007C598F">
      <w:rPr>
        <w:noProof/>
      </w:rPr>
      <w:t>508535-002</w:t>
    </w:r>
    <w:r>
      <w:fldChar w:fldCharType="end"/>
    </w:r>
    <w:r>
      <w:fldChar w:fldCharType="begin"/>
    </w:r>
    <w:r>
      <w:instrText xml:space="preserve"> SET SAKSNAVN "Not used" </w:instrText>
    </w:r>
    <w:r>
      <w:fldChar w:fldCharType="separate"/>
    </w:r>
    <w:r w:rsidR="007C598F">
      <w:rPr>
        <w:noProof/>
      </w:rPr>
      <w:t>Not used</w:t>
    </w:r>
    <w:r>
      <w:fldChar w:fldCharType="end"/>
    </w:r>
    <w:r>
      <w:fldChar w:fldCharType="begin"/>
    </w:r>
    <w:r>
      <w:instrText xml:space="preserve"> SET TITTEL SSA-k </w:instrText>
    </w:r>
    <w:r>
      <w:fldChar w:fldCharType="separate"/>
    </w:r>
    <w:r w:rsidR="007C598F">
      <w:rPr>
        <w:noProof/>
      </w:rPr>
      <w:t>SSA-k</w:t>
    </w:r>
    <w:r>
      <w:fldChar w:fldCharType="end"/>
    </w:r>
    <w:r>
      <w:fldChar w:fldCharType="begin"/>
    </w:r>
    <w:r>
      <w:instrText xml:space="preserve"> SET SAKSNAVN2   </w:instrText>
    </w:r>
    <w:r>
      <w:fldChar w:fldCharType="end"/>
    </w:r>
    <w:r>
      <w:fldChar w:fldCharType="begin"/>
    </w:r>
    <w:r>
      <w:instrText xml:space="preserve"> SET KLIENT "DIFI-The Norwegian Digitalisation Agency" </w:instrText>
    </w:r>
    <w:r>
      <w:fldChar w:fldCharType="separate"/>
    </w:r>
    <w:r w:rsidR="007C598F">
      <w:rPr>
        <w:noProof/>
      </w:rPr>
      <w:t>DIFI-The Norwegian Digitalisation Agency</w:t>
    </w:r>
    <w:r>
      <w:fldChar w:fldCharType="end"/>
    </w:r>
    <w:r>
      <w:fldChar w:fldCharType="begin"/>
    </w:r>
    <w:r>
      <w:instrText xml:space="preserve"> SET KLIENT2   </w:instrText>
    </w:r>
    <w:r>
      <w:fldChar w:fldCharType="end"/>
    </w:r>
    <w:r>
      <w:fldChar w:fldCharType="begin"/>
    </w:r>
    <w:r>
      <w:instrText xml:space="preserve"> SET DOK_EIER IHB </w:instrText>
    </w:r>
    <w:r>
      <w:fldChar w:fldCharType="separate"/>
    </w:r>
    <w:r w:rsidR="007C598F">
      <w:rPr>
        <w:noProof/>
      </w:rPr>
      <w:t>IHB</w:t>
    </w:r>
    <w:r>
      <w:fldChar w:fldCharType="end"/>
    </w:r>
    <w:r>
      <w:fldChar w:fldCharType="begin"/>
    </w:r>
    <w:r>
      <w:instrText xml:space="preserve"> SET SPRAK No </w:instrText>
    </w:r>
    <w:r>
      <w:fldChar w:fldCharType="separate"/>
    </w:r>
    <w:r w:rsidR="007C598F">
      <w:rPr>
        <w:noProof/>
      </w:rPr>
      <w:t>No</w:t>
    </w:r>
    <w:r>
      <w:fldChar w:fldCharType="end"/>
    </w:r>
    <w:r>
      <w:fldChar w:fldCharType="begin"/>
    </w:r>
    <w:r>
      <w:instrText xml:space="preserve"> SET ANSV_PARTNER IHB </w:instrText>
    </w:r>
    <w:r>
      <w:fldChar w:fldCharType="separate"/>
    </w:r>
    <w:r w:rsidR="007C598F">
      <w:rPr>
        <w:noProof/>
      </w:rPr>
      <w:t>IHB</w:t>
    </w:r>
    <w:r>
      <w:fldChar w:fldCharType="end"/>
    </w:r>
    <w:r>
      <w:fldChar w:fldCharType="begin"/>
    </w:r>
    <w:r>
      <w:instrText xml:space="preserve"> SET ANSV_PARTNER2   </w:instrText>
    </w:r>
    <w:r>
      <w:fldChar w:fldCharType="end"/>
    </w:r>
    <w:r>
      <w:fldChar w:fldCharType="begin"/>
    </w:r>
    <w:r>
      <w:instrText xml:space="preserve"> SET KONTOR Oslo </w:instrText>
    </w:r>
    <w:r>
      <w:fldChar w:fldCharType="separate"/>
    </w:r>
    <w:r w:rsidR="007C598F">
      <w:rPr>
        <w:noProof/>
      </w:rPr>
      <w:t>Oslo</w:t>
    </w:r>
    <w:r>
      <w:fldChar w:fldCharType="end"/>
    </w:r>
    <w:r>
      <w:fldChar w:fldCharType="begin"/>
    </w:r>
    <w:r>
      <w:instrText xml:space="preserve"> SET REVISJON 1 </w:instrText>
    </w:r>
    <w:r>
      <w:fldChar w:fldCharType="separate"/>
    </w:r>
    <w:r w:rsidR="007C598F">
      <w:rPr>
        <w:noProof/>
      </w:rPr>
      <w:t>1</w:t>
    </w:r>
    <w:r>
      <w:fldChar w:fldCharType="end"/>
    </w:r>
    <w:r>
      <w:fldChar w:fldCharType="begin"/>
    </w:r>
    <w:r>
      <w:instrText xml:space="preserve"> SET DB_RNO 276 </w:instrText>
    </w:r>
    <w:r>
      <w:fldChar w:fldCharType="separate"/>
    </w:r>
    <w:r w:rsidR="007C598F">
      <w:rPr>
        <w:noProof/>
      </w:rPr>
      <w:t>276</w:t>
    </w:r>
    <w:r>
      <w:fldChar w:fldCharType="end"/>
    </w:r>
    <w:r>
      <w:fldChar w:fldCharType="begin"/>
    </w:r>
    <w:r>
      <w:instrText xml:space="preserve"> SET OPPRETTET_AV IHB </w:instrText>
    </w:r>
    <w:r>
      <w:fldChar w:fldCharType="separate"/>
    </w:r>
    <w:r w:rsidR="007C598F">
      <w:rPr>
        <w:noProof/>
      </w:rPr>
      <w:t>IHB</w:t>
    </w:r>
    <w:r>
      <w:fldChar w:fldCharType="end"/>
    </w:r>
    <w:r>
      <w:fldChar w:fldCharType="begin"/>
    </w:r>
    <w:r>
      <w:instrText xml:space="preserve"> SET DOC_ID S-2008-0041453 </w:instrText>
    </w:r>
    <w:r>
      <w:fldChar w:fldCharType="separate"/>
    </w:r>
    <w:r w:rsidR="007C598F">
      <w:rPr>
        <w:noProof/>
      </w:rPr>
      <w:t>S-2008-0041453</w:t>
    </w:r>
    <w:r>
      <w:fldChar w:fldCharType="end"/>
    </w:r>
    <w:r>
      <w:fldChar w:fldCharType="begin"/>
    </w:r>
    <w:r>
      <w:instrText xml:space="preserve"> SET SAKSNR 508535-002 </w:instrText>
    </w:r>
    <w:r>
      <w:fldChar w:fldCharType="separate"/>
    </w:r>
    <w:r w:rsidR="007C598F">
      <w:rPr>
        <w:noProof/>
      </w:rPr>
      <w:t>508535-002</w:t>
    </w:r>
    <w:r>
      <w:fldChar w:fldCharType="end"/>
    </w:r>
    <w:r>
      <w:fldChar w:fldCharType="begin"/>
    </w:r>
    <w:r>
      <w:instrText xml:space="preserve"> SET SAKSNAVN "Not used" </w:instrText>
    </w:r>
    <w:r>
      <w:fldChar w:fldCharType="separate"/>
    </w:r>
    <w:r w:rsidR="007C598F">
      <w:rPr>
        <w:noProof/>
      </w:rPr>
      <w:t>Not used</w:t>
    </w:r>
    <w:r>
      <w:fldChar w:fldCharType="end"/>
    </w:r>
    <w:r>
      <w:fldChar w:fldCharType="begin"/>
    </w:r>
    <w:r>
      <w:instrText xml:space="preserve"> SET TITTEL SSA-k </w:instrText>
    </w:r>
    <w:r>
      <w:fldChar w:fldCharType="separate"/>
    </w:r>
    <w:r w:rsidR="007C598F">
      <w:rPr>
        <w:noProof/>
      </w:rPr>
      <w:t>SSA-k</w:t>
    </w:r>
    <w:r>
      <w:fldChar w:fldCharType="end"/>
    </w:r>
    <w:r>
      <w:fldChar w:fldCharType="begin"/>
    </w:r>
    <w:r>
      <w:instrText xml:space="preserve"> SET SAKSNAVN2   </w:instrText>
    </w:r>
    <w:r>
      <w:fldChar w:fldCharType="end"/>
    </w:r>
    <w:r>
      <w:fldChar w:fldCharType="begin"/>
    </w:r>
    <w:r>
      <w:instrText xml:space="preserve"> SET KLIENT "DIFI-The Norwegian Digitalisation Agency" </w:instrText>
    </w:r>
    <w:r>
      <w:fldChar w:fldCharType="separate"/>
    </w:r>
    <w:r w:rsidR="007C598F">
      <w:rPr>
        <w:noProof/>
      </w:rPr>
      <w:t>DIFI-The Norwegian Digitalisation Agency</w:t>
    </w:r>
    <w:r>
      <w:fldChar w:fldCharType="end"/>
    </w:r>
    <w:r>
      <w:fldChar w:fldCharType="begin"/>
    </w:r>
    <w:r>
      <w:instrText xml:space="preserve"> SET KLIENT2   </w:instrText>
    </w:r>
    <w:r>
      <w:fldChar w:fldCharType="end"/>
    </w:r>
    <w:r>
      <w:fldChar w:fldCharType="begin"/>
    </w:r>
    <w:r>
      <w:instrText xml:space="preserve"> SET DOK_EIER IHB </w:instrText>
    </w:r>
    <w:r>
      <w:fldChar w:fldCharType="separate"/>
    </w:r>
    <w:r w:rsidR="007C598F">
      <w:rPr>
        <w:noProof/>
      </w:rPr>
      <w:t>IHB</w:t>
    </w:r>
    <w:r>
      <w:fldChar w:fldCharType="end"/>
    </w:r>
    <w:r>
      <w:fldChar w:fldCharType="begin"/>
    </w:r>
    <w:r>
      <w:instrText xml:space="preserve"> SET SPRAK No </w:instrText>
    </w:r>
    <w:r>
      <w:fldChar w:fldCharType="separate"/>
    </w:r>
    <w:r w:rsidR="007C598F">
      <w:rPr>
        <w:noProof/>
      </w:rPr>
      <w:t>No</w:t>
    </w:r>
    <w:r>
      <w:fldChar w:fldCharType="end"/>
    </w:r>
    <w:r>
      <w:fldChar w:fldCharType="begin"/>
    </w:r>
    <w:r>
      <w:instrText xml:space="preserve"> SET ANSV_PARTNER IHB </w:instrText>
    </w:r>
    <w:r>
      <w:fldChar w:fldCharType="separate"/>
    </w:r>
    <w:r w:rsidR="007C598F">
      <w:rPr>
        <w:noProof/>
      </w:rPr>
      <w:t>IHB</w:t>
    </w:r>
    <w:r>
      <w:fldChar w:fldCharType="end"/>
    </w:r>
    <w:r>
      <w:fldChar w:fldCharType="begin"/>
    </w:r>
    <w:r>
      <w:instrText xml:space="preserve"> SET ANSV_PARTNER2   </w:instrText>
    </w:r>
    <w:r>
      <w:fldChar w:fldCharType="end"/>
    </w:r>
    <w:r>
      <w:fldChar w:fldCharType="begin"/>
    </w:r>
    <w:r>
      <w:instrText xml:space="preserve"> SET KONTOR Oslo </w:instrText>
    </w:r>
    <w:r>
      <w:fldChar w:fldCharType="separate"/>
    </w:r>
    <w:r w:rsidR="007C598F">
      <w:rPr>
        <w:noProof/>
      </w:rPr>
      <w:t>Oslo</w:t>
    </w:r>
    <w:r>
      <w:fldChar w:fldCharType="end"/>
    </w:r>
    <w:r>
      <w:fldChar w:fldCharType="begin"/>
    </w:r>
    <w:r>
      <w:instrText xml:space="preserve"> SET REVISJON 1 </w:instrText>
    </w:r>
    <w:r>
      <w:fldChar w:fldCharType="separate"/>
    </w:r>
    <w:r w:rsidR="007C598F">
      <w:rPr>
        <w:noProof/>
      </w:rPr>
      <w:t>1</w:t>
    </w:r>
    <w:r>
      <w:fldChar w:fldCharType="end"/>
    </w:r>
    <w:r>
      <w:fldChar w:fldCharType="begin"/>
    </w:r>
    <w:r>
      <w:instrText xml:space="preserve"> SET DB_RNO 276 </w:instrText>
    </w:r>
    <w:r>
      <w:fldChar w:fldCharType="separate"/>
    </w:r>
    <w:r w:rsidR="007C598F">
      <w:rPr>
        <w:noProof/>
      </w:rPr>
      <w:t>276</w:t>
    </w:r>
    <w:r>
      <w:fldChar w:fldCharType="end"/>
    </w:r>
    <w:r>
      <w:fldChar w:fldCharType="begin"/>
    </w:r>
    <w:r>
      <w:instrText xml:space="preserve"> SET OPPRETTET_AV IHB </w:instrText>
    </w:r>
    <w:r>
      <w:fldChar w:fldCharType="separate"/>
    </w:r>
    <w:r w:rsidR="007C598F">
      <w:rPr>
        <w:noProof/>
      </w:rPr>
      <w:t>IHB</w:t>
    </w:r>
    <w:r>
      <w:fldChar w:fldCharType="end"/>
    </w:r>
    <w:r>
      <w:fldChar w:fldCharType="begin"/>
    </w:r>
    <w:r>
      <w:instrText xml:space="preserve"> SET DOC_ID S-2008-0041453 </w:instrText>
    </w:r>
    <w:r>
      <w:fldChar w:fldCharType="separate"/>
    </w:r>
    <w:r w:rsidR="007C598F">
      <w:rPr>
        <w:noProof/>
      </w:rPr>
      <w:t>S-2008-0041453</w:t>
    </w:r>
    <w:r>
      <w:fldChar w:fldCharType="end"/>
    </w:r>
    <w:r>
      <w:fldChar w:fldCharType="begin"/>
    </w:r>
    <w:r>
      <w:instrText xml:space="preserve"> SET Saksnr 508535-002 </w:instrText>
    </w:r>
    <w:r>
      <w:fldChar w:fldCharType="separate"/>
    </w:r>
    <w:r w:rsidR="007C598F">
      <w:rPr>
        <w:noProof/>
      </w:rPr>
      <w:t>508535-002</w:t>
    </w:r>
    <w:r>
      <w:fldChar w:fldCharType="end"/>
    </w:r>
    <w:r>
      <w:fldChar w:fldCharType="begin"/>
    </w:r>
    <w:r>
      <w:instrText xml:space="preserve"> SET Db_rno 276 </w:instrText>
    </w:r>
    <w:r>
      <w:fldChar w:fldCharType="separate"/>
    </w:r>
    <w:r w:rsidR="007C598F">
      <w:rPr>
        <w:noProof/>
      </w:rPr>
      <w:t>276</w:t>
    </w:r>
    <w:r>
      <w:fldChar w:fldCharType="end"/>
    </w:r>
    <w:r>
      <w:fldChar w:fldCharType="begin"/>
    </w:r>
    <w:r>
      <w:instrText xml:space="preserve"> SET DOC_ID S-2008-0041453 </w:instrText>
    </w:r>
    <w:r>
      <w:fldChar w:fldCharType="separate"/>
    </w:r>
    <w:r w:rsidR="007C598F">
      <w:rPr>
        <w:noProof/>
      </w:rPr>
      <w:t>S-2008-0041453</w:t>
    </w:r>
    <w:r>
      <w:fldChar w:fldCharType="end"/>
    </w:r>
    <w:r>
      <w:fldChar w:fldCharType="begin"/>
    </w:r>
    <w:r>
      <w:instrText xml:space="preserve"> SET SAKSNR 508535-002 </w:instrText>
    </w:r>
    <w:r>
      <w:fldChar w:fldCharType="separate"/>
    </w:r>
    <w:r w:rsidR="007C598F">
      <w:rPr>
        <w:noProof/>
      </w:rPr>
      <w:t>508535-002</w:t>
    </w:r>
    <w:r>
      <w:fldChar w:fldCharType="end"/>
    </w:r>
    <w:r>
      <w:fldChar w:fldCharType="begin"/>
    </w:r>
    <w:r>
      <w:instrText xml:space="preserve"> SET SAKSNAVN "Not used" </w:instrText>
    </w:r>
    <w:r>
      <w:fldChar w:fldCharType="separate"/>
    </w:r>
    <w:r w:rsidR="007C598F">
      <w:rPr>
        <w:noProof/>
      </w:rPr>
      <w:t>Not used</w:t>
    </w:r>
    <w:r>
      <w:fldChar w:fldCharType="end"/>
    </w:r>
    <w:r>
      <w:fldChar w:fldCharType="begin"/>
    </w:r>
    <w:r>
      <w:instrText xml:space="preserve"> SET TITTEL SSA-k </w:instrText>
    </w:r>
    <w:r>
      <w:fldChar w:fldCharType="separate"/>
    </w:r>
    <w:r w:rsidR="007C598F">
      <w:rPr>
        <w:noProof/>
      </w:rPr>
      <w:t>SSA-k</w:t>
    </w:r>
    <w:r>
      <w:fldChar w:fldCharType="end"/>
    </w:r>
    <w:r>
      <w:fldChar w:fldCharType="begin"/>
    </w:r>
    <w:r>
      <w:instrText xml:space="preserve"> SET SAKSNAVN2   </w:instrText>
    </w:r>
    <w:r>
      <w:fldChar w:fldCharType="end"/>
    </w:r>
    <w:r>
      <w:fldChar w:fldCharType="begin"/>
    </w:r>
    <w:r>
      <w:instrText xml:space="preserve"> SET KLIENT "DIFI-The Norwegian Digitalisation Agency" </w:instrText>
    </w:r>
    <w:r>
      <w:fldChar w:fldCharType="separate"/>
    </w:r>
    <w:r w:rsidR="007C598F">
      <w:rPr>
        <w:noProof/>
      </w:rPr>
      <w:t>DIFI-The Norwegian Digitalisation Agency</w:t>
    </w:r>
    <w:r>
      <w:fldChar w:fldCharType="end"/>
    </w:r>
    <w:r>
      <w:fldChar w:fldCharType="begin"/>
    </w:r>
    <w:r>
      <w:instrText xml:space="preserve"> SET KLIENT2   </w:instrText>
    </w:r>
    <w:r>
      <w:fldChar w:fldCharType="end"/>
    </w:r>
    <w:r>
      <w:fldChar w:fldCharType="begin"/>
    </w:r>
    <w:r>
      <w:instrText xml:space="preserve"> SET DOK_EIER IHB </w:instrText>
    </w:r>
    <w:r>
      <w:fldChar w:fldCharType="separate"/>
    </w:r>
    <w:r w:rsidR="007C598F">
      <w:rPr>
        <w:noProof/>
      </w:rPr>
      <w:t>IHB</w:t>
    </w:r>
    <w:r>
      <w:fldChar w:fldCharType="end"/>
    </w:r>
    <w:r>
      <w:fldChar w:fldCharType="begin"/>
    </w:r>
    <w:r>
      <w:instrText xml:space="preserve"> SET SPRAK No </w:instrText>
    </w:r>
    <w:r>
      <w:fldChar w:fldCharType="separate"/>
    </w:r>
    <w:r w:rsidR="007C598F">
      <w:rPr>
        <w:noProof/>
      </w:rPr>
      <w:t>No</w:t>
    </w:r>
    <w:r>
      <w:fldChar w:fldCharType="end"/>
    </w:r>
    <w:r>
      <w:fldChar w:fldCharType="begin"/>
    </w:r>
    <w:r>
      <w:instrText xml:space="preserve"> SET ANSV_PARTNER IHB </w:instrText>
    </w:r>
    <w:r>
      <w:fldChar w:fldCharType="separate"/>
    </w:r>
    <w:r w:rsidR="007C598F">
      <w:rPr>
        <w:noProof/>
      </w:rPr>
      <w:t>IHB</w:t>
    </w:r>
    <w:r>
      <w:fldChar w:fldCharType="end"/>
    </w:r>
    <w:r>
      <w:fldChar w:fldCharType="begin"/>
    </w:r>
    <w:r>
      <w:instrText xml:space="preserve"> SET ANSV_PARTNER2   </w:instrText>
    </w:r>
    <w:r>
      <w:fldChar w:fldCharType="end"/>
    </w:r>
    <w:r>
      <w:fldChar w:fldCharType="begin"/>
    </w:r>
    <w:r>
      <w:instrText xml:space="preserve"> SET KONTOR Oslo </w:instrText>
    </w:r>
    <w:r>
      <w:fldChar w:fldCharType="separate"/>
    </w:r>
    <w:r w:rsidR="007C598F">
      <w:rPr>
        <w:noProof/>
      </w:rPr>
      <w:t>Oslo</w:t>
    </w:r>
    <w:r>
      <w:fldChar w:fldCharType="end"/>
    </w:r>
    <w:r>
      <w:fldChar w:fldCharType="begin"/>
    </w:r>
    <w:r>
      <w:instrText xml:space="preserve"> SET REVISJON 1 </w:instrText>
    </w:r>
    <w:r>
      <w:fldChar w:fldCharType="separate"/>
    </w:r>
    <w:r w:rsidR="007C598F">
      <w:rPr>
        <w:noProof/>
      </w:rPr>
      <w:t>1</w:t>
    </w:r>
    <w:r>
      <w:fldChar w:fldCharType="end"/>
    </w:r>
    <w:r>
      <w:fldChar w:fldCharType="begin"/>
    </w:r>
    <w:r>
      <w:instrText xml:space="preserve"> SET DB_RNO 276 </w:instrText>
    </w:r>
    <w:r>
      <w:fldChar w:fldCharType="separate"/>
    </w:r>
    <w:r w:rsidR="007C598F">
      <w:rPr>
        <w:noProof/>
      </w:rPr>
      <w:t>276</w:t>
    </w:r>
    <w:r>
      <w:fldChar w:fldCharType="end"/>
    </w:r>
    <w:r>
      <w:fldChar w:fldCharType="begin"/>
    </w:r>
    <w:r>
      <w:instrText xml:space="preserve"> SET OPPRETTET_AV IHB </w:instrText>
    </w:r>
    <w:r>
      <w:fldChar w:fldCharType="separate"/>
    </w:r>
    <w:r w:rsidR="007C598F">
      <w:rPr>
        <w:noProof/>
      </w:rPr>
      <w:t>IHB</w:t>
    </w:r>
    <w:r>
      <w:fldChar w:fldCharType="end"/>
    </w:r>
    <w:r>
      <w:fldChar w:fldCharType="begin"/>
    </w:r>
    <w:r>
      <w:instrText xml:space="preserve"> SET DOC_ID S-2008-0041453 </w:instrText>
    </w:r>
    <w:r>
      <w:fldChar w:fldCharType="separate"/>
    </w:r>
    <w:r w:rsidR="007C598F">
      <w:rPr>
        <w:noProof/>
      </w:rPr>
      <w:t>S-2008-0041453</w:t>
    </w:r>
    <w:r>
      <w:fldChar w:fldCharType="end"/>
    </w:r>
    <w:r>
      <w:fldChar w:fldCharType="begin"/>
    </w:r>
    <w:r>
      <w:instrText xml:space="preserve"> SET Saksnr 508535-002 </w:instrText>
    </w:r>
    <w:r>
      <w:fldChar w:fldCharType="separate"/>
    </w:r>
    <w:r w:rsidR="007C598F">
      <w:rPr>
        <w:noProof/>
      </w:rPr>
      <w:t>508535-002</w:t>
    </w:r>
    <w:r>
      <w:fldChar w:fldCharType="end"/>
    </w:r>
    <w:r>
      <w:fldChar w:fldCharType="begin"/>
    </w:r>
    <w:r>
      <w:instrText xml:space="preserve"> SET Db_rno 276 </w:instrText>
    </w:r>
    <w:r>
      <w:fldChar w:fldCharType="separate"/>
    </w:r>
    <w:r w:rsidR="007C598F">
      <w:rPr>
        <w:noProof/>
      </w:rPr>
      <w:t>276</w:t>
    </w:r>
    <w:r>
      <w:fldChar w:fldCharType="end"/>
    </w:r>
    <w:r>
      <w:fldChar w:fldCharType="begin"/>
    </w:r>
    <w:r>
      <w:instrText xml:space="preserve"> SET DOC_ID S-2008-0041453 </w:instrText>
    </w:r>
    <w:r>
      <w:fldChar w:fldCharType="separate"/>
    </w:r>
    <w:r w:rsidR="007C598F">
      <w:rPr>
        <w:noProof/>
      </w:rPr>
      <w:t>S-2008-0041453</w:t>
    </w:r>
    <w:r>
      <w:fldChar w:fldCharType="end"/>
    </w:r>
    <w:r>
      <w:fldChar w:fldCharType="begin"/>
    </w:r>
    <w:r>
      <w:instrText xml:space="preserve"> SET Saksnr 508535-002 </w:instrText>
    </w:r>
    <w:r>
      <w:fldChar w:fldCharType="separate"/>
    </w:r>
    <w:r w:rsidR="007C598F">
      <w:rPr>
        <w:noProof/>
      </w:rPr>
      <w:t>508535-002</w:t>
    </w:r>
    <w:r>
      <w:fldChar w:fldCharType="end"/>
    </w:r>
    <w:r>
      <w:fldChar w:fldCharType="begin"/>
    </w:r>
    <w:r>
      <w:instrText xml:space="preserve"> SET Db_rno 276 </w:instrText>
    </w:r>
    <w:r>
      <w:fldChar w:fldCharType="separate"/>
    </w:r>
    <w:r w:rsidR="007C598F">
      <w:rPr>
        <w:noProof/>
      </w:rPr>
      <w:t>276</w:t>
    </w:r>
    <w:r>
      <w:fldChar w:fldCharType="end"/>
    </w:r>
    <w:r>
      <w:fldChar w:fldCharType="begin"/>
    </w:r>
    <w:r>
      <w:instrText xml:space="preserve"> SET DOC_ID S-2008-0041453 </w:instrText>
    </w:r>
    <w:r>
      <w:fldChar w:fldCharType="separate"/>
    </w:r>
    <w:r w:rsidR="007C598F">
      <w:rPr>
        <w:noProof/>
      </w:rPr>
      <w:t>S-2008-0041453</w:t>
    </w:r>
    <w:r>
      <w:fldChar w:fldCharType="end"/>
    </w:r>
    <w:r>
      <w:fldChar w:fldCharType="begin"/>
    </w:r>
    <w:r>
      <w:instrText xml:space="preserve"> SET Saksnr 508535-002 </w:instrText>
    </w:r>
    <w:r>
      <w:fldChar w:fldCharType="separate"/>
    </w:r>
    <w:r w:rsidR="007C598F">
      <w:rPr>
        <w:noProof/>
      </w:rPr>
      <w:t>508535-002</w:t>
    </w:r>
    <w:r>
      <w:fldChar w:fldCharType="end"/>
    </w:r>
    <w:r>
      <w:fldChar w:fldCharType="begin"/>
    </w:r>
    <w:r>
      <w:instrText xml:space="preserve"> SET Db_rno 276 </w:instrText>
    </w:r>
    <w:r>
      <w:fldChar w:fldCharType="separate"/>
    </w:r>
    <w:r w:rsidR="007C598F">
      <w:rPr>
        <w:noProof/>
      </w:rPr>
      <w:t>276</w:t>
    </w:r>
    <w:r>
      <w:fldChar w:fldCharType="end"/>
    </w:r>
    <w:r>
      <w:fldChar w:fldCharType="begin"/>
    </w:r>
    <w:r>
      <w:instrText xml:space="preserve"> SET DOC_ID S-2008-0041453 </w:instrText>
    </w:r>
    <w:r>
      <w:fldChar w:fldCharType="separate"/>
    </w:r>
    <w:r w:rsidR="007C598F">
      <w:rPr>
        <w:noProof/>
      </w:rPr>
      <w:t>S-2008-0041453</w:t>
    </w:r>
    <w:r>
      <w:fldChar w:fldCharType="end"/>
    </w:r>
    <w:r>
      <w:fldChar w:fldCharType="begin"/>
    </w:r>
    <w:r>
      <w:instrText xml:space="preserve"> SET Saksnr 508535-002 </w:instrText>
    </w:r>
    <w:r>
      <w:fldChar w:fldCharType="separate"/>
    </w:r>
    <w:r w:rsidR="007C598F">
      <w:rPr>
        <w:noProof/>
      </w:rPr>
      <w:t>508535-002</w:t>
    </w:r>
    <w:r>
      <w:fldChar w:fldCharType="end"/>
    </w:r>
    <w:r>
      <w:fldChar w:fldCharType="begin"/>
    </w:r>
    <w:r>
      <w:instrText xml:space="preserve"> SET Db_rno 276 </w:instrText>
    </w:r>
    <w:r>
      <w:fldChar w:fldCharType="separate"/>
    </w:r>
    <w:r w:rsidR="007C598F">
      <w:rPr>
        <w:noProof/>
      </w:rPr>
      <w:t>276</w:t>
    </w:r>
    <w:r>
      <w:fldChar w:fldCharType="end"/>
    </w:r>
    <w:r>
      <w:fldChar w:fldCharType="begin"/>
    </w:r>
    <w:r>
      <w:instrText xml:space="preserve"> SET DOC_ID S-2008-0041453 </w:instrText>
    </w:r>
    <w:r>
      <w:fldChar w:fldCharType="separate"/>
    </w:r>
    <w:r w:rsidR="007C598F">
      <w:rPr>
        <w:noProof/>
      </w:rPr>
      <w:t>S-2008-0041453</w:t>
    </w:r>
    <w:r>
      <w:fldChar w:fldCharType="end"/>
    </w:r>
    <w:r>
      <w:fldChar w:fldCharType="begin"/>
    </w:r>
    <w:r>
      <w:instrText xml:space="preserve"> SET SAKSNR 508535-002 </w:instrText>
    </w:r>
    <w:r>
      <w:fldChar w:fldCharType="separate"/>
    </w:r>
    <w:r w:rsidR="007C598F">
      <w:rPr>
        <w:noProof/>
      </w:rPr>
      <w:t>508535-002</w:t>
    </w:r>
    <w:r>
      <w:fldChar w:fldCharType="end"/>
    </w:r>
    <w:r>
      <w:fldChar w:fldCharType="begin"/>
    </w:r>
    <w:r>
      <w:instrText xml:space="preserve"> SET SAKSNAVN "Not used" </w:instrText>
    </w:r>
    <w:r>
      <w:fldChar w:fldCharType="separate"/>
    </w:r>
    <w:r w:rsidR="007C598F">
      <w:rPr>
        <w:noProof/>
      </w:rPr>
      <w:t>Not used</w:t>
    </w:r>
    <w:r>
      <w:fldChar w:fldCharType="end"/>
    </w:r>
    <w:r>
      <w:fldChar w:fldCharType="begin"/>
    </w:r>
    <w:r>
      <w:instrText xml:space="preserve"> SET TITTEL SSA-k </w:instrText>
    </w:r>
    <w:r>
      <w:fldChar w:fldCharType="separate"/>
    </w:r>
    <w:r w:rsidR="007C598F">
      <w:rPr>
        <w:noProof/>
      </w:rPr>
      <w:t>SSA-k</w:t>
    </w:r>
    <w:r>
      <w:fldChar w:fldCharType="end"/>
    </w:r>
    <w:r>
      <w:fldChar w:fldCharType="begin"/>
    </w:r>
    <w:r>
      <w:instrText xml:space="preserve"> SET SAKSNAVN2   </w:instrText>
    </w:r>
    <w:r>
      <w:fldChar w:fldCharType="end"/>
    </w:r>
    <w:r>
      <w:fldChar w:fldCharType="begin"/>
    </w:r>
    <w:r>
      <w:instrText xml:space="preserve"> SET KLIENT "DIFI-The Norwegian Digitalisation Agency" </w:instrText>
    </w:r>
    <w:r>
      <w:fldChar w:fldCharType="separate"/>
    </w:r>
    <w:r w:rsidR="007C598F">
      <w:rPr>
        <w:noProof/>
      </w:rPr>
      <w:t>DIFI-The Norwegian Digitalisation Agency</w:t>
    </w:r>
    <w:r>
      <w:fldChar w:fldCharType="end"/>
    </w:r>
    <w:r>
      <w:fldChar w:fldCharType="begin"/>
    </w:r>
    <w:r>
      <w:instrText xml:space="preserve"> SET KLIENT2   </w:instrText>
    </w:r>
    <w:r>
      <w:fldChar w:fldCharType="end"/>
    </w:r>
    <w:r>
      <w:fldChar w:fldCharType="begin"/>
    </w:r>
    <w:r>
      <w:instrText xml:space="preserve"> SET DOK_EIER IHB </w:instrText>
    </w:r>
    <w:r>
      <w:fldChar w:fldCharType="separate"/>
    </w:r>
    <w:r w:rsidR="007C598F">
      <w:rPr>
        <w:noProof/>
      </w:rPr>
      <w:t>IHB</w:t>
    </w:r>
    <w:r>
      <w:fldChar w:fldCharType="end"/>
    </w:r>
    <w:r>
      <w:fldChar w:fldCharType="begin"/>
    </w:r>
    <w:r>
      <w:instrText xml:space="preserve"> SET SPRAK No </w:instrText>
    </w:r>
    <w:r>
      <w:fldChar w:fldCharType="separate"/>
    </w:r>
    <w:r w:rsidR="007C598F">
      <w:rPr>
        <w:noProof/>
      </w:rPr>
      <w:t>No</w:t>
    </w:r>
    <w:r>
      <w:fldChar w:fldCharType="end"/>
    </w:r>
    <w:r>
      <w:fldChar w:fldCharType="begin"/>
    </w:r>
    <w:r>
      <w:instrText xml:space="preserve"> SET ANSV_PARTNER IHB </w:instrText>
    </w:r>
    <w:r>
      <w:fldChar w:fldCharType="separate"/>
    </w:r>
    <w:r w:rsidR="007C598F">
      <w:rPr>
        <w:noProof/>
      </w:rPr>
      <w:t>IHB</w:t>
    </w:r>
    <w:r>
      <w:fldChar w:fldCharType="end"/>
    </w:r>
    <w:r>
      <w:fldChar w:fldCharType="begin"/>
    </w:r>
    <w:r>
      <w:instrText xml:space="preserve"> SET ANSV_PARTNER2   </w:instrText>
    </w:r>
    <w:r>
      <w:fldChar w:fldCharType="end"/>
    </w:r>
    <w:r>
      <w:fldChar w:fldCharType="begin"/>
    </w:r>
    <w:r>
      <w:instrText xml:space="preserve"> SET KONTOR Oslo </w:instrText>
    </w:r>
    <w:r>
      <w:fldChar w:fldCharType="separate"/>
    </w:r>
    <w:r w:rsidR="007C598F">
      <w:rPr>
        <w:noProof/>
      </w:rPr>
      <w:t>Oslo</w:t>
    </w:r>
    <w:r>
      <w:fldChar w:fldCharType="end"/>
    </w:r>
    <w:r>
      <w:fldChar w:fldCharType="begin"/>
    </w:r>
    <w:r>
      <w:instrText xml:space="preserve"> SET REVISJON 4 </w:instrText>
    </w:r>
    <w:r>
      <w:fldChar w:fldCharType="separate"/>
    </w:r>
    <w:r w:rsidR="007C598F">
      <w:rPr>
        <w:noProof/>
      </w:rPr>
      <w:t>4</w:t>
    </w:r>
    <w:r>
      <w:fldChar w:fldCharType="end"/>
    </w:r>
    <w:r>
      <w:fldChar w:fldCharType="begin"/>
    </w:r>
    <w:r>
      <w:instrText xml:space="preserve"> SET DB_RNO 276 </w:instrText>
    </w:r>
    <w:r>
      <w:fldChar w:fldCharType="separate"/>
    </w:r>
    <w:r w:rsidR="007C598F">
      <w:rPr>
        <w:noProof/>
      </w:rPr>
      <w:t>276</w:t>
    </w:r>
    <w:r>
      <w:fldChar w:fldCharType="end"/>
    </w:r>
    <w:r>
      <w:fldChar w:fldCharType="begin"/>
    </w:r>
    <w:r>
      <w:instrText xml:space="preserve"> SET OPPRETTET_AV IHB </w:instrText>
    </w:r>
    <w:r>
      <w:fldChar w:fldCharType="separate"/>
    </w:r>
    <w:r w:rsidR="007C598F">
      <w:rPr>
        <w:noProof/>
      </w:rPr>
      <w:t>IHB</w:t>
    </w:r>
    <w:r>
      <w:fldChar w:fldCharType="end"/>
    </w:r>
    <w:r>
      <w:fldChar w:fldCharType="begin"/>
    </w:r>
    <w:r>
      <w:instrText xml:space="preserve"> SET DOC_ID S-2008-0041453 </w:instrText>
    </w:r>
    <w:r>
      <w:fldChar w:fldCharType="separate"/>
    </w:r>
    <w:r w:rsidR="007C598F">
      <w:rPr>
        <w:noProof/>
      </w:rPr>
      <w:t>S-2008-0041453</w:t>
    </w:r>
    <w:r>
      <w:fldChar w:fldCharType="end"/>
    </w:r>
    <w:r>
      <w:fldChar w:fldCharType="begin"/>
    </w:r>
    <w:r>
      <w:instrText xml:space="preserve"> SET SAKSNR 508535-002 </w:instrText>
    </w:r>
    <w:r>
      <w:fldChar w:fldCharType="separate"/>
    </w:r>
    <w:r w:rsidR="007C598F">
      <w:rPr>
        <w:noProof/>
      </w:rPr>
      <w:t>508535-002</w:t>
    </w:r>
    <w:r>
      <w:fldChar w:fldCharType="end"/>
    </w:r>
    <w:r>
      <w:fldChar w:fldCharType="begin"/>
    </w:r>
    <w:r>
      <w:instrText xml:space="preserve"> SET SAKSNAVN "Not used" </w:instrText>
    </w:r>
    <w:r>
      <w:fldChar w:fldCharType="separate"/>
    </w:r>
    <w:r w:rsidR="007C598F">
      <w:rPr>
        <w:noProof/>
      </w:rPr>
      <w:t>Not used</w:t>
    </w:r>
    <w:r>
      <w:fldChar w:fldCharType="end"/>
    </w:r>
    <w:r>
      <w:fldChar w:fldCharType="begin"/>
    </w:r>
    <w:r>
      <w:instrText xml:space="preserve"> SET TITTEL SSA-k </w:instrText>
    </w:r>
    <w:r>
      <w:fldChar w:fldCharType="separate"/>
    </w:r>
    <w:r w:rsidR="007C598F">
      <w:rPr>
        <w:noProof/>
      </w:rPr>
      <w:t>SSA-k</w:t>
    </w:r>
    <w:r>
      <w:fldChar w:fldCharType="end"/>
    </w:r>
    <w:r>
      <w:fldChar w:fldCharType="begin"/>
    </w:r>
    <w:r>
      <w:instrText xml:space="preserve"> SET SAKSNAVN2   </w:instrText>
    </w:r>
    <w:r>
      <w:fldChar w:fldCharType="end"/>
    </w:r>
    <w:r>
      <w:fldChar w:fldCharType="begin"/>
    </w:r>
    <w:r>
      <w:instrText xml:space="preserve"> SET KLIENT "DIFI-The Norwegian Digitalisation Agency" </w:instrText>
    </w:r>
    <w:r>
      <w:fldChar w:fldCharType="separate"/>
    </w:r>
    <w:r w:rsidR="007C598F">
      <w:rPr>
        <w:noProof/>
      </w:rPr>
      <w:t>DIFI-The Norwegian Digitalisation Agency</w:t>
    </w:r>
    <w:r>
      <w:fldChar w:fldCharType="end"/>
    </w:r>
    <w:r>
      <w:fldChar w:fldCharType="begin"/>
    </w:r>
    <w:r>
      <w:instrText xml:space="preserve"> SET KLIENT2   </w:instrText>
    </w:r>
    <w:r>
      <w:fldChar w:fldCharType="end"/>
    </w:r>
    <w:r>
      <w:fldChar w:fldCharType="begin"/>
    </w:r>
    <w:r>
      <w:instrText xml:space="preserve"> SET DOK_EIER IHB </w:instrText>
    </w:r>
    <w:r>
      <w:fldChar w:fldCharType="separate"/>
    </w:r>
    <w:r w:rsidR="007C598F">
      <w:rPr>
        <w:noProof/>
      </w:rPr>
      <w:t>IHB</w:t>
    </w:r>
    <w:r>
      <w:fldChar w:fldCharType="end"/>
    </w:r>
    <w:r>
      <w:fldChar w:fldCharType="begin"/>
    </w:r>
    <w:r>
      <w:instrText xml:space="preserve"> SET SPRAK No </w:instrText>
    </w:r>
    <w:r>
      <w:fldChar w:fldCharType="separate"/>
    </w:r>
    <w:r w:rsidR="007C598F">
      <w:rPr>
        <w:noProof/>
      </w:rPr>
      <w:t>No</w:t>
    </w:r>
    <w:r>
      <w:fldChar w:fldCharType="end"/>
    </w:r>
    <w:r>
      <w:fldChar w:fldCharType="begin"/>
    </w:r>
    <w:r>
      <w:instrText xml:space="preserve"> SET ANSV_PARTNER IHB </w:instrText>
    </w:r>
    <w:r>
      <w:fldChar w:fldCharType="separate"/>
    </w:r>
    <w:r w:rsidR="007C598F">
      <w:rPr>
        <w:noProof/>
      </w:rPr>
      <w:t>IHB</w:t>
    </w:r>
    <w:r>
      <w:fldChar w:fldCharType="end"/>
    </w:r>
    <w:r>
      <w:fldChar w:fldCharType="begin"/>
    </w:r>
    <w:r>
      <w:instrText xml:space="preserve"> SET ANSV_PARTNER2   </w:instrText>
    </w:r>
    <w:r>
      <w:fldChar w:fldCharType="end"/>
    </w:r>
    <w:r>
      <w:fldChar w:fldCharType="begin"/>
    </w:r>
    <w:r>
      <w:instrText xml:space="preserve"> SET KONTOR Oslo </w:instrText>
    </w:r>
    <w:r>
      <w:fldChar w:fldCharType="separate"/>
    </w:r>
    <w:r w:rsidR="007C598F">
      <w:rPr>
        <w:noProof/>
      </w:rPr>
      <w:t>Oslo</w:t>
    </w:r>
    <w:r>
      <w:fldChar w:fldCharType="end"/>
    </w:r>
    <w:r>
      <w:fldChar w:fldCharType="begin"/>
    </w:r>
    <w:r>
      <w:instrText xml:space="preserve"> SET REVISJON 4 </w:instrText>
    </w:r>
    <w:r>
      <w:fldChar w:fldCharType="separate"/>
    </w:r>
    <w:r w:rsidR="007C598F">
      <w:rPr>
        <w:noProof/>
      </w:rPr>
      <w:t>4</w:t>
    </w:r>
    <w:r>
      <w:fldChar w:fldCharType="end"/>
    </w:r>
    <w:r>
      <w:fldChar w:fldCharType="begin"/>
    </w:r>
    <w:r>
      <w:instrText xml:space="preserve"> SET DB_RNO 276 </w:instrText>
    </w:r>
    <w:r>
      <w:fldChar w:fldCharType="separate"/>
    </w:r>
    <w:r w:rsidR="007C598F">
      <w:rPr>
        <w:noProof/>
      </w:rPr>
      <w:t>276</w:t>
    </w:r>
    <w:r>
      <w:fldChar w:fldCharType="end"/>
    </w:r>
    <w:r>
      <w:fldChar w:fldCharType="begin"/>
    </w:r>
    <w:r>
      <w:instrText xml:space="preserve"> SET OPPRETTET_AV IHB </w:instrText>
    </w:r>
    <w:r>
      <w:fldChar w:fldCharType="separate"/>
    </w:r>
    <w:r w:rsidR="007C598F">
      <w:rPr>
        <w:noProof/>
      </w:rPr>
      <w:t>IHB</w:t>
    </w:r>
    <w:r>
      <w:fldChar w:fldCharType="end"/>
    </w:r>
    <w:r>
      <w:fldChar w:fldCharType="begin"/>
    </w:r>
    <w:r>
      <w:instrText xml:space="preserve"> SET DOC_ID S-2008-0041453 </w:instrText>
    </w:r>
    <w:r>
      <w:fldChar w:fldCharType="separate"/>
    </w:r>
    <w:r w:rsidR="007C598F">
      <w:rPr>
        <w:noProof/>
      </w:rPr>
      <w:t>S-2008-0041453</w:t>
    </w:r>
    <w:r>
      <w:fldChar w:fldCharType="end"/>
    </w:r>
    <w:r>
      <w:fldChar w:fldCharType="begin"/>
    </w:r>
    <w:r>
      <w:instrText xml:space="preserve"> SET SAKSNR 508535-002 </w:instrText>
    </w:r>
    <w:r>
      <w:fldChar w:fldCharType="separate"/>
    </w:r>
    <w:r w:rsidR="007C598F">
      <w:rPr>
        <w:noProof/>
      </w:rPr>
      <w:t>508535-002</w:t>
    </w:r>
    <w:r>
      <w:fldChar w:fldCharType="end"/>
    </w:r>
    <w:r>
      <w:fldChar w:fldCharType="begin"/>
    </w:r>
    <w:r>
      <w:instrText xml:space="preserve"> SET SAKSNAVN "Not used" </w:instrText>
    </w:r>
    <w:r>
      <w:fldChar w:fldCharType="separate"/>
    </w:r>
    <w:r w:rsidR="007C598F">
      <w:rPr>
        <w:noProof/>
      </w:rPr>
      <w:t>Not used</w:t>
    </w:r>
    <w:r>
      <w:fldChar w:fldCharType="end"/>
    </w:r>
    <w:r>
      <w:fldChar w:fldCharType="begin"/>
    </w:r>
    <w:r>
      <w:instrText xml:space="preserve"> SET TITTEL SSA-k </w:instrText>
    </w:r>
    <w:r>
      <w:fldChar w:fldCharType="separate"/>
    </w:r>
    <w:r w:rsidR="007C598F">
      <w:rPr>
        <w:noProof/>
      </w:rPr>
      <w:t>SSA-k</w:t>
    </w:r>
    <w:r>
      <w:fldChar w:fldCharType="end"/>
    </w:r>
    <w:r>
      <w:fldChar w:fldCharType="begin"/>
    </w:r>
    <w:r>
      <w:instrText xml:space="preserve"> SET SAKSNAVN2   </w:instrText>
    </w:r>
    <w:r>
      <w:fldChar w:fldCharType="end"/>
    </w:r>
    <w:r>
      <w:fldChar w:fldCharType="begin"/>
    </w:r>
    <w:r>
      <w:instrText xml:space="preserve"> SET KLIENT "DIFI-The Norwegian Digitalisation Agency" </w:instrText>
    </w:r>
    <w:r>
      <w:fldChar w:fldCharType="separate"/>
    </w:r>
    <w:r w:rsidR="007C598F">
      <w:rPr>
        <w:noProof/>
      </w:rPr>
      <w:t>DIFI-The Norwegian Digitalisation Agency</w:t>
    </w:r>
    <w:r>
      <w:fldChar w:fldCharType="end"/>
    </w:r>
    <w:r>
      <w:fldChar w:fldCharType="begin"/>
    </w:r>
    <w:r>
      <w:instrText xml:space="preserve"> SET KLIENT2   </w:instrText>
    </w:r>
    <w:r>
      <w:fldChar w:fldCharType="end"/>
    </w:r>
    <w:r>
      <w:fldChar w:fldCharType="begin"/>
    </w:r>
    <w:r>
      <w:instrText xml:space="preserve"> SET DOK_EIER IHB </w:instrText>
    </w:r>
    <w:r>
      <w:fldChar w:fldCharType="separate"/>
    </w:r>
    <w:r w:rsidR="007C598F">
      <w:rPr>
        <w:noProof/>
      </w:rPr>
      <w:t>IHB</w:t>
    </w:r>
    <w:r>
      <w:fldChar w:fldCharType="end"/>
    </w:r>
    <w:r>
      <w:fldChar w:fldCharType="begin"/>
    </w:r>
    <w:r>
      <w:instrText xml:space="preserve"> SET SPRAK No </w:instrText>
    </w:r>
    <w:r>
      <w:fldChar w:fldCharType="separate"/>
    </w:r>
    <w:r w:rsidR="007C598F">
      <w:rPr>
        <w:noProof/>
      </w:rPr>
      <w:t>No</w:t>
    </w:r>
    <w:r>
      <w:fldChar w:fldCharType="end"/>
    </w:r>
    <w:r>
      <w:fldChar w:fldCharType="begin"/>
    </w:r>
    <w:r>
      <w:instrText xml:space="preserve"> SET ANSV_PARTNER IHB </w:instrText>
    </w:r>
    <w:r>
      <w:fldChar w:fldCharType="separate"/>
    </w:r>
    <w:r w:rsidR="007C598F">
      <w:rPr>
        <w:noProof/>
      </w:rPr>
      <w:t>IHB</w:t>
    </w:r>
    <w:r>
      <w:fldChar w:fldCharType="end"/>
    </w:r>
    <w:r>
      <w:fldChar w:fldCharType="begin"/>
    </w:r>
    <w:r>
      <w:instrText xml:space="preserve"> SET ANSV_PARTNER2   </w:instrText>
    </w:r>
    <w:r>
      <w:fldChar w:fldCharType="end"/>
    </w:r>
    <w:r>
      <w:fldChar w:fldCharType="begin"/>
    </w:r>
    <w:r>
      <w:instrText xml:space="preserve"> SET KONTOR Oslo </w:instrText>
    </w:r>
    <w:r>
      <w:fldChar w:fldCharType="separate"/>
    </w:r>
    <w:r w:rsidR="007C598F">
      <w:rPr>
        <w:noProof/>
      </w:rPr>
      <w:t>Oslo</w:t>
    </w:r>
    <w:r>
      <w:fldChar w:fldCharType="end"/>
    </w:r>
    <w:r>
      <w:fldChar w:fldCharType="begin"/>
    </w:r>
    <w:r>
      <w:instrText xml:space="preserve"> SET REVISJON 4 </w:instrText>
    </w:r>
    <w:r>
      <w:fldChar w:fldCharType="separate"/>
    </w:r>
    <w:r w:rsidR="007C598F">
      <w:rPr>
        <w:noProof/>
      </w:rPr>
      <w:t>4</w:t>
    </w:r>
    <w:r>
      <w:fldChar w:fldCharType="end"/>
    </w:r>
    <w:r>
      <w:fldChar w:fldCharType="begin"/>
    </w:r>
    <w:r>
      <w:instrText xml:space="preserve"> SET DB_RNO 276 </w:instrText>
    </w:r>
    <w:r>
      <w:fldChar w:fldCharType="separate"/>
    </w:r>
    <w:r w:rsidR="007C598F">
      <w:rPr>
        <w:noProof/>
      </w:rPr>
      <w:t>276</w:t>
    </w:r>
    <w:r>
      <w:fldChar w:fldCharType="end"/>
    </w:r>
    <w:r>
      <w:fldChar w:fldCharType="begin"/>
    </w:r>
    <w:r>
      <w:instrText xml:space="preserve"> SET OPPRETTET_AV IHB </w:instrText>
    </w:r>
    <w:r>
      <w:fldChar w:fldCharType="separate"/>
    </w:r>
    <w:r w:rsidR="007C598F">
      <w:rPr>
        <w:noProof/>
      </w:rPr>
      <w:t>IHB</w:t>
    </w:r>
    <w:r>
      <w:fldChar w:fldCharType="end"/>
    </w:r>
    <w:r>
      <w:fldChar w:fldCharType="begin"/>
    </w:r>
    <w:r>
      <w:instrText xml:space="preserve"> SET DOC_ID S-2008-0041453 </w:instrText>
    </w:r>
    <w:r>
      <w:fldChar w:fldCharType="separate"/>
    </w:r>
    <w:r w:rsidR="007C598F">
      <w:rPr>
        <w:noProof/>
      </w:rPr>
      <w:t>S-2008-0041453</w:t>
    </w:r>
    <w:r>
      <w:fldChar w:fldCharType="end"/>
    </w:r>
    <w:r>
      <w:fldChar w:fldCharType="begin"/>
    </w:r>
    <w:r>
      <w:instrText xml:space="preserve"> SET SAKSNR 508535-002 </w:instrText>
    </w:r>
    <w:r>
      <w:fldChar w:fldCharType="separate"/>
    </w:r>
    <w:r w:rsidR="007C598F">
      <w:rPr>
        <w:noProof/>
      </w:rPr>
      <w:t>508535-002</w:t>
    </w:r>
    <w:r>
      <w:fldChar w:fldCharType="end"/>
    </w:r>
    <w:r>
      <w:fldChar w:fldCharType="begin"/>
    </w:r>
    <w:r>
      <w:instrText xml:space="preserve"> SET SAKSNAVN "Not used" </w:instrText>
    </w:r>
    <w:r>
      <w:fldChar w:fldCharType="separate"/>
    </w:r>
    <w:r w:rsidR="007C598F">
      <w:rPr>
        <w:noProof/>
      </w:rPr>
      <w:t>Not used</w:t>
    </w:r>
    <w:r>
      <w:fldChar w:fldCharType="end"/>
    </w:r>
    <w:r>
      <w:fldChar w:fldCharType="begin"/>
    </w:r>
    <w:r>
      <w:instrText xml:space="preserve"> SET TITTEL SSA-k </w:instrText>
    </w:r>
    <w:r>
      <w:fldChar w:fldCharType="separate"/>
    </w:r>
    <w:r w:rsidR="007C598F">
      <w:rPr>
        <w:noProof/>
      </w:rPr>
      <w:t>SSA-k</w:t>
    </w:r>
    <w:r>
      <w:fldChar w:fldCharType="end"/>
    </w:r>
    <w:r>
      <w:fldChar w:fldCharType="begin"/>
    </w:r>
    <w:r>
      <w:instrText xml:space="preserve"> SET SAKSNAVN2   </w:instrText>
    </w:r>
    <w:r>
      <w:fldChar w:fldCharType="end"/>
    </w:r>
    <w:r>
      <w:fldChar w:fldCharType="begin"/>
    </w:r>
    <w:r>
      <w:instrText xml:space="preserve"> SET KLIENT "DIFI-The Norwegian Digitalisation Agency" </w:instrText>
    </w:r>
    <w:r>
      <w:fldChar w:fldCharType="separate"/>
    </w:r>
    <w:r w:rsidR="007C598F">
      <w:rPr>
        <w:noProof/>
      </w:rPr>
      <w:t>DIFI-The Norwegian Digitalisation Agency</w:t>
    </w:r>
    <w:r>
      <w:fldChar w:fldCharType="end"/>
    </w:r>
    <w:r>
      <w:fldChar w:fldCharType="begin"/>
    </w:r>
    <w:r>
      <w:instrText xml:space="preserve"> SET KLIENT2   </w:instrText>
    </w:r>
    <w:r>
      <w:fldChar w:fldCharType="end"/>
    </w:r>
    <w:r>
      <w:fldChar w:fldCharType="begin"/>
    </w:r>
    <w:r>
      <w:instrText xml:space="preserve"> SET DOK_EIER IHB </w:instrText>
    </w:r>
    <w:r>
      <w:fldChar w:fldCharType="separate"/>
    </w:r>
    <w:r w:rsidR="007C598F">
      <w:rPr>
        <w:noProof/>
      </w:rPr>
      <w:t>IHB</w:t>
    </w:r>
    <w:r>
      <w:fldChar w:fldCharType="end"/>
    </w:r>
    <w:r>
      <w:fldChar w:fldCharType="begin"/>
    </w:r>
    <w:r>
      <w:instrText xml:space="preserve"> SET SPRAK No </w:instrText>
    </w:r>
    <w:r>
      <w:fldChar w:fldCharType="separate"/>
    </w:r>
    <w:r w:rsidR="007C598F">
      <w:rPr>
        <w:noProof/>
      </w:rPr>
      <w:t>No</w:t>
    </w:r>
    <w:r>
      <w:fldChar w:fldCharType="end"/>
    </w:r>
    <w:r>
      <w:fldChar w:fldCharType="begin"/>
    </w:r>
    <w:r>
      <w:instrText xml:space="preserve"> SET ANSV_PARTNER IHB </w:instrText>
    </w:r>
    <w:r>
      <w:fldChar w:fldCharType="separate"/>
    </w:r>
    <w:r w:rsidR="007C598F">
      <w:rPr>
        <w:noProof/>
      </w:rPr>
      <w:t>IHB</w:t>
    </w:r>
    <w:r>
      <w:fldChar w:fldCharType="end"/>
    </w:r>
    <w:r>
      <w:fldChar w:fldCharType="begin"/>
    </w:r>
    <w:r>
      <w:instrText xml:space="preserve"> SET ANSV_PARTNER2   </w:instrText>
    </w:r>
    <w:r>
      <w:fldChar w:fldCharType="end"/>
    </w:r>
    <w:r>
      <w:fldChar w:fldCharType="begin"/>
    </w:r>
    <w:r>
      <w:instrText xml:space="preserve"> SET KONTOR Oslo </w:instrText>
    </w:r>
    <w:r>
      <w:fldChar w:fldCharType="separate"/>
    </w:r>
    <w:r w:rsidR="007C598F">
      <w:rPr>
        <w:noProof/>
      </w:rPr>
      <w:t>Oslo</w:t>
    </w:r>
    <w:r>
      <w:fldChar w:fldCharType="end"/>
    </w:r>
    <w:r>
      <w:fldChar w:fldCharType="begin"/>
    </w:r>
    <w:r>
      <w:instrText xml:space="preserve"> SET REVISJON 4 </w:instrText>
    </w:r>
    <w:r>
      <w:fldChar w:fldCharType="separate"/>
    </w:r>
    <w:r w:rsidR="007C598F">
      <w:rPr>
        <w:noProof/>
      </w:rPr>
      <w:t>4</w:t>
    </w:r>
    <w:r>
      <w:fldChar w:fldCharType="end"/>
    </w:r>
    <w:r>
      <w:fldChar w:fldCharType="begin"/>
    </w:r>
    <w:r>
      <w:instrText xml:space="preserve"> SET DB_RNO 276 </w:instrText>
    </w:r>
    <w:r>
      <w:fldChar w:fldCharType="separate"/>
    </w:r>
    <w:r w:rsidR="007C598F">
      <w:rPr>
        <w:noProof/>
      </w:rPr>
      <w:t>276</w:t>
    </w:r>
    <w:r>
      <w:fldChar w:fldCharType="end"/>
    </w:r>
    <w:r>
      <w:fldChar w:fldCharType="begin"/>
    </w:r>
    <w:r>
      <w:instrText xml:space="preserve"> SET OPPRETTET_AV IHB </w:instrText>
    </w:r>
    <w:r>
      <w:fldChar w:fldCharType="separate"/>
    </w:r>
    <w:r w:rsidR="007C598F">
      <w:rPr>
        <w:noProof/>
      </w:rPr>
      <w:t>IHB</w:t>
    </w:r>
    <w:r>
      <w:fldChar w:fldCharType="end"/>
    </w:r>
    <w:r>
      <w:fldChar w:fldCharType="begin"/>
    </w:r>
    <w:r>
      <w:instrText xml:space="preserve"> SET DOC_ID S-2008-0041453 </w:instrText>
    </w:r>
    <w:r>
      <w:fldChar w:fldCharType="separate"/>
    </w:r>
    <w:r w:rsidR="007C598F">
      <w:rPr>
        <w:noProof/>
      </w:rPr>
      <w:t>S-2008-0041453</w:t>
    </w:r>
    <w:r>
      <w:fldChar w:fldCharType="end"/>
    </w:r>
    <w:r>
      <w:fldChar w:fldCharType="begin"/>
    </w:r>
    <w:r>
      <w:instrText xml:space="preserve"> SET SAKSNR 508535-002 </w:instrText>
    </w:r>
    <w:r>
      <w:fldChar w:fldCharType="separate"/>
    </w:r>
    <w:r w:rsidR="007C598F">
      <w:rPr>
        <w:noProof/>
      </w:rPr>
      <w:t>508535-002</w:t>
    </w:r>
    <w:r>
      <w:fldChar w:fldCharType="end"/>
    </w:r>
    <w:r>
      <w:fldChar w:fldCharType="begin"/>
    </w:r>
    <w:r>
      <w:instrText xml:space="preserve"> SET SAKSNAVN "Not used" </w:instrText>
    </w:r>
    <w:r>
      <w:fldChar w:fldCharType="separate"/>
    </w:r>
    <w:r w:rsidR="007C598F">
      <w:rPr>
        <w:noProof/>
      </w:rPr>
      <w:t>Not used</w:t>
    </w:r>
    <w:r>
      <w:fldChar w:fldCharType="end"/>
    </w:r>
    <w:r>
      <w:fldChar w:fldCharType="begin"/>
    </w:r>
    <w:r>
      <w:instrText xml:space="preserve"> SET TITTEL SSA-k </w:instrText>
    </w:r>
    <w:r>
      <w:fldChar w:fldCharType="separate"/>
    </w:r>
    <w:r w:rsidR="007C598F">
      <w:rPr>
        <w:noProof/>
      </w:rPr>
      <w:t>SSA-k</w:t>
    </w:r>
    <w:r>
      <w:fldChar w:fldCharType="end"/>
    </w:r>
    <w:r>
      <w:fldChar w:fldCharType="begin"/>
    </w:r>
    <w:r>
      <w:instrText xml:space="preserve"> SET SAKSNAVN2   </w:instrText>
    </w:r>
    <w:r>
      <w:fldChar w:fldCharType="end"/>
    </w:r>
    <w:r>
      <w:fldChar w:fldCharType="begin"/>
    </w:r>
    <w:r>
      <w:instrText xml:space="preserve"> SET KLIENT "DIFI-The Norwegian Digitalisation Agency" </w:instrText>
    </w:r>
    <w:r>
      <w:fldChar w:fldCharType="separate"/>
    </w:r>
    <w:r w:rsidR="007C598F">
      <w:rPr>
        <w:noProof/>
      </w:rPr>
      <w:t>DIFI-The Norwegian Digitalisation Agency</w:t>
    </w:r>
    <w:r>
      <w:fldChar w:fldCharType="end"/>
    </w:r>
    <w:r>
      <w:fldChar w:fldCharType="begin"/>
    </w:r>
    <w:r>
      <w:instrText xml:space="preserve"> SET KLIENT2   </w:instrText>
    </w:r>
    <w:r>
      <w:fldChar w:fldCharType="end"/>
    </w:r>
    <w:r>
      <w:fldChar w:fldCharType="begin"/>
    </w:r>
    <w:r>
      <w:instrText xml:space="preserve"> SET DOK_EIER IHB </w:instrText>
    </w:r>
    <w:r>
      <w:fldChar w:fldCharType="separate"/>
    </w:r>
    <w:r w:rsidR="007C598F">
      <w:rPr>
        <w:noProof/>
      </w:rPr>
      <w:t>IHB</w:t>
    </w:r>
    <w:r>
      <w:fldChar w:fldCharType="end"/>
    </w:r>
    <w:r>
      <w:fldChar w:fldCharType="begin"/>
    </w:r>
    <w:r>
      <w:instrText xml:space="preserve"> SET SPRAK No </w:instrText>
    </w:r>
    <w:r>
      <w:fldChar w:fldCharType="separate"/>
    </w:r>
    <w:r w:rsidR="007C598F">
      <w:rPr>
        <w:noProof/>
      </w:rPr>
      <w:t>No</w:t>
    </w:r>
    <w:r>
      <w:fldChar w:fldCharType="end"/>
    </w:r>
    <w:r>
      <w:fldChar w:fldCharType="begin"/>
    </w:r>
    <w:r>
      <w:instrText xml:space="preserve"> SET ANSV_PARTNER IHB </w:instrText>
    </w:r>
    <w:r>
      <w:fldChar w:fldCharType="separate"/>
    </w:r>
    <w:r w:rsidR="007C598F">
      <w:rPr>
        <w:noProof/>
      </w:rPr>
      <w:t>IHB</w:t>
    </w:r>
    <w:r>
      <w:fldChar w:fldCharType="end"/>
    </w:r>
    <w:r>
      <w:fldChar w:fldCharType="begin"/>
    </w:r>
    <w:r>
      <w:instrText xml:space="preserve"> SET ANSV_PARTNER2   </w:instrText>
    </w:r>
    <w:r>
      <w:fldChar w:fldCharType="end"/>
    </w:r>
    <w:r>
      <w:fldChar w:fldCharType="begin"/>
    </w:r>
    <w:r>
      <w:instrText xml:space="preserve"> SET KONTOR Oslo </w:instrText>
    </w:r>
    <w:r>
      <w:fldChar w:fldCharType="separate"/>
    </w:r>
    <w:r w:rsidR="007C598F">
      <w:rPr>
        <w:noProof/>
      </w:rPr>
      <w:t>Oslo</w:t>
    </w:r>
    <w:r>
      <w:fldChar w:fldCharType="end"/>
    </w:r>
    <w:r>
      <w:fldChar w:fldCharType="begin"/>
    </w:r>
    <w:r>
      <w:instrText xml:space="preserve"> SET REVISJON 4 </w:instrText>
    </w:r>
    <w:r>
      <w:fldChar w:fldCharType="separate"/>
    </w:r>
    <w:r w:rsidR="007C598F">
      <w:rPr>
        <w:noProof/>
      </w:rPr>
      <w:t>4</w:t>
    </w:r>
    <w:r>
      <w:fldChar w:fldCharType="end"/>
    </w:r>
    <w:r>
      <w:fldChar w:fldCharType="begin"/>
    </w:r>
    <w:r>
      <w:instrText xml:space="preserve"> SET DB_RNO 276 </w:instrText>
    </w:r>
    <w:r>
      <w:fldChar w:fldCharType="separate"/>
    </w:r>
    <w:r w:rsidR="007C598F">
      <w:rPr>
        <w:noProof/>
      </w:rPr>
      <w:t>276</w:t>
    </w:r>
    <w:r>
      <w:fldChar w:fldCharType="end"/>
    </w:r>
    <w:r>
      <w:fldChar w:fldCharType="begin"/>
    </w:r>
    <w:r>
      <w:instrText xml:space="preserve"> SET OPPRETTET_AV IHB </w:instrText>
    </w:r>
    <w:r>
      <w:fldChar w:fldCharType="separate"/>
    </w:r>
    <w:r w:rsidR="007C598F">
      <w:rPr>
        <w:noProof/>
      </w:rPr>
      <w:t>IHB</w:t>
    </w:r>
    <w:r>
      <w:fldChar w:fldCharType="end"/>
    </w:r>
    <w:r>
      <w:fldChar w:fldCharType="begin"/>
    </w:r>
    <w:r>
      <w:instrText xml:space="preserve"> SET DOC_ID S-2008-0041453 </w:instrText>
    </w:r>
    <w:r>
      <w:fldChar w:fldCharType="separate"/>
    </w:r>
    <w:r w:rsidR="007C598F">
      <w:rPr>
        <w:noProof/>
      </w:rPr>
      <w:t>S-2008-0041453</w:t>
    </w:r>
    <w:r>
      <w:fldChar w:fldCharType="end"/>
    </w:r>
    <w:r>
      <w:fldChar w:fldCharType="begin"/>
    </w:r>
    <w:r>
      <w:instrText xml:space="preserve"> SET SAKSNR 508535-002 </w:instrText>
    </w:r>
    <w:r>
      <w:fldChar w:fldCharType="separate"/>
    </w:r>
    <w:r w:rsidR="007C598F">
      <w:rPr>
        <w:noProof/>
      </w:rPr>
      <w:t>508535-002</w:t>
    </w:r>
    <w:r>
      <w:fldChar w:fldCharType="end"/>
    </w:r>
    <w:r>
      <w:fldChar w:fldCharType="begin"/>
    </w:r>
    <w:r>
      <w:instrText xml:space="preserve"> SET SAKSNAVN "Not used" </w:instrText>
    </w:r>
    <w:r>
      <w:fldChar w:fldCharType="separate"/>
    </w:r>
    <w:r w:rsidR="007C598F">
      <w:rPr>
        <w:noProof/>
      </w:rPr>
      <w:t>Not used</w:t>
    </w:r>
    <w:r>
      <w:fldChar w:fldCharType="end"/>
    </w:r>
    <w:r>
      <w:fldChar w:fldCharType="begin"/>
    </w:r>
    <w:r>
      <w:instrText xml:space="preserve"> SET TITTEL SSA-k </w:instrText>
    </w:r>
    <w:r>
      <w:fldChar w:fldCharType="separate"/>
    </w:r>
    <w:r w:rsidR="007C598F">
      <w:rPr>
        <w:noProof/>
      </w:rPr>
      <w:t>SSA-k</w:t>
    </w:r>
    <w:r>
      <w:fldChar w:fldCharType="end"/>
    </w:r>
    <w:r>
      <w:fldChar w:fldCharType="begin"/>
    </w:r>
    <w:r>
      <w:instrText xml:space="preserve"> SET SAKSNAVN2   </w:instrText>
    </w:r>
    <w:r>
      <w:fldChar w:fldCharType="end"/>
    </w:r>
    <w:r>
      <w:fldChar w:fldCharType="begin"/>
    </w:r>
    <w:r>
      <w:instrText xml:space="preserve"> SET KLIENT "DIFI-The Norwegian Digitalisation Agency" </w:instrText>
    </w:r>
    <w:r>
      <w:fldChar w:fldCharType="separate"/>
    </w:r>
    <w:r w:rsidR="007C598F">
      <w:rPr>
        <w:noProof/>
      </w:rPr>
      <w:t>DIFI-The Norwegian Digitalisation Agency</w:t>
    </w:r>
    <w:r>
      <w:fldChar w:fldCharType="end"/>
    </w:r>
    <w:r>
      <w:fldChar w:fldCharType="begin"/>
    </w:r>
    <w:r>
      <w:instrText xml:space="preserve"> SET KLIENT2   </w:instrText>
    </w:r>
    <w:r>
      <w:fldChar w:fldCharType="end"/>
    </w:r>
    <w:r>
      <w:fldChar w:fldCharType="begin"/>
    </w:r>
    <w:r>
      <w:instrText xml:space="preserve"> SET DOK_EIER IHB </w:instrText>
    </w:r>
    <w:r>
      <w:fldChar w:fldCharType="separate"/>
    </w:r>
    <w:r w:rsidR="007C598F">
      <w:rPr>
        <w:noProof/>
      </w:rPr>
      <w:t>IHB</w:t>
    </w:r>
    <w:r>
      <w:fldChar w:fldCharType="end"/>
    </w:r>
    <w:r>
      <w:fldChar w:fldCharType="begin"/>
    </w:r>
    <w:r>
      <w:instrText xml:space="preserve"> SET SPRAK No </w:instrText>
    </w:r>
    <w:r>
      <w:fldChar w:fldCharType="separate"/>
    </w:r>
    <w:r w:rsidR="007C598F">
      <w:rPr>
        <w:noProof/>
      </w:rPr>
      <w:t>No</w:t>
    </w:r>
    <w:r>
      <w:fldChar w:fldCharType="end"/>
    </w:r>
    <w:r>
      <w:fldChar w:fldCharType="begin"/>
    </w:r>
    <w:r>
      <w:instrText xml:space="preserve"> SET ANSV_PARTNER IHB </w:instrText>
    </w:r>
    <w:r>
      <w:fldChar w:fldCharType="separate"/>
    </w:r>
    <w:r w:rsidR="007C598F">
      <w:rPr>
        <w:noProof/>
      </w:rPr>
      <w:t>IHB</w:t>
    </w:r>
    <w:r>
      <w:fldChar w:fldCharType="end"/>
    </w:r>
    <w:r>
      <w:fldChar w:fldCharType="begin"/>
    </w:r>
    <w:r>
      <w:instrText xml:space="preserve"> SET ANSV_PARTNER2   </w:instrText>
    </w:r>
    <w:r>
      <w:fldChar w:fldCharType="end"/>
    </w:r>
    <w:r>
      <w:fldChar w:fldCharType="begin"/>
    </w:r>
    <w:r>
      <w:instrText xml:space="preserve"> SET KONTOR Oslo </w:instrText>
    </w:r>
    <w:r>
      <w:fldChar w:fldCharType="separate"/>
    </w:r>
    <w:r w:rsidR="007C598F">
      <w:rPr>
        <w:noProof/>
      </w:rPr>
      <w:t>Oslo</w:t>
    </w:r>
    <w:r>
      <w:fldChar w:fldCharType="end"/>
    </w:r>
    <w:r>
      <w:fldChar w:fldCharType="begin"/>
    </w:r>
    <w:r>
      <w:instrText xml:space="preserve"> SET REVISJON 4 </w:instrText>
    </w:r>
    <w:r>
      <w:fldChar w:fldCharType="separate"/>
    </w:r>
    <w:r w:rsidR="007C598F">
      <w:rPr>
        <w:noProof/>
      </w:rPr>
      <w:t>4</w:t>
    </w:r>
    <w:r>
      <w:fldChar w:fldCharType="end"/>
    </w:r>
    <w:r>
      <w:fldChar w:fldCharType="begin"/>
    </w:r>
    <w:r>
      <w:instrText xml:space="preserve"> SET DB_RNO 276 </w:instrText>
    </w:r>
    <w:r>
      <w:fldChar w:fldCharType="separate"/>
    </w:r>
    <w:r w:rsidR="007C598F">
      <w:rPr>
        <w:noProof/>
      </w:rPr>
      <w:t>276</w:t>
    </w:r>
    <w:r>
      <w:fldChar w:fldCharType="end"/>
    </w:r>
    <w:r>
      <w:fldChar w:fldCharType="begin"/>
    </w:r>
    <w:r>
      <w:instrText xml:space="preserve"> SET OPPRETTET_AV IHB </w:instrText>
    </w:r>
    <w:r>
      <w:fldChar w:fldCharType="separate"/>
    </w:r>
    <w:r w:rsidR="007C598F">
      <w:rPr>
        <w:noProof/>
      </w:rPr>
      <w:t>IHB</w:t>
    </w:r>
    <w:r>
      <w:fldChar w:fldCharType="end"/>
    </w:r>
    <w:r>
      <w:fldChar w:fldCharType="begin"/>
    </w:r>
    <w:r>
      <w:instrText xml:space="preserve"> SET DOC_ID S-2008-0041453 </w:instrText>
    </w:r>
    <w:r>
      <w:fldChar w:fldCharType="separate"/>
    </w:r>
    <w:r w:rsidR="007C598F">
      <w:rPr>
        <w:noProof/>
      </w:rPr>
      <w:t>S-2008-0041453</w:t>
    </w:r>
    <w:r>
      <w:fldChar w:fldCharType="end"/>
    </w:r>
    <w:r>
      <w:fldChar w:fldCharType="begin"/>
    </w:r>
    <w:r>
      <w:instrText xml:space="preserve"> SET SAKSNR 508535-002 </w:instrText>
    </w:r>
    <w:r>
      <w:fldChar w:fldCharType="separate"/>
    </w:r>
    <w:r w:rsidR="007C598F">
      <w:rPr>
        <w:noProof/>
      </w:rPr>
      <w:t>508535-002</w:t>
    </w:r>
    <w:r>
      <w:fldChar w:fldCharType="end"/>
    </w:r>
    <w:r>
      <w:fldChar w:fldCharType="begin"/>
    </w:r>
    <w:r>
      <w:instrText xml:space="preserve"> SET SAKSNAVN "Not used" </w:instrText>
    </w:r>
    <w:r>
      <w:fldChar w:fldCharType="separate"/>
    </w:r>
    <w:r w:rsidR="007C598F">
      <w:rPr>
        <w:noProof/>
      </w:rPr>
      <w:t>Not used</w:t>
    </w:r>
    <w:r>
      <w:fldChar w:fldCharType="end"/>
    </w:r>
    <w:r>
      <w:fldChar w:fldCharType="begin"/>
    </w:r>
    <w:r>
      <w:instrText xml:space="preserve"> SET TITTEL SSA-k </w:instrText>
    </w:r>
    <w:r>
      <w:fldChar w:fldCharType="separate"/>
    </w:r>
    <w:r w:rsidR="007C598F">
      <w:rPr>
        <w:noProof/>
      </w:rPr>
      <w:t>SSA-k</w:t>
    </w:r>
    <w:r>
      <w:fldChar w:fldCharType="end"/>
    </w:r>
    <w:r>
      <w:fldChar w:fldCharType="begin"/>
    </w:r>
    <w:r>
      <w:instrText xml:space="preserve"> SET SAKSNAVN2   </w:instrText>
    </w:r>
    <w:r>
      <w:fldChar w:fldCharType="end"/>
    </w:r>
    <w:r>
      <w:fldChar w:fldCharType="begin"/>
    </w:r>
    <w:r>
      <w:instrText xml:space="preserve"> SET KLIENT "DIFI-The Norwegian Digitalisation Agency" </w:instrText>
    </w:r>
    <w:r>
      <w:fldChar w:fldCharType="separate"/>
    </w:r>
    <w:r w:rsidR="007C598F">
      <w:rPr>
        <w:noProof/>
      </w:rPr>
      <w:t>DIFI-The Norwegian Digitalisation Agency</w:t>
    </w:r>
    <w:r>
      <w:fldChar w:fldCharType="end"/>
    </w:r>
    <w:r>
      <w:fldChar w:fldCharType="begin"/>
    </w:r>
    <w:r>
      <w:instrText xml:space="preserve"> SET KLIENT2   </w:instrText>
    </w:r>
    <w:r>
      <w:fldChar w:fldCharType="end"/>
    </w:r>
    <w:r>
      <w:fldChar w:fldCharType="begin"/>
    </w:r>
    <w:r>
      <w:instrText xml:space="preserve"> SET DOK_EIER IHB </w:instrText>
    </w:r>
    <w:r>
      <w:fldChar w:fldCharType="separate"/>
    </w:r>
    <w:r w:rsidR="007C598F">
      <w:rPr>
        <w:noProof/>
      </w:rPr>
      <w:t>IHB</w:t>
    </w:r>
    <w:r>
      <w:fldChar w:fldCharType="end"/>
    </w:r>
    <w:r>
      <w:fldChar w:fldCharType="begin"/>
    </w:r>
    <w:r>
      <w:instrText xml:space="preserve"> SET SPRAK No </w:instrText>
    </w:r>
    <w:r>
      <w:fldChar w:fldCharType="separate"/>
    </w:r>
    <w:r w:rsidR="007C598F">
      <w:rPr>
        <w:noProof/>
      </w:rPr>
      <w:t>No</w:t>
    </w:r>
    <w:r>
      <w:fldChar w:fldCharType="end"/>
    </w:r>
    <w:r>
      <w:fldChar w:fldCharType="begin"/>
    </w:r>
    <w:r>
      <w:instrText xml:space="preserve"> SET ANSV_PARTNER IHB </w:instrText>
    </w:r>
    <w:r>
      <w:fldChar w:fldCharType="separate"/>
    </w:r>
    <w:r w:rsidR="007C598F">
      <w:rPr>
        <w:noProof/>
      </w:rPr>
      <w:t>IHB</w:t>
    </w:r>
    <w:r>
      <w:fldChar w:fldCharType="end"/>
    </w:r>
    <w:r>
      <w:fldChar w:fldCharType="begin"/>
    </w:r>
    <w:r>
      <w:instrText xml:space="preserve"> SET ANSV_PARTNER2   </w:instrText>
    </w:r>
    <w:r>
      <w:fldChar w:fldCharType="end"/>
    </w:r>
    <w:r>
      <w:fldChar w:fldCharType="begin"/>
    </w:r>
    <w:r>
      <w:instrText xml:space="preserve"> SET KONTOR Oslo </w:instrText>
    </w:r>
    <w:r>
      <w:fldChar w:fldCharType="separate"/>
    </w:r>
    <w:r w:rsidR="007C598F">
      <w:rPr>
        <w:noProof/>
      </w:rPr>
      <w:t>Oslo</w:t>
    </w:r>
    <w:r>
      <w:fldChar w:fldCharType="end"/>
    </w:r>
    <w:r>
      <w:fldChar w:fldCharType="begin"/>
    </w:r>
    <w:r>
      <w:instrText xml:space="preserve"> SET REVISJON 4 </w:instrText>
    </w:r>
    <w:r>
      <w:fldChar w:fldCharType="separate"/>
    </w:r>
    <w:r w:rsidR="007C598F">
      <w:rPr>
        <w:noProof/>
      </w:rPr>
      <w:t>4</w:t>
    </w:r>
    <w:r>
      <w:fldChar w:fldCharType="end"/>
    </w:r>
    <w:r>
      <w:fldChar w:fldCharType="begin"/>
    </w:r>
    <w:r>
      <w:instrText xml:space="preserve"> SET DB_RNO 276 </w:instrText>
    </w:r>
    <w:r>
      <w:fldChar w:fldCharType="separate"/>
    </w:r>
    <w:r w:rsidR="007C598F">
      <w:rPr>
        <w:noProof/>
      </w:rPr>
      <w:t>276</w:t>
    </w:r>
    <w:r>
      <w:fldChar w:fldCharType="end"/>
    </w:r>
    <w:r>
      <w:fldChar w:fldCharType="begin"/>
    </w:r>
    <w:r>
      <w:instrText xml:space="preserve"> SET OPPRETTET_AV IHB </w:instrText>
    </w:r>
    <w:r>
      <w:fldChar w:fldCharType="separate"/>
    </w:r>
    <w:r w:rsidR="007C598F">
      <w:rPr>
        <w:noProof/>
      </w:rPr>
      <w:t>IHB</w:t>
    </w:r>
    <w:r>
      <w:fldChar w:fldCharType="end"/>
    </w:r>
    <w:r>
      <w:fldChar w:fldCharType="begin"/>
    </w:r>
    <w:r>
      <w:instrText xml:space="preserve"> SET DOC_ID S-2008-0041453 </w:instrText>
    </w:r>
    <w:r>
      <w:fldChar w:fldCharType="separate"/>
    </w:r>
    <w:bookmarkStart w:id="2" w:name="DOC_ID"/>
    <w:r w:rsidR="007C598F">
      <w:rPr>
        <w:noProof/>
      </w:rPr>
      <w:t>S-2008-0041453</w:t>
    </w:r>
    <w:bookmarkEnd w:id="2"/>
    <w:r>
      <w:fldChar w:fldCharType="end"/>
    </w:r>
    <w:r>
      <w:fldChar w:fldCharType="begin"/>
    </w:r>
    <w:r>
      <w:instrText xml:space="preserve"> SET SAKSNR 508535-002 </w:instrText>
    </w:r>
    <w:r>
      <w:fldChar w:fldCharType="separate"/>
    </w:r>
    <w:bookmarkStart w:id="3" w:name="SAKSNR"/>
    <w:r w:rsidR="007C598F">
      <w:rPr>
        <w:noProof/>
      </w:rPr>
      <w:t>508535-002</w:t>
    </w:r>
    <w:bookmarkEnd w:id="3"/>
    <w:r>
      <w:fldChar w:fldCharType="end"/>
    </w:r>
    <w:r>
      <w:fldChar w:fldCharType="begin"/>
    </w:r>
    <w:r>
      <w:instrText xml:space="preserve"> SET SAKSNAVN "Not used" </w:instrText>
    </w:r>
    <w:r>
      <w:fldChar w:fldCharType="separate"/>
    </w:r>
    <w:bookmarkStart w:id="4" w:name="SAKSNAVN"/>
    <w:r w:rsidR="007C598F">
      <w:rPr>
        <w:noProof/>
      </w:rPr>
      <w:t>Not used</w:t>
    </w:r>
    <w:bookmarkEnd w:id="4"/>
    <w:r>
      <w:fldChar w:fldCharType="end"/>
    </w:r>
    <w:r>
      <w:fldChar w:fldCharType="begin"/>
    </w:r>
    <w:r>
      <w:instrText xml:space="preserve"> SET TITTEL SSA-k </w:instrText>
    </w:r>
    <w:r>
      <w:fldChar w:fldCharType="separate"/>
    </w:r>
    <w:bookmarkStart w:id="5" w:name="TITTEL"/>
    <w:r w:rsidR="007C598F">
      <w:rPr>
        <w:noProof/>
      </w:rPr>
      <w:t>SSA-k</w:t>
    </w:r>
    <w:bookmarkEnd w:id="5"/>
    <w:r>
      <w:fldChar w:fldCharType="end"/>
    </w:r>
    <w:r>
      <w:fldChar w:fldCharType="begin"/>
    </w:r>
    <w:r>
      <w:instrText xml:space="preserve"> SET SAKSNAVN2   </w:instrText>
    </w:r>
    <w:r>
      <w:fldChar w:fldCharType="end"/>
    </w:r>
    <w:r>
      <w:fldChar w:fldCharType="begin"/>
    </w:r>
    <w:r>
      <w:instrText xml:space="preserve"> SET KLIENT "DIFI-The Norwegian Digitalisation Agency" </w:instrText>
    </w:r>
    <w:r>
      <w:fldChar w:fldCharType="separate"/>
    </w:r>
    <w:bookmarkStart w:id="6" w:name="KLIENT"/>
    <w:r w:rsidR="007C598F">
      <w:rPr>
        <w:noProof/>
      </w:rPr>
      <w:t>DIFI-The Norwegian Digitalisation Agency</w:t>
    </w:r>
    <w:bookmarkEnd w:id="6"/>
    <w:r>
      <w:fldChar w:fldCharType="end"/>
    </w:r>
    <w:r>
      <w:fldChar w:fldCharType="begin"/>
    </w:r>
    <w:r>
      <w:instrText xml:space="preserve"> SET KLIENT2   </w:instrText>
    </w:r>
    <w:r>
      <w:fldChar w:fldCharType="end"/>
    </w:r>
    <w:r>
      <w:fldChar w:fldCharType="begin"/>
    </w:r>
    <w:r>
      <w:instrText xml:space="preserve"> SET DOK_EIER IHB </w:instrText>
    </w:r>
    <w:r>
      <w:fldChar w:fldCharType="separate"/>
    </w:r>
    <w:bookmarkStart w:id="7" w:name="DOK_EIER"/>
    <w:r w:rsidR="007C598F">
      <w:rPr>
        <w:noProof/>
      </w:rPr>
      <w:t>IHB</w:t>
    </w:r>
    <w:bookmarkEnd w:id="7"/>
    <w:r>
      <w:fldChar w:fldCharType="end"/>
    </w:r>
    <w:r>
      <w:fldChar w:fldCharType="begin"/>
    </w:r>
    <w:r>
      <w:instrText xml:space="preserve"> SET SPRAK No </w:instrText>
    </w:r>
    <w:r>
      <w:fldChar w:fldCharType="separate"/>
    </w:r>
    <w:bookmarkStart w:id="8" w:name="SPRAK"/>
    <w:r w:rsidR="007C598F">
      <w:rPr>
        <w:noProof/>
      </w:rPr>
      <w:t>No</w:t>
    </w:r>
    <w:bookmarkEnd w:id="8"/>
    <w:r>
      <w:fldChar w:fldCharType="end"/>
    </w:r>
    <w:r>
      <w:fldChar w:fldCharType="begin"/>
    </w:r>
    <w:r>
      <w:instrText xml:space="preserve"> SET ANSV_PARTNER IHB </w:instrText>
    </w:r>
    <w:r>
      <w:fldChar w:fldCharType="separate"/>
    </w:r>
    <w:bookmarkStart w:id="9" w:name="ANSV_PARTNER"/>
    <w:r w:rsidR="007C598F">
      <w:rPr>
        <w:noProof/>
      </w:rPr>
      <w:t>IHB</w:t>
    </w:r>
    <w:bookmarkEnd w:id="9"/>
    <w:r>
      <w:fldChar w:fldCharType="end"/>
    </w:r>
    <w:r>
      <w:fldChar w:fldCharType="begin"/>
    </w:r>
    <w:r>
      <w:instrText xml:space="preserve"> SET ANSV_PARTNER2   </w:instrText>
    </w:r>
    <w:r>
      <w:fldChar w:fldCharType="end"/>
    </w:r>
    <w:r>
      <w:fldChar w:fldCharType="begin"/>
    </w:r>
    <w:r>
      <w:instrText xml:space="preserve"> SET KONTOR Oslo </w:instrText>
    </w:r>
    <w:r>
      <w:fldChar w:fldCharType="separate"/>
    </w:r>
    <w:bookmarkStart w:id="10" w:name="KONTOR"/>
    <w:r w:rsidR="007C598F">
      <w:rPr>
        <w:noProof/>
      </w:rPr>
      <w:t>Oslo</w:t>
    </w:r>
    <w:bookmarkEnd w:id="10"/>
    <w:r>
      <w:fldChar w:fldCharType="end"/>
    </w:r>
    <w:r>
      <w:fldChar w:fldCharType="begin"/>
    </w:r>
    <w:r>
      <w:instrText xml:space="preserve"> SET REVISJON 4 </w:instrText>
    </w:r>
    <w:r>
      <w:fldChar w:fldCharType="separate"/>
    </w:r>
    <w:bookmarkStart w:id="11" w:name="REVISJON"/>
    <w:r w:rsidR="007C598F">
      <w:rPr>
        <w:noProof/>
      </w:rPr>
      <w:t>4</w:t>
    </w:r>
    <w:bookmarkEnd w:id="11"/>
    <w:r>
      <w:fldChar w:fldCharType="end"/>
    </w:r>
    <w:r>
      <w:fldChar w:fldCharType="begin"/>
    </w:r>
    <w:r>
      <w:instrText xml:space="preserve"> SET DB_RNO 276 </w:instrText>
    </w:r>
    <w:r>
      <w:fldChar w:fldCharType="separate"/>
    </w:r>
    <w:bookmarkStart w:id="12" w:name="DB_RNO"/>
    <w:r w:rsidR="007C598F">
      <w:rPr>
        <w:noProof/>
      </w:rPr>
      <w:t>276</w:t>
    </w:r>
    <w:bookmarkEnd w:id="12"/>
    <w:r>
      <w:fldChar w:fldCharType="end"/>
    </w:r>
    <w:r>
      <w:fldChar w:fldCharType="begin"/>
    </w:r>
    <w:r>
      <w:instrText xml:space="preserve"> SET OPPRETTET_AV IHB </w:instrText>
    </w:r>
    <w:r>
      <w:fldChar w:fldCharType="separate"/>
    </w:r>
    <w:bookmarkStart w:id="13" w:name="OPPRETTET_AV"/>
    <w:r w:rsidR="007C598F">
      <w:rPr>
        <w:noProof/>
      </w:rPr>
      <w:t>IHB</w:t>
    </w:r>
    <w:bookmarkEnd w:id="13"/>
    <w:r>
      <w:fldChar w:fldCharType="end"/>
    </w:r>
  </w:p>
  <w:p w14:paraId="530592EE" w14:textId="77777777" w:rsidR="005B0FC4" w:rsidRDefault="005B0F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0C38" w14:textId="0AD745FC" w:rsidR="005B0FC4" w:rsidRDefault="005B0FC4">
    <w:pPr>
      <w:pStyle w:val="Topptekst"/>
    </w:pPr>
    <w:r>
      <w:t>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2BC8" w14:textId="77777777" w:rsidR="00F842EA" w:rsidRDefault="00F842EA" w:rsidP="00F842EA">
    <w:pPr>
      <w:pStyle w:val="Topptekst"/>
    </w:pPr>
    <w:r>
      <w:t xml:space="preserve">Agreement Pre-Commercial Procurement – version </w:t>
    </w:r>
    <w:proofErr w:type="spellStart"/>
    <w:r>
      <w:t>january</w:t>
    </w:r>
    <w:proofErr w:type="spellEnd"/>
    <w:r>
      <w:t xml:space="preserve"> 2023  </w:t>
    </w:r>
  </w:p>
  <w:p w14:paraId="6B40A569" w14:textId="724C584B" w:rsidR="005B0FC4" w:rsidRDefault="005B0FC4" w:rsidP="0062761D">
    <w:pPr>
      <w:pStyle w:val="Topptekst"/>
    </w:pPr>
  </w:p>
  <w:p w14:paraId="2EB5E8ED" w14:textId="77777777" w:rsidR="005B0FC4" w:rsidRPr="00541EAE" w:rsidRDefault="005B0FC4" w:rsidP="0062761D">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5A64" w14:textId="444E4C70" w:rsidR="005B0FC4" w:rsidRDefault="005B0FC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804244"/>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03925D76"/>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 w15:restartNumberingAfterBreak="0">
    <w:nsid w:val="01862F26"/>
    <w:multiLevelType w:val="hybridMultilevel"/>
    <w:tmpl w:val="F6966F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6A7A08"/>
    <w:multiLevelType w:val="hybridMultilevel"/>
    <w:tmpl w:val="33661D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6326BB6"/>
    <w:multiLevelType w:val="hybridMultilevel"/>
    <w:tmpl w:val="CDCC85F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0B0D1C90"/>
    <w:multiLevelType w:val="hybridMultilevel"/>
    <w:tmpl w:val="D1AA128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15:restartNumberingAfterBreak="0">
    <w:nsid w:val="0BCA68A6"/>
    <w:multiLevelType w:val="multilevel"/>
    <w:tmpl w:val="47EC9B28"/>
    <w:lvl w:ilvl="0">
      <w:start w:val="1"/>
      <w:numFmt w:val="decimal"/>
      <w:pStyle w:val="BulletList1"/>
      <w:lvlText w:val=""/>
      <w:lvlJc w:val="left"/>
      <w:pPr>
        <w:tabs>
          <w:tab w:val="num" w:pos="283"/>
        </w:tabs>
        <w:ind w:left="283" w:hanging="283"/>
      </w:pPr>
      <w:rPr>
        <w:rFonts w:ascii="Symbol" w:hAnsi="Symbol" w:hint="default"/>
      </w:rPr>
    </w:lvl>
    <w:lvl w:ilvl="1">
      <w:start w:val="1"/>
      <w:numFmt w:val="lowerLetter"/>
      <w:pStyle w:val="BulletList2"/>
      <w:lvlText w:val=""/>
      <w:lvlJc w:val="left"/>
      <w:pPr>
        <w:tabs>
          <w:tab w:val="num" w:pos="567"/>
        </w:tabs>
        <w:ind w:left="567" w:hanging="284"/>
      </w:pPr>
      <w:rPr>
        <w:rFonts w:ascii="Symbol" w:hAnsi="Symbol" w:hint="default"/>
      </w:rPr>
    </w:lvl>
    <w:lvl w:ilvl="2">
      <w:start w:val="1"/>
      <w:numFmt w:val="lowerRoman"/>
      <w:pStyle w:val="BulletList3"/>
      <w:lvlText w:val=""/>
      <w:lvlJc w:val="left"/>
      <w:pPr>
        <w:tabs>
          <w:tab w:val="num" w:pos="850"/>
        </w:tabs>
        <w:ind w:left="850" w:hanging="283"/>
      </w:pPr>
      <w:rPr>
        <w:rFonts w:ascii="Symbol" w:hAnsi="Symbol" w:hint="default"/>
      </w:rPr>
    </w:lvl>
    <w:lvl w:ilvl="3">
      <w:start w:val="1"/>
      <w:numFmt w:val="decimal"/>
      <w:pStyle w:val="BulletList4"/>
      <w:lvlText w:val="●"/>
      <w:lvlJc w:val="left"/>
      <w:pPr>
        <w:tabs>
          <w:tab w:val="num" w:pos="1361"/>
        </w:tabs>
        <w:ind w:left="1361" w:hanging="341"/>
      </w:pPr>
      <w:rPr>
        <w:rFonts w:ascii="Times New Roman" w:hAnsi="Times New Roman"/>
      </w:rPr>
    </w:lvl>
    <w:lvl w:ilvl="4">
      <w:start w:val="1"/>
      <w:numFmt w:val="lowerLetter"/>
      <w:pStyle w:val="BulletList5"/>
      <w:lvlText w:val="●"/>
      <w:lvlJc w:val="left"/>
      <w:pPr>
        <w:tabs>
          <w:tab w:val="num" w:pos="1701"/>
        </w:tabs>
        <w:ind w:left="1701" w:hanging="340"/>
      </w:pPr>
      <w:rPr>
        <w:rFonts w:ascii="Times New Roman" w:hAnsi="Times New Roman"/>
      </w:rPr>
    </w:lvl>
    <w:lvl w:ilvl="5">
      <w:start w:val="1"/>
      <w:numFmt w:val="lowerRoman"/>
      <w:pStyle w:val="BulletList6"/>
      <w:lvlText w:val="●"/>
      <w:lvlJc w:val="left"/>
      <w:pPr>
        <w:tabs>
          <w:tab w:val="num" w:pos="2041"/>
        </w:tabs>
        <w:ind w:left="2041" w:hanging="340"/>
      </w:pPr>
      <w:rPr>
        <w:rFonts w:ascii="Times New Roman" w:hAnsi="Times New Roman"/>
      </w:rPr>
    </w:lvl>
    <w:lvl w:ilvl="6">
      <w:start w:val="1"/>
      <w:numFmt w:val="decimal"/>
      <w:pStyle w:val="BulletList7"/>
      <w:lvlText w:val="●"/>
      <w:lvlJc w:val="left"/>
      <w:pPr>
        <w:tabs>
          <w:tab w:val="num" w:pos="2381"/>
        </w:tabs>
        <w:ind w:left="2381" w:hanging="340"/>
      </w:pPr>
      <w:rPr>
        <w:rFonts w:ascii="Times New Roman" w:hAnsi="Times New Roman"/>
      </w:rPr>
    </w:lvl>
    <w:lvl w:ilvl="7">
      <w:start w:val="1"/>
      <w:numFmt w:val="lowerLetter"/>
      <w:pStyle w:val="BulletList8"/>
      <w:lvlText w:val="●"/>
      <w:lvlJc w:val="left"/>
      <w:pPr>
        <w:tabs>
          <w:tab w:val="num" w:pos="2721"/>
        </w:tabs>
        <w:ind w:left="2721" w:hanging="340"/>
      </w:pPr>
      <w:rPr>
        <w:rFonts w:ascii="Times New Roman" w:hAnsi="Times New Roman"/>
      </w:rPr>
    </w:lvl>
    <w:lvl w:ilvl="8">
      <w:start w:val="1"/>
      <w:numFmt w:val="lowerRoman"/>
      <w:pStyle w:val="BulletList8"/>
      <w:lvlText w:val="●"/>
      <w:lvlJc w:val="left"/>
      <w:pPr>
        <w:tabs>
          <w:tab w:val="num" w:pos="3175"/>
        </w:tabs>
        <w:ind w:left="3175" w:hanging="454"/>
      </w:pPr>
      <w:rPr>
        <w:rFonts w:ascii="Times New Roman" w:hAnsi="Times New Roman"/>
      </w:rPr>
    </w:lvl>
  </w:abstractNum>
  <w:abstractNum w:abstractNumId="8" w15:restartNumberingAfterBreak="0">
    <w:nsid w:val="0EF27AF9"/>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26D2064"/>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1DEC1EE5"/>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6E72FEE"/>
    <w:multiLevelType w:val="hybridMultilevel"/>
    <w:tmpl w:val="189441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8A7D0E"/>
    <w:multiLevelType w:val="hybridMultilevel"/>
    <w:tmpl w:val="7A1E56CE"/>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4"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5" w15:restartNumberingAfterBreak="0">
    <w:nsid w:val="31584574"/>
    <w:multiLevelType w:val="multilevel"/>
    <w:tmpl w:val="E25A2186"/>
    <w:lvl w:ilvl="0">
      <w:start w:val="1"/>
      <w:numFmt w:val="decimal"/>
      <w:pStyle w:val="Overskrift1"/>
      <w:lvlText w:val="%1."/>
      <w:lvlJc w:val="left"/>
      <w:pPr>
        <w:tabs>
          <w:tab w:val="num" w:pos="737"/>
        </w:tabs>
        <w:ind w:left="737" w:hanging="737"/>
      </w:pPr>
      <w:rPr>
        <w:rFonts w:ascii="Arial" w:hAnsi="Arial" w:hint="default"/>
        <w:b w:val="0"/>
        <w:i w:val="0"/>
        <w:color w:val="auto"/>
        <w:sz w:val="32"/>
        <w:lang w:val="en-US"/>
      </w:rPr>
    </w:lvl>
    <w:lvl w:ilvl="1">
      <w:start w:val="1"/>
      <w:numFmt w:val="decimal"/>
      <w:pStyle w:val="Overskrift2"/>
      <w:lvlText w:val="%1.%2."/>
      <w:lvlJc w:val="left"/>
      <w:pPr>
        <w:tabs>
          <w:tab w:val="num" w:pos="737"/>
        </w:tabs>
        <w:ind w:left="737" w:hanging="737"/>
      </w:pPr>
      <w:rPr>
        <w:rFonts w:ascii="Arial" w:hAnsi="Arial" w:hint="default"/>
        <w:b w:val="0"/>
        <w:i w:val="0"/>
        <w:sz w:val="28"/>
      </w:rPr>
    </w:lvl>
    <w:lvl w:ilvl="2">
      <w:start w:val="1"/>
      <w:numFmt w:val="decimal"/>
      <w:pStyle w:val="Overskrift3"/>
      <w:lvlText w:val="%1.%2.%3."/>
      <w:lvlJc w:val="left"/>
      <w:pPr>
        <w:tabs>
          <w:tab w:val="num" w:pos="737"/>
        </w:tabs>
        <w:ind w:left="737" w:hanging="737"/>
      </w:pPr>
      <w:rPr>
        <w:rFonts w:ascii="Arial" w:hAnsi="Arial" w:hint="default"/>
        <w:b/>
        <w:i w:val="0"/>
        <w:sz w:val="22"/>
      </w:rPr>
    </w:lvl>
    <w:lvl w:ilvl="3">
      <w:start w:val="1"/>
      <w:numFmt w:val="lowerLetter"/>
      <w:lvlText w:val="%1.%2.%3.%4."/>
      <w:lvlJc w:val="left"/>
      <w:pPr>
        <w:tabs>
          <w:tab w:val="num" w:pos="737"/>
        </w:tabs>
        <w:ind w:left="737" w:hanging="737"/>
      </w:pPr>
      <w:rPr>
        <w:rFonts w:ascii="Arial" w:hAnsi="Arial" w:hint="default"/>
        <w:b w:val="0"/>
        <w:i w:val="0"/>
        <w:sz w:val="22"/>
      </w:rPr>
    </w:lvl>
    <w:lvl w:ilvl="4">
      <w:start w:val="1"/>
      <w:numFmt w:val="decimal"/>
      <w:lvlText w:val="Appendix %5 "/>
      <w:lvlJc w:val="left"/>
      <w:pPr>
        <w:tabs>
          <w:tab w:val="num" w:pos="2520"/>
        </w:tabs>
        <w:ind w:left="4082" w:hanging="4082"/>
      </w:pPr>
      <w:rPr>
        <w:rFonts w:ascii="Arial" w:hAnsi="Arial" w:hint="default"/>
        <w:b w:val="0"/>
        <w:i w:val="0"/>
        <w:color w:val="auto"/>
        <w:sz w:val="28"/>
        <w:szCs w:val="28"/>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B35B42"/>
    <w:multiLevelType w:val="hybridMultilevel"/>
    <w:tmpl w:val="FA20219C"/>
    <w:lvl w:ilvl="0" w:tplc="D800F1AA">
      <w:start w:val="1"/>
      <w:numFmt w:val="upperLetter"/>
      <w:pStyle w:val="Numberedlist1"/>
      <w:lvlText w:val="%1."/>
      <w:lvlJc w:val="left"/>
      <w:pPr>
        <w:tabs>
          <w:tab w:val="num" w:pos="737"/>
        </w:tabs>
        <w:ind w:left="737" w:hanging="380"/>
      </w:pPr>
      <w:rPr>
        <w:rFonts w:hint="default"/>
      </w:rPr>
    </w:lvl>
    <w:lvl w:ilvl="1" w:tplc="2D12901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3B3BB8"/>
    <w:multiLevelType w:val="hybridMultilevel"/>
    <w:tmpl w:val="90301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B002067"/>
    <w:multiLevelType w:val="multilevel"/>
    <w:tmpl w:val="13FAC2F4"/>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9D369A"/>
    <w:multiLevelType w:val="multilevel"/>
    <w:tmpl w:val="D6BEF276"/>
    <w:lvl w:ilvl="0">
      <w:start w:val="1"/>
      <w:numFmt w:val="decimal"/>
      <w:isLgl/>
      <w:lvlText w:val="%1"/>
      <w:lvlJc w:val="left"/>
      <w:pPr>
        <w:ind w:left="709" w:hanging="709"/>
      </w:pPr>
      <w:rPr>
        <w:rFonts w:cs="Times New Roman" w:hint="default"/>
      </w:rPr>
    </w:lvl>
    <w:lvl w:ilvl="1">
      <w:start w:val="1"/>
      <w:numFmt w:val="decimal"/>
      <w:lvlText w:val="%1.%2"/>
      <w:lvlJc w:val="left"/>
      <w:pPr>
        <w:ind w:left="709" w:hanging="709"/>
      </w:pPr>
      <w:rPr>
        <w:rFonts w:cs="Times New Roman" w:hint="default"/>
      </w:rPr>
    </w:lvl>
    <w:lvl w:ilvl="2">
      <w:start w:val="1"/>
      <w:numFmt w:val="decimal"/>
      <w:lvlText w:val="%1.%2.%3"/>
      <w:lvlJc w:val="left"/>
      <w:pPr>
        <w:ind w:left="1418" w:hanging="1418"/>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1"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2"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3" w15:restartNumberingAfterBreak="0">
    <w:nsid w:val="48EB2149"/>
    <w:multiLevelType w:val="hybridMultilevel"/>
    <w:tmpl w:val="1BC24376"/>
    <w:lvl w:ilvl="0" w:tplc="6B9A4BEA">
      <w:start w:val="2"/>
      <w:numFmt w:val="bullet"/>
      <w:lvlText w:val="-"/>
      <w:lvlJc w:val="left"/>
      <w:pPr>
        <w:tabs>
          <w:tab w:val="num" w:pos="360"/>
        </w:tabs>
        <w:ind w:left="357" w:hanging="357"/>
      </w:pPr>
      <w:rPr>
        <w:rFon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B60CF5"/>
    <w:multiLevelType w:val="hybridMultilevel"/>
    <w:tmpl w:val="EB5811B2"/>
    <w:lvl w:ilvl="0" w:tplc="DEFA99CE">
      <w:start w:val="1"/>
      <w:numFmt w:val="lowerLetter"/>
      <w:pStyle w:val="Bokstavliste"/>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25" w15:restartNumberingAfterBreak="0">
    <w:nsid w:val="67ED3B27"/>
    <w:multiLevelType w:val="hybridMultilevel"/>
    <w:tmpl w:val="8EFA91BE"/>
    <w:lvl w:ilvl="0" w:tplc="1D164E42">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6" w15:restartNumberingAfterBreak="0">
    <w:nsid w:val="747E63FA"/>
    <w:multiLevelType w:val="hybridMultilevel"/>
    <w:tmpl w:val="E9168F74"/>
    <w:lvl w:ilvl="0" w:tplc="325C8440">
      <w:start w:val="1"/>
      <w:numFmt w:val="decimal"/>
      <w:pStyle w:val="Overskrift5"/>
      <w:lvlText w:val="Appendix %1"/>
      <w:lvlJc w:val="left"/>
      <w:pPr>
        <w:tabs>
          <w:tab w:val="num" w:pos="1588"/>
        </w:tabs>
        <w:ind w:left="1588" w:hanging="1588"/>
      </w:pPr>
      <w:rPr>
        <w:rFonts w:ascii="Arial" w:hAnsi="Arial" w:hint="default"/>
        <w:b w:val="0"/>
        <w:i w:val="0"/>
        <w:color w:val="auto"/>
        <w:sz w:val="28"/>
        <w:szCs w:val="28"/>
        <w:u w:val="none"/>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15:restartNumberingAfterBreak="0">
    <w:nsid w:val="7B0D7385"/>
    <w:multiLevelType w:val="hybridMultilevel"/>
    <w:tmpl w:val="2AFEBC6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num w:numId="1" w16cid:durableId="1043674475">
    <w:abstractNumId w:val="7"/>
  </w:num>
  <w:num w:numId="2" w16cid:durableId="757482805">
    <w:abstractNumId w:val="7"/>
  </w:num>
  <w:num w:numId="3" w16cid:durableId="1322192621">
    <w:abstractNumId w:val="7"/>
  </w:num>
  <w:num w:numId="4" w16cid:durableId="884298726">
    <w:abstractNumId w:val="7"/>
  </w:num>
  <w:num w:numId="5" w16cid:durableId="1142624734">
    <w:abstractNumId w:val="7"/>
  </w:num>
  <w:num w:numId="6" w16cid:durableId="1827168129">
    <w:abstractNumId w:val="7"/>
  </w:num>
  <w:num w:numId="7" w16cid:durableId="23986768">
    <w:abstractNumId w:val="7"/>
  </w:num>
  <w:num w:numId="8" w16cid:durableId="735903929">
    <w:abstractNumId w:val="7"/>
  </w:num>
  <w:num w:numId="9" w16cid:durableId="45644857">
    <w:abstractNumId w:val="7"/>
  </w:num>
  <w:num w:numId="10" w16cid:durableId="1991710401">
    <w:abstractNumId w:val="23"/>
  </w:num>
  <w:num w:numId="11" w16cid:durableId="440956616">
    <w:abstractNumId w:val="15"/>
  </w:num>
  <w:num w:numId="12" w16cid:durableId="69667865">
    <w:abstractNumId w:val="15"/>
  </w:num>
  <w:num w:numId="13" w16cid:durableId="487021863">
    <w:abstractNumId w:val="15"/>
  </w:num>
  <w:num w:numId="14" w16cid:durableId="596983794">
    <w:abstractNumId w:val="15"/>
  </w:num>
  <w:num w:numId="15" w16cid:durableId="2010059010">
    <w:abstractNumId w:val="26"/>
  </w:num>
  <w:num w:numId="16" w16cid:durableId="1805537825">
    <w:abstractNumId w:val="0"/>
  </w:num>
  <w:num w:numId="17" w16cid:durableId="583997963">
    <w:abstractNumId w:val="0"/>
  </w:num>
  <w:num w:numId="18" w16cid:durableId="1182355565">
    <w:abstractNumId w:val="16"/>
  </w:num>
  <w:num w:numId="19" w16cid:durableId="1958949112">
    <w:abstractNumId w:val="16"/>
  </w:num>
  <w:num w:numId="20" w16cid:durableId="2118258122">
    <w:abstractNumId w:val="1"/>
  </w:num>
  <w:num w:numId="21" w16cid:durableId="865485783">
    <w:abstractNumId w:val="14"/>
  </w:num>
  <w:num w:numId="22" w16cid:durableId="1973706150">
    <w:abstractNumId w:val="13"/>
  </w:num>
  <w:num w:numId="23" w16cid:durableId="354502497">
    <w:abstractNumId w:val="24"/>
  </w:num>
  <w:num w:numId="24" w16cid:durableId="1209758069">
    <w:abstractNumId w:val="20"/>
  </w:num>
  <w:num w:numId="25" w16cid:durableId="1212379488">
    <w:abstractNumId w:val="25"/>
  </w:num>
  <w:num w:numId="26" w16cid:durableId="1079641429">
    <w:abstractNumId w:val="22"/>
  </w:num>
  <w:num w:numId="27" w16cid:durableId="1311250958">
    <w:abstractNumId w:val="21"/>
  </w:num>
  <w:num w:numId="28" w16cid:durableId="8147120">
    <w:abstractNumId w:val="4"/>
  </w:num>
  <w:num w:numId="29" w16cid:durableId="67270143">
    <w:abstractNumId w:val="10"/>
  </w:num>
  <w:num w:numId="30" w16cid:durableId="1945653442">
    <w:abstractNumId w:val="27"/>
  </w:num>
  <w:num w:numId="31" w16cid:durableId="747926734">
    <w:abstractNumId w:val="13"/>
    <w:lvlOverride w:ilvl="0">
      <w:startOverride w:val="1"/>
    </w:lvlOverride>
  </w:num>
  <w:num w:numId="32" w16cid:durableId="1628970244">
    <w:abstractNumId w:val="5"/>
  </w:num>
  <w:num w:numId="33" w16cid:durableId="979963115">
    <w:abstractNumId w:val="18"/>
  </w:num>
  <w:num w:numId="34" w16cid:durableId="1820000429">
    <w:abstractNumId w:val="3"/>
  </w:num>
  <w:num w:numId="35" w16cid:durableId="11537631">
    <w:abstractNumId w:val="19"/>
  </w:num>
  <w:num w:numId="36" w16cid:durableId="1997411084">
    <w:abstractNumId w:val="2"/>
  </w:num>
  <w:num w:numId="37" w16cid:durableId="1212040740">
    <w:abstractNumId w:val="17"/>
  </w:num>
  <w:num w:numId="38" w16cid:durableId="1240824277">
    <w:abstractNumId w:val="8"/>
  </w:num>
  <w:num w:numId="39" w16cid:durableId="1146896851">
    <w:abstractNumId w:val="9"/>
  </w:num>
  <w:num w:numId="40" w16cid:durableId="1303971996">
    <w:abstractNumId w:val="11"/>
  </w:num>
  <w:num w:numId="41" w16cid:durableId="1404183838">
    <w:abstractNumId w:val="12"/>
  </w:num>
  <w:num w:numId="42" w16cid:durableId="516116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NDexNDczMTE2MjdX0lEKTi0uzszPAykwqgUAA9OCWCwAAAA="/>
  </w:docVars>
  <w:rsids>
    <w:rsidRoot w:val="001C2445"/>
    <w:rsid w:val="0000517C"/>
    <w:rsid w:val="0000729C"/>
    <w:rsid w:val="00013A79"/>
    <w:rsid w:val="00015154"/>
    <w:rsid w:val="0002671F"/>
    <w:rsid w:val="0003461F"/>
    <w:rsid w:val="000460FA"/>
    <w:rsid w:val="00047F83"/>
    <w:rsid w:val="00055035"/>
    <w:rsid w:val="0007076A"/>
    <w:rsid w:val="000814D1"/>
    <w:rsid w:val="00086238"/>
    <w:rsid w:val="00090720"/>
    <w:rsid w:val="00090F6C"/>
    <w:rsid w:val="00091864"/>
    <w:rsid w:val="000A33C8"/>
    <w:rsid w:val="000A5924"/>
    <w:rsid w:val="000D552B"/>
    <w:rsid w:val="000F0918"/>
    <w:rsid w:val="0010043C"/>
    <w:rsid w:val="001049AC"/>
    <w:rsid w:val="001152C4"/>
    <w:rsid w:val="00126248"/>
    <w:rsid w:val="00144C2A"/>
    <w:rsid w:val="00147BBA"/>
    <w:rsid w:val="00151767"/>
    <w:rsid w:val="00157BE7"/>
    <w:rsid w:val="001620C1"/>
    <w:rsid w:val="00165C80"/>
    <w:rsid w:val="00165EF1"/>
    <w:rsid w:val="00183CB9"/>
    <w:rsid w:val="001A7655"/>
    <w:rsid w:val="001B1DEE"/>
    <w:rsid w:val="001C2445"/>
    <w:rsid w:val="001D6263"/>
    <w:rsid w:val="002056A0"/>
    <w:rsid w:val="002141C2"/>
    <w:rsid w:val="002215F0"/>
    <w:rsid w:val="00223C81"/>
    <w:rsid w:val="00225671"/>
    <w:rsid w:val="002401C6"/>
    <w:rsid w:val="0024119C"/>
    <w:rsid w:val="00246667"/>
    <w:rsid w:val="00251280"/>
    <w:rsid w:val="00282DA2"/>
    <w:rsid w:val="00296173"/>
    <w:rsid w:val="002B31B3"/>
    <w:rsid w:val="002B3362"/>
    <w:rsid w:val="002E0078"/>
    <w:rsid w:val="002F28C8"/>
    <w:rsid w:val="003002F2"/>
    <w:rsid w:val="00303746"/>
    <w:rsid w:val="003341FF"/>
    <w:rsid w:val="00335F54"/>
    <w:rsid w:val="00336B9F"/>
    <w:rsid w:val="003435D3"/>
    <w:rsid w:val="00345FDC"/>
    <w:rsid w:val="00354266"/>
    <w:rsid w:val="00357F27"/>
    <w:rsid w:val="00360D2B"/>
    <w:rsid w:val="00375AC4"/>
    <w:rsid w:val="00376787"/>
    <w:rsid w:val="00392E68"/>
    <w:rsid w:val="00394B94"/>
    <w:rsid w:val="003A1A09"/>
    <w:rsid w:val="003A6B61"/>
    <w:rsid w:val="003B27CC"/>
    <w:rsid w:val="003B60C6"/>
    <w:rsid w:val="003C5AD3"/>
    <w:rsid w:val="003C5BBB"/>
    <w:rsid w:val="003D1596"/>
    <w:rsid w:val="003D5DE8"/>
    <w:rsid w:val="003E5A78"/>
    <w:rsid w:val="003E6D11"/>
    <w:rsid w:val="003F531C"/>
    <w:rsid w:val="004031F5"/>
    <w:rsid w:val="00405EB6"/>
    <w:rsid w:val="00412604"/>
    <w:rsid w:val="00421101"/>
    <w:rsid w:val="00425C8F"/>
    <w:rsid w:val="0042734B"/>
    <w:rsid w:val="00430C12"/>
    <w:rsid w:val="00452C1B"/>
    <w:rsid w:val="004538B9"/>
    <w:rsid w:val="00466FC2"/>
    <w:rsid w:val="0047006C"/>
    <w:rsid w:val="00481496"/>
    <w:rsid w:val="00485CE5"/>
    <w:rsid w:val="00487A32"/>
    <w:rsid w:val="0049029C"/>
    <w:rsid w:val="004A0115"/>
    <w:rsid w:val="004A6136"/>
    <w:rsid w:val="004B2106"/>
    <w:rsid w:val="004C7712"/>
    <w:rsid w:val="004D4E66"/>
    <w:rsid w:val="004D4F91"/>
    <w:rsid w:val="004E23A5"/>
    <w:rsid w:val="0050173F"/>
    <w:rsid w:val="00502794"/>
    <w:rsid w:val="00505839"/>
    <w:rsid w:val="005102E4"/>
    <w:rsid w:val="005173FB"/>
    <w:rsid w:val="0052203C"/>
    <w:rsid w:val="00522D28"/>
    <w:rsid w:val="00552320"/>
    <w:rsid w:val="00555124"/>
    <w:rsid w:val="00560145"/>
    <w:rsid w:val="00561C45"/>
    <w:rsid w:val="005625B0"/>
    <w:rsid w:val="00565023"/>
    <w:rsid w:val="00567A44"/>
    <w:rsid w:val="005700C4"/>
    <w:rsid w:val="00580BB9"/>
    <w:rsid w:val="0059677D"/>
    <w:rsid w:val="005A5853"/>
    <w:rsid w:val="005A6A4D"/>
    <w:rsid w:val="005B0FC4"/>
    <w:rsid w:val="005B2090"/>
    <w:rsid w:val="005B7563"/>
    <w:rsid w:val="005C0321"/>
    <w:rsid w:val="005C4B79"/>
    <w:rsid w:val="005D7256"/>
    <w:rsid w:val="005E1349"/>
    <w:rsid w:val="005F00B4"/>
    <w:rsid w:val="00602B5E"/>
    <w:rsid w:val="00612009"/>
    <w:rsid w:val="00621C4A"/>
    <w:rsid w:val="00623EAF"/>
    <w:rsid w:val="0062761D"/>
    <w:rsid w:val="00627653"/>
    <w:rsid w:val="00641AC8"/>
    <w:rsid w:val="00665DAB"/>
    <w:rsid w:val="00677B5A"/>
    <w:rsid w:val="0068704F"/>
    <w:rsid w:val="006908E7"/>
    <w:rsid w:val="006922D0"/>
    <w:rsid w:val="006979A2"/>
    <w:rsid w:val="006B117F"/>
    <w:rsid w:val="006B1EC3"/>
    <w:rsid w:val="006B40E9"/>
    <w:rsid w:val="006B4AE3"/>
    <w:rsid w:val="006C1B13"/>
    <w:rsid w:val="006C30FE"/>
    <w:rsid w:val="006E1C33"/>
    <w:rsid w:val="006E2B8D"/>
    <w:rsid w:val="006F0ABB"/>
    <w:rsid w:val="006F2DD2"/>
    <w:rsid w:val="006F3BCF"/>
    <w:rsid w:val="00716E1F"/>
    <w:rsid w:val="0072078D"/>
    <w:rsid w:val="00721876"/>
    <w:rsid w:val="007259D3"/>
    <w:rsid w:val="0073012A"/>
    <w:rsid w:val="0074174F"/>
    <w:rsid w:val="00743EA2"/>
    <w:rsid w:val="00751A52"/>
    <w:rsid w:val="0075209A"/>
    <w:rsid w:val="00752588"/>
    <w:rsid w:val="00754AC2"/>
    <w:rsid w:val="00762650"/>
    <w:rsid w:val="0076650C"/>
    <w:rsid w:val="00776DED"/>
    <w:rsid w:val="00777F89"/>
    <w:rsid w:val="007B31AA"/>
    <w:rsid w:val="007B642B"/>
    <w:rsid w:val="007C0284"/>
    <w:rsid w:val="007C598F"/>
    <w:rsid w:val="007E1484"/>
    <w:rsid w:val="007F52AB"/>
    <w:rsid w:val="007F5732"/>
    <w:rsid w:val="0080564F"/>
    <w:rsid w:val="0080621F"/>
    <w:rsid w:val="0082002E"/>
    <w:rsid w:val="0082111F"/>
    <w:rsid w:val="0083639A"/>
    <w:rsid w:val="0086540D"/>
    <w:rsid w:val="008728EF"/>
    <w:rsid w:val="00874C02"/>
    <w:rsid w:val="00892A1D"/>
    <w:rsid w:val="008939D6"/>
    <w:rsid w:val="008A4A1B"/>
    <w:rsid w:val="008B2ABA"/>
    <w:rsid w:val="008B79FD"/>
    <w:rsid w:val="008C1762"/>
    <w:rsid w:val="008C17EE"/>
    <w:rsid w:val="008C7D8D"/>
    <w:rsid w:val="008E1F33"/>
    <w:rsid w:val="008E4FA6"/>
    <w:rsid w:val="008F7438"/>
    <w:rsid w:val="0090201B"/>
    <w:rsid w:val="0091547B"/>
    <w:rsid w:val="009201E4"/>
    <w:rsid w:val="009275B9"/>
    <w:rsid w:val="00935796"/>
    <w:rsid w:val="0093766B"/>
    <w:rsid w:val="009416EA"/>
    <w:rsid w:val="0095091C"/>
    <w:rsid w:val="00954C42"/>
    <w:rsid w:val="00957BB8"/>
    <w:rsid w:val="009674AC"/>
    <w:rsid w:val="00970118"/>
    <w:rsid w:val="00970AA1"/>
    <w:rsid w:val="00971CFF"/>
    <w:rsid w:val="009752F8"/>
    <w:rsid w:val="009878FB"/>
    <w:rsid w:val="009932FE"/>
    <w:rsid w:val="009973FE"/>
    <w:rsid w:val="009B1500"/>
    <w:rsid w:val="009B7872"/>
    <w:rsid w:val="009C38B9"/>
    <w:rsid w:val="009D050E"/>
    <w:rsid w:val="009D0C75"/>
    <w:rsid w:val="009E0A24"/>
    <w:rsid w:val="009E4E6D"/>
    <w:rsid w:val="009F197D"/>
    <w:rsid w:val="00A16468"/>
    <w:rsid w:val="00A363FB"/>
    <w:rsid w:val="00A43852"/>
    <w:rsid w:val="00A539CC"/>
    <w:rsid w:val="00A550CD"/>
    <w:rsid w:val="00A66B05"/>
    <w:rsid w:val="00A73747"/>
    <w:rsid w:val="00A75677"/>
    <w:rsid w:val="00A8207D"/>
    <w:rsid w:val="00AA003D"/>
    <w:rsid w:val="00AA2BB2"/>
    <w:rsid w:val="00AB6942"/>
    <w:rsid w:val="00AC04C2"/>
    <w:rsid w:val="00AC5FB6"/>
    <w:rsid w:val="00AC6AD2"/>
    <w:rsid w:val="00AE3BBE"/>
    <w:rsid w:val="00B02403"/>
    <w:rsid w:val="00B06D36"/>
    <w:rsid w:val="00B22247"/>
    <w:rsid w:val="00B32672"/>
    <w:rsid w:val="00B35A64"/>
    <w:rsid w:val="00B430CC"/>
    <w:rsid w:val="00B52C0C"/>
    <w:rsid w:val="00B535E2"/>
    <w:rsid w:val="00B5779B"/>
    <w:rsid w:val="00B60BA0"/>
    <w:rsid w:val="00B6703C"/>
    <w:rsid w:val="00B71103"/>
    <w:rsid w:val="00B80F18"/>
    <w:rsid w:val="00B83BCB"/>
    <w:rsid w:val="00BA41B2"/>
    <w:rsid w:val="00BA7E64"/>
    <w:rsid w:val="00BC5763"/>
    <w:rsid w:val="00BC5819"/>
    <w:rsid w:val="00BC67E8"/>
    <w:rsid w:val="00BD7E62"/>
    <w:rsid w:val="00BE5BAF"/>
    <w:rsid w:val="00BF54B9"/>
    <w:rsid w:val="00C04B94"/>
    <w:rsid w:val="00C17822"/>
    <w:rsid w:val="00C2450A"/>
    <w:rsid w:val="00C354A3"/>
    <w:rsid w:val="00C45E32"/>
    <w:rsid w:val="00C53DDE"/>
    <w:rsid w:val="00C6595D"/>
    <w:rsid w:val="00C73719"/>
    <w:rsid w:val="00C768E1"/>
    <w:rsid w:val="00C915EA"/>
    <w:rsid w:val="00C97692"/>
    <w:rsid w:val="00CA260E"/>
    <w:rsid w:val="00CB3316"/>
    <w:rsid w:val="00CD3F7D"/>
    <w:rsid w:val="00CD4F7B"/>
    <w:rsid w:val="00CE4F31"/>
    <w:rsid w:val="00D046DA"/>
    <w:rsid w:val="00D22FE3"/>
    <w:rsid w:val="00D262FB"/>
    <w:rsid w:val="00D31A6B"/>
    <w:rsid w:val="00D346CE"/>
    <w:rsid w:val="00D35445"/>
    <w:rsid w:val="00D4292B"/>
    <w:rsid w:val="00D82CA9"/>
    <w:rsid w:val="00DB3391"/>
    <w:rsid w:val="00DB6D56"/>
    <w:rsid w:val="00DC010D"/>
    <w:rsid w:val="00DC0967"/>
    <w:rsid w:val="00DC0E01"/>
    <w:rsid w:val="00DD38AB"/>
    <w:rsid w:val="00DD4666"/>
    <w:rsid w:val="00DD6EB9"/>
    <w:rsid w:val="00DE32AF"/>
    <w:rsid w:val="00DE65B3"/>
    <w:rsid w:val="00E21009"/>
    <w:rsid w:val="00E23FF5"/>
    <w:rsid w:val="00E24932"/>
    <w:rsid w:val="00E26146"/>
    <w:rsid w:val="00E26C85"/>
    <w:rsid w:val="00E30C7A"/>
    <w:rsid w:val="00E6616C"/>
    <w:rsid w:val="00E74991"/>
    <w:rsid w:val="00E90BBF"/>
    <w:rsid w:val="00EA102A"/>
    <w:rsid w:val="00EB6E4C"/>
    <w:rsid w:val="00EC6FF9"/>
    <w:rsid w:val="00ED544C"/>
    <w:rsid w:val="00ED7421"/>
    <w:rsid w:val="00EE31E8"/>
    <w:rsid w:val="00EF7398"/>
    <w:rsid w:val="00F07A3E"/>
    <w:rsid w:val="00F16E84"/>
    <w:rsid w:val="00F2374F"/>
    <w:rsid w:val="00F33044"/>
    <w:rsid w:val="00F400FB"/>
    <w:rsid w:val="00F40D0D"/>
    <w:rsid w:val="00F47688"/>
    <w:rsid w:val="00F60F25"/>
    <w:rsid w:val="00F62AC8"/>
    <w:rsid w:val="00F656BA"/>
    <w:rsid w:val="00F842EA"/>
    <w:rsid w:val="00F877FC"/>
    <w:rsid w:val="00FA6653"/>
    <w:rsid w:val="00FC5B91"/>
    <w:rsid w:val="00FD3A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3B24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445"/>
    <w:pPr>
      <w:keepLines/>
      <w:widowControl w:val="0"/>
      <w:spacing w:after="0" w:line="240" w:lineRule="auto"/>
    </w:pPr>
    <w:rPr>
      <w:rFonts w:ascii="Arial" w:hAnsi="Arial" w:cs="Arial"/>
      <w:lang w:eastAsia="nb-NO"/>
    </w:rPr>
  </w:style>
  <w:style w:type="paragraph" w:styleId="Overskrift1">
    <w:name w:val="heading 1"/>
    <w:aliases w:val="Section,Heading"/>
    <w:basedOn w:val="Normal"/>
    <w:next w:val="Normal"/>
    <w:link w:val="Overskrift1Tegn"/>
    <w:uiPriority w:val="9"/>
    <w:qFormat/>
    <w:rsid w:val="00BA7E64"/>
    <w:pPr>
      <w:keepNext/>
      <w:numPr>
        <w:numId w:val="14"/>
      </w:numPr>
      <w:spacing w:before="480" w:after="120"/>
      <w:outlineLvl w:val="0"/>
    </w:pPr>
    <w:rPr>
      <w:sz w:val="32"/>
      <w:szCs w:val="32"/>
    </w:rPr>
  </w:style>
  <w:style w:type="paragraph" w:styleId="Overskrift2">
    <w:name w:val="heading 2"/>
    <w:aliases w:val="Major,Abschnitt"/>
    <w:basedOn w:val="Normal"/>
    <w:next w:val="Normal"/>
    <w:link w:val="Overskrift2Tegn"/>
    <w:uiPriority w:val="9"/>
    <w:qFormat/>
    <w:rsid w:val="00BA7E64"/>
    <w:pPr>
      <w:keepNext/>
      <w:numPr>
        <w:ilvl w:val="1"/>
        <w:numId w:val="14"/>
      </w:numPr>
      <w:spacing w:before="240" w:after="120"/>
      <w:outlineLvl w:val="1"/>
    </w:pPr>
    <w:rPr>
      <w:sz w:val="28"/>
      <w:szCs w:val="24"/>
    </w:rPr>
  </w:style>
  <w:style w:type="paragraph" w:styleId="Overskrift3">
    <w:name w:val="heading 3"/>
    <w:aliases w:val="Minor,Map"/>
    <w:basedOn w:val="Normal"/>
    <w:next w:val="Normal"/>
    <w:link w:val="Overskrift3Tegn"/>
    <w:uiPriority w:val="9"/>
    <w:qFormat/>
    <w:rsid w:val="00BA7E64"/>
    <w:pPr>
      <w:keepNext/>
      <w:numPr>
        <w:ilvl w:val="2"/>
        <w:numId w:val="14"/>
      </w:numPr>
      <w:spacing w:before="240" w:after="240"/>
      <w:outlineLvl w:val="2"/>
    </w:pPr>
    <w:rPr>
      <w:b/>
      <w:sz w:val="24"/>
      <w:szCs w:val="24"/>
    </w:rPr>
  </w:style>
  <w:style w:type="paragraph" w:styleId="Overskrift4">
    <w:name w:val="heading 4"/>
    <w:aliases w:val="Sub-Minor,Block"/>
    <w:basedOn w:val="Normal"/>
    <w:next w:val="Normal"/>
    <w:link w:val="Overskrift4Tegn"/>
    <w:uiPriority w:val="9"/>
    <w:qFormat/>
    <w:rsid w:val="00BA7E64"/>
    <w:pPr>
      <w:keepNext/>
      <w:tabs>
        <w:tab w:val="num" w:pos="737"/>
      </w:tabs>
      <w:ind w:left="737" w:hanging="737"/>
      <w:outlineLvl w:val="3"/>
    </w:pPr>
    <w:rPr>
      <w:sz w:val="24"/>
    </w:rPr>
  </w:style>
  <w:style w:type="paragraph" w:styleId="Overskrift5">
    <w:name w:val="heading 5"/>
    <w:basedOn w:val="Normal"/>
    <w:next w:val="Normal"/>
    <w:link w:val="Overskrift5Tegn"/>
    <w:uiPriority w:val="9"/>
    <w:qFormat/>
    <w:rsid w:val="00BA7E64"/>
    <w:pPr>
      <w:keepNext/>
      <w:numPr>
        <w:numId w:val="15"/>
      </w:numPr>
      <w:spacing w:after="120"/>
      <w:outlineLvl w:val="4"/>
    </w:pPr>
    <w:rPr>
      <w:sz w:val="28"/>
    </w:rPr>
  </w:style>
  <w:style w:type="paragraph" w:styleId="Overskrift6">
    <w:name w:val="heading 6"/>
    <w:basedOn w:val="Normal"/>
    <w:next w:val="Normal"/>
    <w:link w:val="Overskrift6Tegn"/>
    <w:uiPriority w:val="9"/>
    <w:qFormat/>
    <w:rsid w:val="00BA7E64"/>
    <w:pPr>
      <w:keepNext/>
      <w:outlineLvl w:val="5"/>
    </w:pPr>
    <w:rPr>
      <w:rFonts w:cs="Lucida Sans Unicode"/>
      <w:bCs/>
    </w:rPr>
  </w:style>
  <w:style w:type="paragraph" w:styleId="Overskrift7">
    <w:name w:val="heading 7"/>
    <w:basedOn w:val="Normal"/>
    <w:next w:val="Normal"/>
    <w:link w:val="Overskrift7Tegn"/>
    <w:uiPriority w:val="9"/>
    <w:qFormat/>
    <w:rsid w:val="00BA7E64"/>
    <w:pPr>
      <w:keepNext/>
      <w:outlineLvl w:val="6"/>
    </w:pPr>
  </w:style>
  <w:style w:type="paragraph" w:styleId="Overskrift8">
    <w:name w:val="heading 8"/>
    <w:basedOn w:val="Normal"/>
    <w:next w:val="Normal"/>
    <w:link w:val="Overskrift8Tegn"/>
    <w:uiPriority w:val="9"/>
    <w:qFormat/>
    <w:rsid w:val="00BA7E64"/>
    <w:pPr>
      <w:keepNext/>
      <w:outlineLvl w:val="7"/>
    </w:pPr>
  </w:style>
  <w:style w:type="paragraph" w:styleId="Overskrift9">
    <w:name w:val="heading 9"/>
    <w:basedOn w:val="Normal"/>
    <w:next w:val="Normal"/>
    <w:link w:val="Overskrift9Tegn"/>
    <w:uiPriority w:val="9"/>
    <w:qFormat/>
    <w:rsid w:val="001C2445"/>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rsid w:val="00BA7E64"/>
    <w:rPr>
      <w:rFonts w:ascii="Tahoma" w:hAnsi="Tahoma" w:cs="Tahoma"/>
      <w:sz w:val="16"/>
      <w:szCs w:val="16"/>
    </w:rPr>
  </w:style>
  <w:style w:type="character" w:customStyle="1" w:styleId="BobletekstTegn">
    <w:name w:val="Bobletekst Tegn"/>
    <w:basedOn w:val="Standardskriftforavsnitt"/>
    <w:link w:val="Bobletekst"/>
    <w:rsid w:val="00BA7E64"/>
    <w:rPr>
      <w:rFonts w:ascii="Tahoma" w:eastAsia="Times New Roman" w:hAnsi="Tahoma" w:cs="Tahoma"/>
      <w:sz w:val="16"/>
      <w:szCs w:val="16"/>
      <w:lang w:val="en-GB" w:eastAsia="nb-NO"/>
    </w:rPr>
  </w:style>
  <w:style w:type="paragraph" w:styleId="Bibliografi">
    <w:name w:val="Bibliography"/>
    <w:basedOn w:val="Normal"/>
    <w:next w:val="Normal"/>
    <w:uiPriority w:val="37"/>
    <w:unhideWhenUsed/>
    <w:rsid w:val="00BA7E64"/>
  </w:style>
  <w:style w:type="paragraph" w:styleId="Brdtekst">
    <w:name w:val="Body Text"/>
    <w:basedOn w:val="Normal"/>
    <w:link w:val="BrdtekstTegn"/>
    <w:rsid w:val="00BA7E64"/>
    <w:pPr>
      <w:spacing w:after="120"/>
    </w:pPr>
    <w:rPr>
      <w:rFonts w:ascii="Times New Roman" w:hAnsi="Times New Roman"/>
      <w:sz w:val="24"/>
      <w:szCs w:val="20"/>
      <w:lang w:eastAsia="sv-SE"/>
    </w:rPr>
  </w:style>
  <w:style w:type="character" w:customStyle="1" w:styleId="BrdtekstTegn">
    <w:name w:val="Brødtekst Tegn"/>
    <w:basedOn w:val="Standardskriftforavsnitt"/>
    <w:link w:val="Brdtekst"/>
    <w:rsid w:val="00BA7E64"/>
    <w:rPr>
      <w:rFonts w:ascii="Times New Roman" w:eastAsia="Times New Roman" w:hAnsi="Times New Roman" w:cs="Times New Roman"/>
      <w:sz w:val="24"/>
      <w:szCs w:val="20"/>
      <w:lang w:val="en-GB" w:eastAsia="sv-SE"/>
    </w:rPr>
  </w:style>
  <w:style w:type="paragraph" w:customStyle="1" w:styleId="Bold">
    <w:name w:val="Bold"/>
    <w:aliases w:val="capitals"/>
    <w:basedOn w:val="Normal"/>
    <w:rsid w:val="00BA7E64"/>
    <w:rPr>
      <w:b/>
      <w:caps/>
    </w:rPr>
  </w:style>
  <w:style w:type="paragraph" w:customStyle="1" w:styleId="BulletList1">
    <w:name w:val="Bullet List 1"/>
    <w:basedOn w:val="Brdtekst"/>
    <w:rsid w:val="00BA7E64"/>
    <w:pPr>
      <w:numPr>
        <w:numId w:val="9"/>
      </w:numPr>
      <w:spacing w:after="9738"/>
    </w:pPr>
    <w:rPr>
      <w:rFonts w:ascii="Arial" w:hAnsi="Arial"/>
      <w:sz w:val="18"/>
      <w:szCs w:val="24"/>
      <w:lang w:eastAsia="en-US"/>
    </w:rPr>
  </w:style>
  <w:style w:type="paragraph" w:customStyle="1" w:styleId="BulletList2">
    <w:name w:val="Bullet List 2"/>
    <w:basedOn w:val="BulletList1"/>
    <w:rsid w:val="00BA7E64"/>
    <w:pPr>
      <w:numPr>
        <w:ilvl w:val="1"/>
      </w:numPr>
    </w:pPr>
  </w:style>
  <w:style w:type="paragraph" w:customStyle="1" w:styleId="BulletList3">
    <w:name w:val="Bullet List 3"/>
    <w:basedOn w:val="BulletList2"/>
    <w:rsid w:val="00BA7E64"/>
    <w:pPr>
      <w:numPr>
        <w:ilvl w:val="2"/>
      </w:numPr>
    </w:pPr>
  </w:style>
  <w:style w:type="paragraph" w:customStyle="1" w:styleId="BulletList4">
    <w:name w:val="Bullet List 4"/>
    <w:basedOn w:val="BulletList3"/>
    <w:rsid w:val="00BA7E64"/>
    <w:pPr>
      <w:numPr>
        <w:ilvl w:val="3"/>
      </w:numPr>
    </w:pPr>
  </w:style>
  <w:style w:type="paragraph" w:customStyle="1" w:styleId="BulletList5">
    <w:name w:val="Bullet List 5"/>
    <w:basedOn w:val="BulletList4"/>
    <w:rsid w:val="00BA7E64"/>
    <w:pPr>
      <w:numPr>
        <w:ilvl w:val="4"/>
      </w:numPr>
    </w:pPr>
  </w:style>
  <w:style w:type="paragraph" w:customStyle="1" w:styleId="BulletList6">
    <w:name w:val="Bullet List 6"/>
    <w:basedOn w:val="BulletList5"/>
    <w:rsid w:val="00BA7E64"/>
    <w:pPr>
      <w:numPr>
        <w:ilvl w:val="5"/>
      </w:numPr>
    </w:pPr>
  </w:style>
  <w:style w:type="paragraph" w:customStyle="1" w:styleId="BulletList7">
    <w:name w:val="Bullet List 7"/>
    <w:basedOn w:val="BulletList6"/>
    <w:rsid w:val="00BA7E64"/>
    <w:pPr>
      <w:numPr>
        <w:ilvl w:val="6"/>
      </w:numPr>
    </w:pPr>
  </w:style>
  <w:style w:type="paragraph" w:customStyle="1" w:styleId="BulletList8">
    <w:name w:val="Bullet List 8"/>
    <w:basedOn w:val="BulletList7"/>
    <w:rsid w:val="00BA7E64"/>
    <w:pPr>
      <w:numPr>
        <w:ilvl w:val="7"/>
      </w:numPr>
    </w:pPr>
  </w:style>
  <w:style w:type="paragraph" w:customStyle="1" w:styleId="BulletList9">
    <w:name w:val="Bullet List 9"/>
    <w:basedOn w:val="BulletList8"/>
    <w:rsid w:val="00BA7E64"/>
  </w:style>
  <w:style w:type="paragraph" w:customStyle="1" w:styleId="Bulletedlist1">
    <w:name w:val="Bulleted list 1"/>
    <w:basedOn w:val="Normal"/>
    <w:next w:val="Normal"/>
    <w:rsid w:val="00BA7E64"/>
  </w:style>
  <w:style w:type="paragraph" w:styleId="Bildetekst">
    <w:name w:val="caption"/>
    <w:basedOn w:val="Normal"/>
    <w:next w:val="Normal"/>
    <w:qFormat/>
    <w:rsid w:val="00BA7E64"/>
    <w:pPr>
      <w:spacing w:after="60"/>
      <w:ind w:left="709" w:hanging="709"/>
    </w:pPr>
    <w:rPr>
      <w:b/>
      <w:bCs/>
      <w:sz w:val="20"/>
      <w:szCs w:val="20"/>
    </w:rPr>
  </w:style>
  <w:style w:type="character" w:styleId="Merknadsreferanse">
    <w:name w:val="annotation reference"/>
    <w:basedOn w:val="Standardskriftforavsnitt"/>
    <w:uiPriority w:val="99"/>
    <w:semiHidden/>
    <w:rsid w:val="00BA7E64"/>
    <w:rPr>
      <w:sz w:val="16"/>
      <w:szCs w:val="16"/>
    </w:rPr>
  </w:style>
  <w:style w:type="paragraph" w:styleId="Merknadstekst">
    <w:name w:val="annotation text"/>
    <w:basedOn w:val="Normal"/>
    <w:link w:val="MerknadstekstTegn"/>
    <w:uiPriority w:val="99"/>
    <w:semiHidden/>
    <w:rsid w:val="00BA7E64"/>
    <w:rPr>
      <w:sz w:val="20"/>
      <w:szCs w:val="20"/>
    </w:rPr>
  </w:style>
  <w:style w:type="character" w:customStyle="1" w:styleId="MerknadstekstTegn">
    <w:name w:val="Merknadstekst Tegn"/>
    <w:basedOn w:val="Standardskriftforavsnitt"/>
    <w:link w:val="Merknadstekst"/>
    <w:uiPriority w:val="99"/>
    <w:rsid w:val="00BA7E64"/>
    <w:rPr>
      <w:rFonts w:ascii="Arial" w:eastAsia="Times New Roman" w:hAnsi="Arial" w:cs="Times New Roman"/>
      <w:sz w:val="20"/>
      <w:szCs w:val="20"/>
      <w:lang w:val="en-GB" w:eastAsia="nb-NO"/>
    </w:rPr>
  </w:style>
  <w:style w:type="paragraph" w:styleId="Kommentaremne">
    <w:name w:val="annotation subject"/>
    <w:basedOn w:val="Merknadstekst"/>
    <w:next w:val="Merknadstekst"/>
    <w:link w:val="KommentaremneTegn"/>
    <w:uiPriority w:val="99"/>
    <w:rsid w:val="00BA7E64"/>
    <w:rPr>
      <w:b/>
      <w:bCs/>
    </w:rPr>
  </w:style>
  <w:style w:type="character" w:customStyle="1" w:styleId="KommentaremneTegn">
    <w:name w:val="Kommentaremne Tegn"/>
    <w:basedOn w:val="MerknadstekstTegn"/>
    <w:link w:val="Kommentaremne"/>
    <w:rsid w:val="00BA7E64"/>
    <w:rPr>
      <w:rFonts w:ascii="Arial" w:eastAsia="Times New Roman" w:hAnsi="Arial" w:cs="Times New Roman"/>
      <w:b/>
      <w:bCs/>
      <w:sz w:val="20"/>
      <w:szCs w:val="20"/>
      <w:lang w:val="en-GB" w:eastAsia="nb-NO"/>
    </w:rPr>
  </w:style>
  <w:style w:type="paragraph" w:customStyle="1" w:styleId="Default">
    <w:name w:val="Default"/>
    <w:rsid w:val="00BA7E64"/>
    <w:pPr>
      <w:autoSpaceDE w:val="0"/>
      <w:autoSpaceDN w:val="0"/>
      <w:adjustRightInd w:val="0"/>
      <w:spacing w:after="0" w:line="240" w:lineRule="auto"/>
    </w:pPr>
    <w:rPr>
      <w:rFonts w:ascii="Arial" w:hAnsi="Arial" w:cs="Arial"/>
      <w:color w:val="000000"/>
      <w:sz w:val="24"/>
      <w:szCs w:val="24"/>
      <w:lang w:eastAsia="en-GB"/>
    </w:rPr>
  </w:style>
  <w:style w:type="paragraph" w:customStyle="1" w:styleId="Documenttitle">
    <w:name w:val="Document title"/>
    <w:basedOn w:val="Normal"/>
    <w:rsid w:val="00BA7E64"/>
    <w:pPr>
      <w:jc w:val="center"/>
    </w:pPr>
    <w:rPr>
      <w:sz w:val="36"/>
    </w:rPr>
  </w:style>
  <w:style w:type="paragraph" w:customStyle="1" w:styleId="Documenttitlecapitals">
    <w:name w:val="Document title capitals"/>
    <w:basedOn w:val="Documenttitle"/>
    <w:rsid w:val="00BA7E64"/>
    <w:rPr>
      <w:caps/>
      <w:sz w:val="32"/>
      <w:szCs w:val="32"/>
    </w:rPr>
  </w:style>
  <w:style w:type="character" w:styleId="Fulgthyperkobling">
    <w:name w:val="FollowedHyperlink"/>
    <w:basedOn w:val="Standardskriftforavsnitt"/>
    <w:rsid w:val="00BA7E64"/>
    <w:rPr>
      <w:rFonts w:ascii="Arial" w:hAnsi="Arial"/>
      <w:color w:val="800080"/>
      <w:u w:val="single"/>
    </w:rPr>
  </w:style>
  <w:style w:type="paragraph" w:styleId="Bunntekst">
    <w:name w:val="footer"/>
    <w:basedOn w:val="Normal"/>
    <w:link w:val="BunntekstTegn"/>
    <w:uiPriority w:val="99"/>
    <w:qFormat/>
    <w:rsid w:val="00BA7E64"/>
    <w:pPr>
      <w:tabs>
        <w:tab w:val="center" w:pos="4536"/>
        <w:tab w:val="right" w:pos="9072"/>
      </w:tabs>
      <w:spacing w:before="40"/>
    </w:pPr>
    <w:rPr>
      <w:color w:val="999999"/>
      <w:sz w:val="16"/>
      <w:szCs w:val="16"/>
    </w:rPr>
  </w:style>
  <w:style w:type="character" w:customStyle="1" w:styleId="BunntekstTegn">
    <w:name w:val="Bunntekst Tegn"/>
    <w:basedOn w:val="Standardskriftforavsnitt"/>
    <w:link w:val="Bunntekst"/>
    <w:rsid w:val="00BA7E64"/>
    <w:rPr>
      <w:rFonts w:ascii="Arial" w:eastAsia="Times New Roman" w:hAnsi="Arial" w:cs="Times New Roman"/>
      <w:color w:val="999999"/>
      <w:sz w:val="16"/>
      <w:szCs w:val="16"/>
      <w:lang w:val="en-GB" w:eastAsia="nb-NO"/>
    </w:rPr>
  </w:style>
  <w:style w:type="paragraph" w:customStyle="1" w:styleId="Footerbold">
    <w:name w:val="Footer bold"/>
    <w:basedOn w:val="Bunntekst"/>
    <w:rsid w:val="00BA7E64"/>
    <w:pPr>
      <w:tabs>
        <w:tab w:val="clear" w:pos="4536"/>
        <w:tab w:val="clear" w:pos="9072"/>
        <w:tab w:val="left" w:pos="1276"/>
        <w:tab w:val="left" w:pos="1701"/>
        <w:tab w:val="left" w:pos="3402"/>
        <w:tab w:val="left" w:pos="5103"/>
        <w:tab w:val="left" w:pos="6804"/>
      </w:tabs>
      <w:spacing w:after="40"/>
    </w:pPr>
    <w:rPr>
      <w:b/>
      <w:sz w:val="18"/>
    </w:rPr>
  </w:style>
  <w:style w:type="paragraph" w:styleId="Topptekst">
    <w:name w:val="header"/>
    <w:basedOn w:val="Normal"/>
    <w:link w:val="TopptekstTegn"/>
    <w:qFormat/>
    <w:rsid w:val="00BA7E64"/>
    <w:pPr>
      <w:tabs>
        <w:tab w:val="center" w:pos="4536"/>
        <w:tab w:val="right" w:pos="9072"/>
      </w:tabs>
    </w:pPr>
    <w:rPr>
      <w:smallCaps/>
      <w:color w:val="999999"/>
    </w:rPr>
  </w:style>
  <w:style w:type="character" w:customStyle="1" w:styleId="TopptekstTegn">
    <w:name w:val="Topptekst Tegn"/>
    <w:basedOn w:val="Standardskriftforavsnitt"/>
    <w:link w:val="Topptekst"/>
    <w:rsid w:val="00BA7E64"/>
    <w:rPr>
      <w:rFonts w:ascii="Arial" w:eastAsia="Times New Roman" w:hAnsi="Arial" w:cs="Times New Roman"/>
      <w:smallCaps/>
      <w:color w:val="999999"/>
      <w:lang w:val="en-GB" w:eastAsia="nb-NO"/>
    </w:rPr>
  </w:style>
  <w:style w:type="character" w:customStyle="1" w:styleId="Overskrift1Tegn">
    <w:name w:val="Overskrift 1 Tegn"/>
    <w:aliases w:val="Section Tegn,Heading Tegn"/>
    <w:basedOn w:val="Standardskriftforavsnitt"/>
    <w:link w:val="Overskrift1"/>
    <w:rsid w:val="00BA7E64"/>
    <w:rPr>
      <w:rFonts w:ascii="Arial" w:eastAsia="Times New Roman" w:hAnsi="Arial" w:cs="Times New Roman"/>
      <w:sz w:val="32"/>
      <w:szCs w:val="32"/>
      <w:lang w:val="en-GB" w:eastAsia="nb-NO"/>
    </w:rPr>
  </w:style>
  <w:style w:type="character" w:customStyle="1" w:styleId="Overskrift2Tegn">
    <w:name w:val="Overskrift 2 Tegn"/>
    <w:aliases w:val="Major Tegn,Abschnitt Tegn"/>
    <w:basedOn w:val="Standardskriftforavsnitt"/>
    <w:link w:val="Overskrift2"/>
    <w:rsid w:val="00BA7E64"/>
    <w:rPr>
      <w:rFonts w:ascii="Arial" w:eastAsia="Times New Roman" w:hAnsi="Arial" w:cs="Times New Roman"/>
      <w:sz w:val="28"/>
      <w:szCs w:val="24"/>
      <w:lang w:val="en-GB" w:eastAsia="nb-NO"/>
    </w:rPr>
  </w:style>
  <w:style w:type="character" w:customStyle="1" w:styleId="Overskrift3Tegn">
    <w:name w:val="Overskrift 3 Tegn"/>
    <w:aliases w:val="Minor Tegn,Map Tegn"/>
    <w:basedOn w:val="Standardskriftforavsnitt"/>
    <w:link w:val="Overskrift3"/>
    <w:rsid w:val="00BA7E64"/>
    <w:rPr>
      <w:rFonts w:ascii="Arial" w:eastAsia="Times New Roman" w:hAnsi="Arial" w:cs="Times New Roman"/>
      <w:b/>
      <w:sz w:val="24"/>
      <w:szCs w:val="24"/>
      <w:lang w:val="en-GB" w:eastAsia="nb-NO"/>
    </w:rPr>
  </w:style>
  <w:style w:type="character" w:customStyle="1" w:styleId="Overskrift4Tegn">
    <w:name w:val="Overskrift 4 Tegn"/>
    <w:aliases w:val="Sub-Minor Tegn,Block Tegn"/>
    <w:basedOn w:val="Standardskriftforavsnitt"/>
    <w:link w:val="Overskrift4"/>
    <w:rsid w:val="00BA7E64"/>
    <w:rPr>
      <w:rFonts w:ascii="Arial" w:eastAsia="Times New Roman" w:hAnsi="Arial" w:cs="Times New Roman"/>
      <w:sz w:val="24"/>
      <w:lang w:val="en-GB" w:eastAsia="nb-NO"/>
    </w:rPr>
  </w:style>
  <w:style w:type="character" w:customStyle="1" w:styleId="Overskrift5Tegn">
    <w:name w:val="Overskrift 5 Tegn"/>
    <w:basedOn w:val="Standardskriftforavsnitt"/>
    <w:link w:val="Overskrift5"/>
    <w:rsid w:val="00BA7E64"/>
    <w:rPr>
      <w:rFonts w:ascii="Arial" w:eastAsia="Times New Roman" w:hAnsi="Arial" w:cs="Times New Roman"/>
      <w:sz w:val="28"/>
      <w:lang w:val="en-GB" w:eastAsia="nb-NO"/>
    </w:rPr>
  </w:style>
  <w:style w:type="character" w:customStyle="1" w:styleId="Overskrift6Tegn">
    <w:name w:val="Overskrift 6 Tegn"/>
    <w:basedOn w:val="Standardskriftforavsnitt"/>
    <w:link w:val="Overskrift6"/>
    <w:rsid w:val="00BA7E64"/>
    <w:rPr>
      <w:rFonts w:ascii="Arial" w:eastAsia="Times New Roman" w:hAnsi="Arial" w:cs="Lucida Sans Unicode"/>
      <w:bCs/>
      <w:lang w:val="en-GB" w:eastAsia="nb-NO"/>
    </w:rPr>
  </w:style>
  <w:style w:type="character" w:customStyle="1" w:styleId="Overskrift7Tegn">
    <w:name w:val="Overskrift 7 Tegn"/>
    <w:basedOn w:val="Standardskriftforavsnitt"/>
    <w:link w:val="Overskrift7"/>
    <w:rsid w:val="00BA7E64"/>
    <w:rPr>
      <w:rFonts w:ascii="Arial" w:eastAsia="Times New Roman" w:hAnsi="Arial" w:cs="Times New Roman"/>
      <w:lang w:val="en-GB" w:eastAsia="nb-NO"/>
    </w:rPr>
  </w:style>
  <w:style w:type="character" w:customStyle="1" w:styleId="Overskrift8Tegn">
    <w:name w:val="Overskrift 8 Tegn"/>
    <w:basedOn w:val="Standardskriftforavsnitt"/>
    <w:link w:val="Overskrift8"/>
    <w:rsid w:val="00BA7E64"/>
    <w:rPr>
      <w:rFonts w:ascii="Arial" w:eastAsia="Times New Roman" w:hAnsi="Arial" w:cs="Arial"/>
      <w:lang w:val="en-GB" w:eastAsia="nb-NO"/>
    </w:rPr>
  </w:style>
  <w:style w:type="character" w:styleId="Hyperkobling">
    <w:name w:val="Hyperlink"/>
    <w:basedOn w:val="Standardskriftforavsnitt"/>
    <w:uiPriority w:val="99"/>
    <w:rsid w:val="00BA7E64"/>
    <w:rPr>
      <w:rFonts w:ascii="Arial" w:hAnsi="Arial"/>
      <w:color w:val="0000FF"/>
      <w:u w:val="single"/>
    </w:rPr>
  </w:style>
  <w:style w:type="paragraph" w:styleId="Punktliste2">
    <w:name w:val="List Bullet 2"/>
    <w:basedOn w:val="Normal"/>
    <w:unhideWhenUsed/>
    <w:rsid w:val="00BA7E64"/>
    <w:pPr>
      <w:numPr>
        <w:numId w:val="17"/>
      </w:numPr>
    </w:pPr>
  </w:style>
  <w:style w:type="paragraph" w:styleId="Listeavsnitt">
    <w:name w:val="List Paragraph"/>
    <w:basedOn w:val="Normal"/>
    <w:uiPriority w:val="34"/>
    <w:qFormat/>
    <w:rsid w:val="00BA7E64"/>
    <w:pPr>
      <w:ind w:left="720"/>
      <w:contextualSpacing/>
    </w:pPr>
  </w:style>
  <w:style w:type="paragraph" w:styleId="NormalWeb">
    <w:name w:val="Normal (Web)"/>
    <w:basedOn w:val="Normal"/>
    <w:unhideWhenUsed/>
    <w:rsid w:val="00BA7E64"/>
    <w:pPr>
      <w:spacing w:before="100" w:beforeAutospacing="1" w:after="100" w:afterAutospacing="1"/>
    </w:pPr>
    <w:rPr>
      <w:rFonts w:ascii="Times New Roman" w:hAnsi="Times New Roman"/>
      <w:sz w:val="24"/>
      <w:szCs w:val="24"/>
      <w:lang w:eastAsia="en-GB"/>
    </w:rPr>
  </w:style>
  <w:style w:type="paragraph" w:customStyle="1" w:styleId="Numberedlist1">
    <w:name w:val="Numbered list 1"/>
    <w:basedOn w:val="Normal"/>
    <w:link w:val="Numberedlist1Char"/>
    <w:rsid w:val="00BA7E64"/>
    <w:pPr>
      <w:numPr>
        <w:numId w:val="19"/>
      </w:numPr>
      <w:spacing w:after="9738"/>
    </w:pPr>
  </w:style>
  <w:style w:type="character" w:customStyle="1" w:styleId="Numberedlist1Char">
    <w:name w:val="Numbered list 1 Char"/>
    <w:basedOn w:val="Standardskriftforavsnitt"/>
    <w:link w:val="Numberedlist1"/>
    <w:rsid w:val="00BA7E64"/>
    <w:rPr>
      <w:rFonts w:ascii="Arial" w:eastAsia="Times New Roman" w:hAnsi="Arial" w:cs="Times New Roman"/>
      <w:lang w:val="en-GB" w:eastAsia="nb-NO"/>
    </w:rPr>
  </w:style>
  <w:style w:type="paragraph" w:customStyle="1" w:styleId="NumberedList10">
    <w:name w:val="Numbered List 1"/>
    <w:basedOn w:val="Brdtekst"/>
    <w:rsid w:val="00BA7E64"/>
    <w:pPr>
      <w:spacing w:after="0"/>
      <w:ind w:left="283" w:hanging="283"/>
    </w:pPr>
    <w:rPr>
      <w:rFonts w:ascii="Arial" w:hAnsi="Arial"/>
      <w:sz w:val="18"/>
      <w:szCs w:val="24"/>
      <w:lang w:eastAsia="en-US"/>
    </w:rPr>
  </w:style>
  <w:style w:type="paragraph" w:customStyle="1" w:styleId="Numberedlist2">
    <w:name w:val="Numbered list 2"/>
    <w:basedOn w:val="Normal"/>
    <w:rsid w:val="00BA7E64"/>
    <w:pPr>
      <w:numPr>
        <w:ilvl w:val="1"/>
      </w:numPr>
    </w:pPr>
  </w:style>
  <w:style w:type="paragraph" w:customStyle="1" w:styleId="NumberedList20">
    <w:name w:val="Numbered List 2"/>
    <w:basedOn w:val="NumberedList10"/>
    <w:rsid w:val="00BA7E64"/>
    <w:pPr>
      <w:ind w:left="567" w:hanging="284"/>
    </w:pPr>
  </w:style>
  <w:style w:type="paragraph" w:customStyle="1" w:styleId="NumberedList3">
    <w:name w:val="Numbered List 3"/>
    <w:basedOn w:val="NumberedList20"/>
    <w:rsid w:val="00BA7E64"/>
    <w:pPr>
      <w:ind w:left="850" w:hanging="283"/>
    </w:pPr>
  </w:style>
  <w:style w:type="paragraph" w:customStyle="1" w:styleId="NumberedList4">
    <w:name w:val="Numbered List 4"/>
    <w:basedOn w:val="NumberedList3"/>
    <w:rsid w:val="00BA7E64"/>
    <w:pPr>
      <w:tabs>
        <w:tab w:val="num" w:pos="0"/>
      </w:tabs>
      <w:ind w:left="0" w:firstLine="0"/>
    </w:pPr>
  </w:style>
  <w:style w:type="paragraph" w:customStyle="1" w:styleId="NumberedList5">
    <w:name w:val="Numbered List 5"/>
    <w:basedOn w:val="NumberedList4"/>
    <w:rsid w:val="00BA7E64"/>
  </w:style>
  <w:style w:type="paragraph" w:customStyle="1" w:styleId="NumberedList6">
    <w:name w:val="Numbered List 6"/>
    <w:basedOn w:val="NumberedList5"/>
    <w:rsid w:val="00BA7E64"/>
  </w:style>
  <w:style w:type="paragraph" w:customStyle="1" w:styleId="NumberedList7">
    <w:name w:val="Numbered List 7"/>
    <w:basedOn w:val="NumberedList6"/>
    <w:rsid w:val="00BA7E64"/>
  </w:style>
  <w:style w:type="paragraph" w:customStyle="1" w:styleId="NumberedList8">
    <w:name w:val="Numbered List 8"/>
    <w:basedOn w:val="NumberedList7"/>
    <w:rsid w:val="00BA7E64"/>
  </w:style>
  <w:style w:type="character" w:styleId="Sidetall">
    <w:name w:val="page number"/>
    <w:basedOn w:val="Standardskriftforavsnitt"/>
    <w:rsid w:val="00BA7E64"/>
  </w:style>
  <w:style w:type="character" w:styleId="Sterk">
    <w:name w:val="Strong"/>
    <w:basedOn w:val="Standardskriftforavsnitt"/>
    <w:uiPriority w:val="22"/>
    <w:qFormat/>
    <w:rsid w:val="00BA7E64"/>
    <w:rPr>
      <w:b/>
      <w:bCs/>
    </w:rPr>
  </w:style>
  <w:style w:type="table" w:styleId="Tabellrutenett">
    <w:name w:val="Table Grid"/>
    <w:basedOn w:val="Vanligtabell"/>
    <w:uiPriority w:val="59"/>
    <w:rsid w:val="00BA7E64"/>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customStyle="1" w:styleId="Tableheading">
    <w:name w:val="Table heading"/>
    <w:basedOn w:val="Normal"/>
    <w:rsid w:val="00BA7E64"/>
    <w:pPr>
      <w:keepNext/>
    </w:pPr>
    <w:rPr>
      <w:b/>
      <w:bCs/>
    </w:rPr>
  </w:style>
  <w:style w:type="paragraph" w:customStyle="1" w:styleId="TableLeft">
    <w:name w:val="Table Left"/>
    <w:basedOn w:val="Brdtekst"/>
    <w:rsid w:val="00BA7E64"/>
    <w:pPr>
      <w:keepNext/>
      <w:tabs>
        <w:tab w:val="num" w:pos="0"/>
      </w:tabs>
      <w:spacing w:after="0"/>
    </w:pPr>
    <w:rPr>
      <w:rFonts w:ascii="Arial" w:hAnsi="Arial"/>
      <w:sz w:val="16"/>
      <w:szCs w:val="24"/>
      <w:lang w:eastAsia="en-US"/>
    </w:rPr>
  </w:style>
  <w:style w:type="paragraph" w:customStyle="1" w:styleId="TableHeading0">
    <w:name w:val="Table Heading"/>
    <w:basedOn w:val="TableLeft"/>
    <w:rsid w:val="00BA7E64"/>
    <w:rPr>
      <w:b/>
    </w:rPr>
  </w:style>
  <w:style w:type="paragraph" w:customStyle="1" w:styleId="Tabletext">
    <w:name w:val="Table text"/>
    <w:basedOn w:val="Normal"/>
    <w:rsid w:val="00BA7E64"/>
    <w:rPr>
      <w:sz w:val="20"/>
    </w:rPr>
  </w:style>
  <w:style w:type="paragraph" w:customStyle="1" w:styleId="Tabletextbold">
    <w:name w:val="Table text bold"/>
    <w:basedOn w:val="Tabletext"/>
    <w:rsid w:val="00BA7E64"/>
    <w:rPr>
      <w:b/>
    </w:rPr>
  </w:style>
  <w:style w:type="paragraph" w:customStyle="1" w:styleId="Tabletextitalic">
    <w:name w:val="Table text italic"/>
    <w:basedOn w:val="Tabletext"/>
    <w:rsid w:val="00BA7E64"/>
    <w:rPr>
      <w:i/>
      <w:szCs w:val="20"/>
    </w:rPr>
  </w:style>
  <w:style w:type="paragraph" w:styleId="INNH1">
    <w:name w:val="toc 1"/>
    <w:basedOn w:val="Normal"/>
    <w:next w:val="Normal"/>
    <w:autoRedefine/>
    <w:uiPriority w:val="39"/>
    <w:qFormat/>
    <w:rsid w:val="003A1A09"/>
    <w:pPr>
      <w:tabs>
        <w:tab w:val="left" w:pos="426"/>
        <w:tab w:val="right" w:leader="dot" w:pos="9060"/>
      </w:tabs>
      <w:spacing w:after="60"/>
      <w:ind w:left="440" w:hanging="440"/>
    </w:pPr>
    <w:rPr>
      <w:caps/>
    </w:rPr>
  </w:style>
  <w:style w:type="paragraph" w:styleId="INNH2">
    <w:name w:val="toc 2"/>
    <w:basedOn w:val="Normal"/>
    <w:next w:val="Normal"/>
    <w:autoRedefine/>
    <w:uiPriority w:val="39"/>
    <w:qFormat/>
    <w:rsid w:val="00BA7E64"/>
    <w:pPr>
      <w:ind w:left="220"/>
    </w:pPr>
  </w:style>
  <w:style w:type="paragraph" w:styleId="INNH3">
    <w:name w:val="toc 3"/>
    <w:basedOn w:val="Normal"/>
    <w:next w:val="Normal"/>
    <w:autoRedefine/>
    <w:uiPriority w:val="39"/>
    <w:qFormat/>
    <w:rsid w:val="00BA7E64"/>
    <w:pPr>
      <w:ind w:left="440"/>
    </w:pPr>
  </w:style>
  <w:style w:type="paragraph" w:styleId="INNH4">
    <w:name w:val="toc 4"/>
    <w:basedOn w:val="Normal"/>
    <w:next w:val="Normal"/>
    <w:autoRedefine/>
    <w:uiPriority w:val="39"/>
    <w:rsid w:val="00BA7E64"/>
    <w:pPr>
      <w:ind w:left="660"/>
    </w:pPr>
  </w:style>
  <w:style w:type="paragraph" w:styleId="INNH5">
    <w:name w:val="toc 5"/>
    <w:basedOn w:val="Normal"/>
    <w:next w:val="Normal"/>
    <w:autoRedefine/>
    <w:uiPriority w:val="39"/>
    <w:rsid w:val="00BA7E64"/>
    <w:pPr>
      <w:tabs>
        <w:tab w:val="left" w:pos="1531"/>
        <w:tab w:val="left" w:pos="2221"/>
        <w:tab w:val="right" w:leader="dot" w:pos="9060"/>
      </w:tabs>
      <w:ind w:left="1531" w:hanging="1531"/>
    </w:pPr>
  </w:style>
  <w:style w:type="paragraph" w:styleId="INNH6">
    <w:name w:val="toc 6"/>
    <w:basedOn w:val="Normal"/>
    <w:next w:val="Normal"/>
    <w:autoRedefine/>
    <w:uiPriority w:val="39"/>
    <w:rsid w:val="00BA7E64"/>
    <w:pPr>
      <w:ind w:left="1100"/>
    </w:pPr>
  </w:style>
  <w:style w:type="paragraph" w:styleId="INNH7">
    <w:name w:val="toc 7"/>
    <w:basedOn w:val="Normal"/>
    <w:next w:val="Normal"/>
    <w:autoRedefine/>
    <w:uiPriority w:val="39"/>
    <w:rsid w:val="00BA7E64"/>
    <w:pPr>
      <w:ind w:left="1320"/>
    </w:pPr>
  </w:style>
  <w:style w:type="paragraph" w:styleId="INNH8">
    <w:name w:val="toc 8"/>
    <w:basedOn w:val="Normal"/>
    <w:next w:val="Normal"/>
    <w:autoRedefine/>
    <w:uiPriority w:val="39"/>
    <w:rsid w:val="00BA7E64"/>
    <w:pPr>
      <w:ind w:left="1540"/>
    </w:pPr>
  </w:style>
  <w:style w:type="paragraph" w:styleId="INNH9">
    <w:name w:val="toc 9"/>
    <w:basedOn w:val="Normal"/>
    <w:next w:val="Normal"/>
    <w:autoRedefine/>
    <w:uiPriority w:val="39"/>
    <w:rsid w:val="00BA7E64"/>
    <w:pPr>
      <w:ind w:left="1760"/>
    </w:pPr>
  </w:style>
  <w:style w:type="character" w:customStyle="1" w:styleId="Heading9Char">
    <w:name w:val="Heading 9 Char"/>
    <w:basedOn w:val="Standardskriftforavsnitt"/>
    <w:rsid w:val="001C2445"/>
    <w:rPr>
      <w:rFonts w:asciiTheme="majorHAnsi" w:eastAsiaTheme="majorEastAsia" w:hAnsiTheme="majorHAnsi" w:cstheme="majorBidi"/>
      <w:i/>
      <w:iCs/>
      <w:color w:val="272727" w:themeColor="text1" w:themeTint="D8"/>
      <w:sz w:val="21"/>
      <w:szCs w:val="21"/>
      <w:lang w:eastAsia="nb-NO"/>
    </w:rPr>
  </w:style>
  <w:style w:type="character" w:customStyle="1" w:styleId="Heading1Char1">
    <w:name w:val="Heading 1 Char1"/>
    <w:basedOn w:val="Standardskriftforavsnitt"/>
    <w:uiPriority w:val="9"/>
    <w:rsid w:val="001C2445"/>
    <w:rPr>
      <w:rFonts w:ascii="Arial" w:eastAsia="Times New Roman" w:hAnsi="Arial" w:cs="Arial"/>
      <w:b/>
      <w:bCs/>
      <w:caps/>
      <w:kern w:val="28"/>
      <w:sz w:val="28"/>
      <w:szCs w:val="28"/>
      <w:lang w:eastAsia="nb-NO"/>
    </w:rPr>
  </w:style>
  <w:style w:type="character" w:customStyle="1" w:styleId="Heading2Char1">
    <w:name w:val="Heading 2 Char1"/>
    <w:basedOn w:val="Standardskriftforavsnitt"/>
    <w:uiPriority w:val="9"/>
    <w:rsid w:val="001C2445"/>
    <w:rPr>
      <w:rFonts w:ascii="Arial" w:eastAsia="Times New Roman" w:hAnsi="Arial" w:cs="Arial"/>
      <w:b/>
      <w:bCs/>
      <w:smallCaps/>
      <w:sz w:val="24"/>
      <w:szCs w:val="24"/>
      <w:lang w:eastAsia="nb-NO"/>
    </w:rPr>
  </w:style>
  <w:style w:type="character" w:customStyle="1" w:styleId="Heading3Char1">
    <w:name w:val="Heading 3 Char1"/>
    <w:basedOn w:val="Standardskriftforavsnitt"/>
    <w:uiPriority w:val="9"/>
    <w:rsid w:val="001C2445"/>
    <w:rPr>
      <w:rFonts w:ascii="Arial" w:eastAsia="Times New Roman" w:hAnsi="Arial" w:cs="Arial"/>
      <w:b/>
      <w:bCs/>
      <w:lang w:eastAsia="nb-NO"/>
    </w:rPr>
  </w:style>
  <w:style w:type="character" w:customStyle="1" w:styleId="Heading4Char1">
    <w:name w:val="Heading 4 Char1"/>
    <w:basedOn w:val="Standardskriftforavsnitt"/>
    <w:uiPriority w:val="9"/>
    <w:rsid w:val="001C2445"/>
    <w:rPr>
      <w:rFonts w:ascii="Arial" w:eastAsia="Times New Roman" w:hAnsi="Arial" w:cs="Arial"/>
      <w:b/>
      <w:bCs/>
      <w:i/>
      <w:iCs/>
      <w:sz w:val="24"/>
      <w:szCs w:val="24"/>
      <w:lang w:eastAsia="nb-NO"/>
    </w:rPr>
  </w:style>
  <w:style w:type="character" w:customStyle="1" w:styleId="Heading5Char1">
    <w:name w:val="Heading 5 Char1"/>
    <w:basedOn w:val="Standardskriftforavsnitt"/>
    <w:uiPriority w:val="9"/>
    <w:rsid w:val="001C2445"/>
    <w:rPr>
      <w:rFonts w:ascii="Arial" w:eastAsia="Times New Roman" w:hAnsi="Arial" w:cs="Arial"/>
      <w:lang w:eastAsia="nb-NO"/>
    </w:rPr>
  </w:style>
  <w:style w:type="character" w:customStyle="1" w:styleId="Heading6Char1">
    <w:name w:val="Heading 6 Char1"/>
    <w:basedOn w:val="Standardskriftforavsnitt"/>
    <w:uiPriority w:val="9"/>
    <w:rsid w:val="001C2445"/>
    <w:rPr>
      <w:rFonts w:ascii="Arial" w:eastAsia="Times New Roman" w:hAnsi="Arial" w:cs="Arial"/>
      <w:i/>
      <w:iCs/>
      <w:lang w:eastAsia="nb-NO"/>
    </w:rPr>
  </w:style>
  <w:style w:type="character" w:customStyle="1" w:styleId="Heading7Char1">
    <w:name w:val="Heading 7 Char1"/>
    <w:basedOn w:val="Standardskriftforavsnitt"/>
    <w:uiPriority w:val="9"/>
    <w:rsid w:val="001C2445"/>
    <w:rPr>
      <w:rFonts w:ascii="Arial" w:eastAsia="Times New Roman" w:hAnsi="Arial" w:cs="Arial"/>
      <w:sz w:val="20"/>
      <w:szCs w:val="20"/>
      <w:lang w:eastAsia="nb-NO"/>
    </w:rPr>
  </w:style>
  <w:style w:type="character" w:customStyle="1" w:styleId="Heading8Char1">
    <w:name w:val="Heading 8 Char1"/>
    <w:basedOn w:val="Standardskriftforavsnitt"/>
    <w:uiPriority w:val="9"/>
    <w:rsid w:val="001C2445"/>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uiPriority w:val="9"/>
    <w:rsid w:val="001C2445"/>
    <w:rPr>
      <w:rFonts w:ascii="Arial" w:hAnsi="Arial" w:cs="Arial"/>
      <w:i/>
      <w:iCs/>
      <w:sz w:val="18"/>
      <w:szCs w:val="18"/>
      <w:lang w:eastAsia="nb-NO"/>
    </w:rPr>
  </w:style>
  <w:style w:type="character" w:customStyle="1" w:styleId="HeaderChar1">
    <w:name w:val="Header Char1"/>
    <w:basedOn w:val="Standardskriftforavsnitt"/>
    <w:semiHidden/>
    <w:rsid w:val="001C2445"/>
    <w:rPr>
      <w:rFonts w:eastAsia="Times New Roman" w:cs="Arial"/>
      <w:sz w:val="20"/>
      <w:szCs w:val="20"/>
      <w:lang w:eastAsia="nb-NO"/>
    </w:rPr>
  </w:style>
  <w:style w:type="character" w:customStyle="1" w:styleId="FooterChar1">
    <w:name w:val="Footer Char1"/>
    <w:basedOn w:val="Standardskriftforavsnitt"/>
    <w:uiPriority w:val="99"/>
    <w:rsid w:val="001C2445"/>
    <w:rPr>
      <w:rFonts w:eastAsia="Times New Roman" w:cs="Arial"/>
      <w:smallCaps/>
      <w:sz w:val="20"/>
      <w:szCs w:val="20"/>
      <w:lang w:eastAsia="nb-NO"/>
    </w:rPr>
  </w:style>
  <w:style w:type="paragraph" w:styleId="Tittel">
    <w:name w:val="Title"/>
    <w:basedOn w:val="Normal"/>
    <w:link w:val="TittelTegn"/>
    <w:qFormat/>
    <w:rsid w:val="001C2445"/>
    <w:pPr>
      <w:keepLines w:val="0"/>
      <w:framePr w:hSpace="181" w:wrap="around" w:vAnchor="page" w:hAnchor="page" w:x="1135" w:y="2836"/>
      <w:widowControl/>
      <w:suppressOverlap/>
    </w:pPr>
    <w:rPr>
      <w:rFonts w:eastAsia="Calibri"/>
      <w:b/>
      <w:color w:val="464646"/>
      <w:sz w:val="60"/>
      <w:lang w:eastAsia="en-US"/>
    </w:rPr>
  </w:style>
  <w:style w:type="character" w:customStyle="1" w:styleId="TitleChar">
    <w:name w:val="Title Char"/>
    <w:basedOn w:val="Standardskriftforavsnitt"/>
    <w:rsid w:val="001C2445"/>
    <w:rPr>
      <w:rFonts w:asciiTheme="majorHAnsi" w:eastAsiaTheme="majorEastAsia" w:hAnsiTheme="majorHAnsi" w:cstheme="majorBidi"/>
      <w:spacing w:val="-10"/>
      <w:kern w:val="28"/>
      <w:sz w:val="56"/>
      <w:szCs w:val="56"/>
      <w:lang w:eastAsia="nb-NO"/>
    </w:rPr>
  </w:style>
  <w:style w:type="character" w:customStyle="1" w:styleId="TittelTegn">
    <w:name w:val="Tittel Tegn"/>
    <w:basedOn w:val="Standardskriftforavsnitt"/>
    <w:link w:val="Tittel"/>
    <w:rsid w:val="001C2445"/>
    <w:rPr>
      <w:rFonts w:ascii="Arial" w:eastAsia="Calibri" w:hAnsi="Arial" w:cs="Arial"/>
      <w:b/>
      <w:color w:val="464646"/>
      <w:sz w:val="60"/>
    </w:rPr>
  </w:style>
  <w:style w:type="paragraph" w:customStyle="1" w:styleId="StilOverskrift2Hyre-0cm">
    <w:name w:val="Stil Overskrift 2 + Høyre:  -0 cm"/>
    <w:basedOn w:val="Overskrift2"/>
    <w:rsid w:val="001C2445"/>
    <w:pPr>
      <w:tabs>
        <w:tab w:val="clear" w:pos="737"/>
      </w:tabs>
      <w:spacing w:before="120" w:after="240"/>
      <w:ind w:left="0" w:hanging="851"/>
    </w:pPr>
    <w:rPr>
      <w:b/>
      <w:bCs/>
      <w:smallCaps/>
      <w:sz w:val="24"/>
    </w:rPr>
  </w:style>
  <w:style w:type="paragraph" w:styleId="Fotnotetekst">
    <w:name w:val="footnote text"/>
    <w:basedOn w:val="Normal"/>
    <w:link w:val="FotnotetekstTegn"/>
    <w:semiHidden/>
    <w:rsid w:val="001C2445"/>
    <w:pPr>
      <w:spacing w:after="120"/>
    </w:pPr>
    <w:rPr>
      <w:sz w:val="18"/>
      <w:szCs w:val="18"/>
    </w:rPr>
  </w:style>
  <w:style w:type="character" w:customStyle="1" w:styleId="FootnoteTextChar">
    <w:name w:val="Footnote Text Char"/>
    <w:basedOn w:val="Standardskriftforavsnitt"/>
    <w:rsid w:val="001C2445"/>
    <w:rPr>
      <w:rFonts w:ascii="Arial" w:hAnsi="Arial" w:cs="Arial"/>
      <w:sz w:val="20"/>
      <w:szCs w:val="20"/>
      <w:lang w:eastAsia="nb-NO"/>
    </w:rPr>
  </w:style>
  <w:style w:type="character" w:customStyle="1" w:styleId="FotnotetekstTegn">
    <w:name w:val="Fotnotetekst Tegn"/>
    <w:basedOn w:val="Standardskriftforavsnitt"/>
    <w:link w:val="Fotnotetekst"/>
    <w:semiHidden/>
    <w:rsid w:val="001C2445"/>
    <w:rPr>
      <w:rFonts w:ascii="Arial" w:hAnsi="Arial" w:cs="Arial"/>
      <w:sz w:val="18"/>
      <w:szCs w:val="18"/>
      <w:lang w:eastAsia="nb-NO"/>
    </w:rPr>
  </w:style>
  <w:style w:type="character" w:styleId="Fotnotereferanse">
    <w:name w:val="footnote reference"/>
    <w:semiHidden/>
    <w:rsid w:val="001C2445"/>
    <w:rPr>
      <w:vertAlign w:val="superscript"/>
    </w:rPr>
  </w:style>
  <w:style w:type="character" w:customStyle="1" w:styleId="CommentTextChar1">
    <w:name w:val="Comment Text Char1"/>
    <w:basedOn w:val="Standardskriftforavsnitt"/>
    <w:uiPriority w:val="99"/>
    <w:semiHidden/>
    <w:rsid w:val="001C2445"/>
    <w:rPr>
      <w:rFonts w:ascii="Arial" w:eastAsia="Times New Roman" w:hAnsi="Arial" w:cs="Times New Roman"/>
      <w:lang w:val="en-GB" w:eastAsia="x-none"/>
    </w:rPr>
  </w:style>
  <w:style w:type="paragraph" w:customStyle="1" w:styleId="BalloonText1">
    <w:name w:val="Balloon Text1"/>
    <w:basedOn w:val="Normal"/>
    <w:rsid w:val="001C2445"/>
    <w:rPr>
      <w:rFonts w:ascii="Tahoma" w:hAnsi="Tahoma" w:cs="Tahoma"/>
      <w:sz w:val="16"/>
      <w:szCs w:val="16"/>
    </w:rPr>
  </w:style>
  <w:style w:type="character" w:customStyle="1" w:styleId="BodyTextChar1">
    <w:name w:val="Body Text Char1"/>
    <w:basedOn w:val="Standardskriftforavsnitt"/>
    <w:semiHidden/>
    <w:rsid w:val="001C2445"/>
    <w:rPr>
      <w:rFonts w:ascii="Arial" w:eastAsia="Times New Roman" w:hAnsi="Arial" w:cs="Arial"/>
      <w:i/>
      <w:iCs/>
      <w:lang w:eastAsia="nb-NO"/>
    </w:rPr>
  </w:style>
  <w:style w:type="character" w:customStyle="1" w:styleId="BalloonTextChar1">
    <w:name w:val="Balloon Text Char1"/>
    <w:basedOn w:val="Standardskriftforavsnitt"/>
    <w:uiPriority w:val="99"/>
    <w:rsid w:val="001C2445"/>
    <w:rPr>
      <w:rFonts w:ascii="Tahoma" w:eastAsia="Times New Roman" w:hAnsi="Tahoma" w:cs="Tahoma"/>
      <w:sz w:val="16"/>
      <w:szCs w:val="16"/>
      <w:lang w:eastAsia="nb-NO"/>
    </w:rPr>
  </w:style>
  <w:style w:type="character" w:customStyle="1" w:styleId="CommentSubjectChar1">
    <w:name w:val="Comment Subject Char1"/>
    <w:basedOn w:val="CommentTextChar1"/>
    <w:uiPriority w:val="99"/>
    <w:rsid w:val="001C2445"/>
    <w:rPr>
      <w:rFonts w:ascii="Arial" w:eastAsia="Times New Roman" w:hAnsi="Arial" w:cs="Times New Roman"/>
      <w:b/>
      <w:bCs/>
      <w:lang w:val="en-GB" w:eastAsia="x-none"/>
    </w:rPr>
  </w:style>
  <w:style w:type="paragraph" w:styleId="Brdtekstinnrykk">
    <w:name w:val="Body Text Indent"/>
    <w:basedOn w:val="Normal"/>
    <w:link w:val="BrdtekstinnrykkTegn"/>
    <w:semiHidden/>
    <w:rsid w:val="001C2445"/>
    <w:pPr>
      <w:keepLines w:val="0"/>
      <w:outlineLvl w:val="0"/>
    </w:pPr>
    <w:rPr>
      <w:b/>
      <w:bCs/>
      <w:sz w:val="28"/>
      <w:szCs w:val="28"/>
    </w:rPr>
  </w:style>
  <w:style w:type="character" w:customStyle="1" w:styleId="BodyTextIndentChar">
    <w:name w:val="Body Text Indent Char"/>
    <w:basedOn w:val="Standardskriftforavsnitt"/>
    <w:rsid w:val="001C2445"/>
    <w:rPr>
      <w:rFonts w:ascii="Arial" w:hAnsi="Arial" w:cs="Arial"/>
      <w:lang w:eastAsia="nb-NO"/>
    </w:rPr>
  </w:style>
  <w:style w:type="character" w:customStyle="1" w:styleId="BrdtekstinnrykkTegn">
    <w:name w:val="Brødtekstinnrykk Tegn"/>
    <w:basedOn w:val="Standardskriftforavsnitt"/>
    <w:link w:val="Brdtekstinnrykk"/>
    <w:semiHidden/>
    <w:rsid w:val="001C2445"/>
    <w:rPr>
      <w:rFonts w:ascii="Arial" w:hAnsi="Arial" w:cs="Arial"/>
      <w:b/>
      <w:bCs/>
      <w:sz w:val="28"/>
      <w:szCs w:val="28"/>
      <w:lang w:eastAsia="nb-NO"/>
    </w:rPr>
  </w:style>
  <w:style w:type="paragraph" w:styleId="Rentekst">
    <w:name w:val="Plain Text"/>
    <w:basedOn w:val="Normal"/>
    <w:link w:val="RentekstTegn"/>
    <w:semiHidden/>
    <w:rsid w:val="001C2445"/>
    <w:rPr>
      <w:rFonts w:ascii="Courier New" w:hAnsi="Courier New" w:cs="Courier New"/>
    </w:rPr>
  </w:style>
  <w:style w:type="character" w:customStyle="1" w:styleId="PlainTextChar">
    <w:name w:val="Plain Text Char"/>
    <w:basedOn w:val="Standardskriftforavsnitt"/>
    <w:rsid w:val="001C2445"/>
    <w:rPr>
      <w:rFonts w:ascii="Consolas" w:hAnsi="Consolas" w:cs="Arial"/>
      <w:sz w:val="21"/>
      <w:szCs w:val="21"/>
      <w:lang w:eastAsia="nb-NO"/>
    </w:rPr>
  </w:style>
  <w:style w:type="character" w:customStyle="1" w:styleId="RentekstTegn">
    <w:name w:val="Ren tekst Tegn"/>
    <w:basedOn w:val="Standardskriftforavsnitt"/>
    <w:link w:val="Rentekst"/>
    <w:semiHidden/>
    <w:rsid w:val="001C2445"/>
    <w:rPr>
      <w:rFonts w:ascii="Courier New" w:hAnsi="Courier New" w:cs="Courier New"/>
      <w:lang w:eastAsia="nb-NO"/>
    </w:rPr>
  </w:style>
  <w:style w:type="paragraph" w:styleId="Dato">
    <w:name w:val="Date"/>
    <w:basedOn w:val="Normal"/>
    <w:next w:val="Normal"/>
    <w:link w:val="DatoTegn"/>
    <w:semiHidden/>
    <w:rsid w:val="001C2445"/>
    <w:rPr>
      <w:sz w:val="24"/>
      <w:szCs w:val="24"/>
    </w:rPr>
  </w:style>
  <w:style w:type="character" w:customStyle="1" w:styleId="DateChar">
    <w:name w:val="Date Char"/>
    <w:basedOn w:val="Standardskriftforavsnitt"/>
    <w:rsid w:val="001C2445"/>
    <w:rPr>
      <w:rFonts w:ascii="Arial" w:hAnsi="Arial" w:cs="Arial"/>
      <w:lang w:eastAsia="nb-NO"/>
    </w:rPr>
  </w:style>
  <w:style w:type="character" w:customStyle="1" w:styleId="DatoTegn">
    <w:name w:val="Dato Tegn"/>
    <w:basedOn w:val="Standardskriftforavsnitt"/>
    <w:link w:val="Dato"/>
    <w:semiHidden/>
    <w:rsid w:val="001C2445"/>
    <w:rPr>
      <w:rFonts w:ascii="Arial" w:hAnsi="Arial" w:cs="Arial"/>
      <w:sz w:val="24"/>
      <w:szCs w:val="24"/>
      <w:lang w:eastAsia="nb-NO"/>
    </w:rPr>
  </w:style>
  <w:style w:type="paragraph" w:customStyle="1" w:styleId="undertittel">
    <w:name w:val="undertittel"/>
    <w:basedOn w:val="Normal"/>
    <w:rsid w:val="001C2445"/>
    <w:pPr>
      <w:keepLines w:val="0"/>
      <w:widowControl/>
      <w:autoSpaceDE w:val="0"/>
      <w:autoSpaceDN w:val="0"/>
      <w:adjustRightInd w:val="0"/>
    </w:pPr>
    <w:rPr>
      <w:sz w:val="28"/>
      <w:szCs w:val="28"/>
    </w:rPr>
  </w:style>
  <w:style w:type="paragraph" w:customStyle="1" w:styleId="Overskrift">
    <w:name w:val="Overskrift"/>
    <w:basedOn w:val="Overskrift1"/>
    <w:rsid w:val="001C2445"/>
    <w:pPr>
      <w:tabs>
        <w:tab w:val="clear" w:pos="737"/>
      </w:tabs>
      <w:spacing w:before="400" w:after="240"/>
      <w:ind w:left="0" w:hanging="851"/>
    </w:pPr>
    <w:rPr>
      <w:b/>
      <w:bCs/>
      <w:caps/>
      <w:kern w:val="28"/>
      <w:sz w:val="28"/>
      <w:szCs w:val="28"/>
    </w:rPr>
  </w:style>
  <w:style w:type="paragraph" w:customStyle="1" w:styleId="Fetskrift11p">
    <w:name w:val="Fet skrift 11p"/>
    <w:basedOn w:val="Normal"/>
    <w:rsid w:val="001C2445"/>
    <w:rPr>
      <w:b/>
      <w:bCs/>
    </w:rPr>
  </w:style>
  <w:style w:type="paragraph" w:customStyle="1" w:styleId="Forsidetittel">
    <w:name w:val="Forsidetittel"/>
    <w:basedOn w:val="Normal"/>
    <w:rsid w:val="001C2445"/>
    <w:pPr>
      <w:keepLines w:val="0"/>
      <w:autoSpaceDE w:val="0"/>
      <w:autoSpaceDN w:val="0"/>
      <w:adjustRightInd w:val="0"/>
    </w:pPr>
    <w:rPr>
      <w:rFonts w:eastAsia="MS P????"/>
      <w:color w:val="061844"/>
      <w:sz w:val="80"/>
      <w:szCs w:val="80"/>
    </w:rPr>
  </w:style>
  <w:style w:type="paragraph" w:customStyle="1" w:styleId="Forsidetopp">
    <w:name w:val="Forsidetopp"/>
    <w:basedOn w:val="Normal"/>
    <w:rsid w:val="001C2445"/>
    <w:pPr>
      <w:keepLines w:val="0"/>
      <w:autoSpaceDE w:val="0"/>
      <w:autoSpaceDN w:val="0"/>
      <w:adjustRightInd w:val="0"/>
    </w:pPr>
    <w:rPr>
      <w:rFonts w:eastAsia="MS P????"/>
      <w:color w:val="061844"/>
      <w:sz w:val="40"/>
      <w:szCs w:val="40"/>
    </w:rPr>
  </w:style>
  <w:style w:type="paragraph" w:customStyle="1" w:styleId="Forsidetittel2">
    <w:name w:val="Forsidetittel 2"/>
    <w:basedOn w:val="Brdtekstinnrykk"/>
    <w:rsid w:val="001C2445"/>
    <w:rPr>
      <w:rFonts w:eastAsia="MS P????"/>
      <w:b w:val="0"/>
      <w:bCs w:val="0"/>
      <w:color w:val="061844"/>
    </w:rPr>
  </w:style>
  <w:style w:type="paragraph" w:customStyle="1" w:styleId="nummerertliste1">
    <w:name w:val="nummerert liste 1"/>
    <w:basedOn w:val="Normal"/>
    <w:rsid w:val="001C2445"/>
    <w:pPr>
      <w:keepLines w:val="0"/>
      <w:widowControl/>
      <w:numPr>
        <w:numId w:val="22"/>
      </w:numPr>
      <w:spacing w:after="180"/>
    </w:pPr>
  </w:style>
  <w:style w:type="paragraph" w:customStyle="1" w:styleId="Nummerertlisteinnrykk">
    <w:name w:val="Nummerert liste innrykk"/>
    <w:basedOn w:val="Normal"/>
    <w:rsid w:val="001C2445"/>
    <w:pPr>
      <w:numPr>
        <w:numId w:val="24"/>
      </w:numPr>
    </w:pPr>
  </w:style>
  <w:style w:type="paragraph" w:customStyle="1" w:styleId="Tabellnavn">
    <w:name w:val="Tabellnavn"/>
    <w:basedOn w:val="Normal"/>
    <w:rsid w:val="001C2445"/>
    <w:rPr>
      <w:i/>
      <w:iCs/>
    </w:rPr>
  </w:style>
  <w:style w:type="paragraph" w:customStyle="1" w:styleId="Bokstavliste">
    <w:name w:val="Bokstavliste"/>
    <w:basedOn w:val="Normal"/>
    <w:rsid w:val="001C2445"/>
    <w:pPr>
      <w:numPr>
        <w:numId w:val="23"/>
      </w:numPr>
      <w:spacing w:after="120"/>
    </w:pPr>
  </w:style>
  <w:style w:type="paragraph" w:customStyle="1" w:styleId="Nummerliste2">
    <w:name w:val="Nummerliste 2"/>
    <w:basedOn w:val="Normal"/>
    <w:rsid w:val="001C2445"/>
    <w:pPr>
      <w:numPr>
        <w:numId w:val="21"/>
      </w:numPr>
      <w:spacing w:after="120"/>
      <w:outlineLvl w:val="0"/>
    </w:pPr>
  </w:style>
  <w:style w:type="paragraph" w:customStyle="1" w:styleId="Bokstavliste2">
    <w:name w:val="Bokstavliste 2"/>
    <w:basedOn w:val="Normal"/>
    <w:rsid w:val="001C2445"/>
    <w:pPr>
      <w:numPr>
        <w:ilvl w:val="1"/>
        <w:numId w:val="22"/>
      </w:numPr>
      <w:spacing w:after="60"/>
    </w:pPr>
  </w:style>
  <w:style w:type="paragraph" w:customStyle="1" w:styleId="bokstavliste3">
    <w:name w:val="bokstavliste 3"/>
    <w:basedOn w:val="Normal"/>
    <w:rsid w:val="001C2445"/>
    <w:pPr>
      <w:numPr>
        <w:numId w:val="25"/>
      </w:numPr>
    </w:pPr>
  </w:style>
  <w:style w:type="paragraph" w:customStyle="1" w:styleId="liste">
    <w:name w:val="liste"/>
    <w:basedOn w:val="Normal"/>
    <w:rsid w:val="001C2445"/>
    <w:pPr>
      <w:keepLines w:val="0"/>
      <w:numPr>
        <w:numId w:val="26"/>
      </w:numPr>
      <w:autoSpaceDE w:val="0"/>
      <w:autoSpaceDN w:val="0"/>
      <w:adjustRightInd w:val="0"/>
      <w:spacing w:after="60"/>
    </w:pPr>
  </w:style>
  <w:style w:type="paragraph" w:customStyle="1" w:styleId="kule1">
    <w:name w:val="kule 1"/>
    <w:basedOn w:val="liste"/>
    <w:rsid w:val="001C2445"/>
    <w:pPr>
      <w:numPr>
        <w:numId w:val="27"/>
      </w:numPr>
    </w:pPr>
  </w:style>
  <w:style w:type="paragraph" w:customStyle="1" w:styleId="definisjoner">
    <w:name w:val="definisjoner"/>
    <w:basedOn w:val="Normal"/>
    <w:rsid w:val="001C2445"/>
    <w:pPr>
      <w:keepLines w:val="0"/>
      <w:autoSpaceDE w:val="0"/>
      <w:autoSpaceDN w:val="0"/>
      <w:adjustRightInd w:val="0"/>
      <w:spacing w:after="120"/>
    </w:pPr>
  </w:style>
  <w:style w:type="paragraph" w:styleId="Vanliginnrykk">
    <w:name w:val="Normal Indent"/>
    <w:basedOn w:val="Normal"/>
    <w:semiHidden/>
    <w:rsid w:val="001C2445"/>
    <w:pPr>
      <w:ind w:left="708"/>
    </w:pPr>
    <w:rPr>
      <w:sz w:val="24"/>
      <w:szCs w:val="24"/>
    </w:rPr>
  </w:style>
  <w:style w:type="paragraph" w:customStyle="1" w:styleId="Avtaleoverskrift">
    <w:name w:val="Avtale overskrift"/>
    <w:basedOn w:val="Overskrift"/>
    <w:rsid w:val="001C2445"/>
    <w:pPr>
      <w:spacing w:before="200"/>
      <w:jc w:val="center"/>
    </w:pPr>
    <w:rPr>
      <w:color w:val="0D162C"/>
      <w:sz w:val="24"/>
      <w:szCs w:val="24"/>
    </w:rPr>
  </w:style>
  <w:style w:type="paragraph" w:customStyle="1" w:styleId="kule">
    <w:name w:val="kule"/>
    <w:basedOn w:val="Normal"/>
    <w:rsid w:val="001C2445"/>
    <w:pPr>
      <w:numPr>
        <w:numId w:val="29"/>
      </w:numPr>
      <w:tabs>
        <w:tab w:val="num" w:pos="12"/>
      </w:tabs>
      <w:ind w:left="732"/>
    </w:pPr>
  </w:style>
  <w:style w:type="paragraph" w:customStyle="1" w:styleId="figurtekst">
    <w:name w:val="figurtekst"/>
    <w:basedOn w:val="Brdtekst"/>
    <w:rsid w:val="001C2445"/>
    <w:pPr>
      <w:spacing w:after="0"/>
    </w:pPr>
    <w:rPr>
      <w:rFonts w:ascii="Arial" w:hAnsi="Arial"/>
      <w:i/>
      <w:iCs/>
      <w:sz w:val="22"/>
      <w:szCs w:val="22"/>
      <w:lang w:eastAsia="nb-NO"/>
    </w:rPr>
  </w:style>
  <w:style w:type="paragraph" w:customStyle="1" w:styleId="Listenummer">
    <w:name w:val="Liste nummer"/>
    <w:basedOn w:val="Normal"/>
    <w:rsid w:val="001C2445"/>
    <w:pPr>
      <w:numPr>
        <w:numId w:val="28"/>
      </w:numPr>
    </w:pPr>
  </w:style>
  <w:style w:type="paragraph" w:customStyle="1" w:styleId="forord">
    <w:name w:val="forord"/>
    <w:basedOn w:val="Normal"/>
    <w:rsid w:val="001C2445"/>
    <w:pPr>
      <w:keepLines w:val="0"/>
      <w:autoSpaceDE w:val="0"/>
      <w:autoSpaceDN w:val="0"/>
      <w:adjustRightInd w:val="0"/>
      <w:spacing w:after="120"/>
    </w:pPr>
    <w:rPr>
      <w:szCs w:val="20"/>
    </w:rPr>
  </w:style>
  <w:style w:type="paragraph" w:customStyle="1" w:styleId="BodyText21">
    <w:name w:val="Body Text 21"/>
    <w:basedOn w:val="Normal"/>
    <w:rsid w:val="001C2445"/>
    <w:pPr>
      <w:keepLines w:val="0"/>
      <w:widowControl/>
      <w:overflowPunct w:val="0"/>
      <w:autoSpaceDE w:val="0"/>
      <w:autoSpaceDN w:val="0"/>
      <w:adjustRightInd w:val="0"/>
      <w:textAlignment w:val="baseline"/>
    </w:pPr>
    <w:rPr>
      <w:sz w:val="20"/>
      <w:szCs w:val="20"/>
    </w:rPr>
  </w:style>
  <w:style w:type="paragraph" w:customStyle="1" w:styleId="Tabelltekst">
    <w:name w:val="Tabelltekst"/>
    <w:basedOn w:val="Normal"/>
    <w:rsid w:val="001C2445"/>
    <w:pPr>
      <w:keepNext/>
      <w:tabs>
        <w:tab w:val="left" w:pos="3544"/>
      </w:tabs>
      <w:spacing w:before="80"/>
      <w:ind w:left="57"/>
    </w:pPr>
    <w:rPr>
      <w:sz w:val="20"/>
    </w:rPr>
  </w:style>
  <w:style w:type="paragraph" w:customStyle="1" w:styleId="signatur">
    <w:name w:val="signatur"/>
    <w:basedOn w:val="Normal"/>
    <w:rsid w:val="001C2445"/>
    <w:pPr>
      <w:keepLines w:val="0"/>
      <w:widowControl/>
      <w:tabs>
        <w:tab w:val="left" w:pos="4820"/>
      </w:tabs>
    </w:pPr>
    <w:rPr>
      <w:szCs w:val="20"/>
      <w:lang w:eastAsia="en-US"/>
    </w:rPr>
  </w:style>
  <w:style w:type="paragraph" w:customStyle="1" w:styleId="CommentSubject1">
    <w:name w:val="Comment Subject1"/>
    <w:basedOn w:val="Merknadstekst"/>
    <w:next w:val="Merknadstekst"/>
    <w:link w:val="CommentSubject1Tegn"/>
    <w:rsid w:val="001C2445"/>
    <w:rPr>
      <w:b/>
      <w:bCs/>
      <w:sz w:val="22"/>
      <w:szCs w:val="22"/>
      <w:lang w:eastAsia="x-none"/>
    </w:rPr>
  </w:style>
  <w:style w:type="character" w:customStyle="1" w:styleId="CommentSubject1Tegn">
    <w:name w:val="Comment Subject1 Tegn"/>
    <w:basedOn w:val="CommentTextChar1"/>
    <w:link w:val="CommentSubject1"/>
    <w:rsid w:val="001C2445"/>
    <w:rPr>
      <w:rFonts w:ascii="Arial" w:eastAsia="Times New Roman" w:hAnsi="Arial" w:cs="Times New Roman"/>
      <w:b/>
      <w:bCs/>
      <w:lang w:val="en-GB" w:eastAsia="x-none"/>
    </w:rPr>
  </w:style>
  <w:style w:type="paragraph" w:customStyle="1" w:styleId="TableContents">
    <w:name w:val="Table Contents"/>
    <w:basedOn w:val="Normal"/>
    <w:rsid w:val="001C2445"/>
    <w:pPr>
      <w:keepLines w:val="0"/>
      <w:widowControl/>
      <w:suppressLineNumbers/>
      <w:suppressAutoHyphens/>
    </w:pPr>
    <w:rPr>
      <w:lang w:eastAsia="ar-SA"/>
    </w:rPr>
  </w:style>
  <w:style w:type="paragraph" w:customStyle="1" w:styleId="Dato1">
    <w:name w:val="Dato1"/>
    <w:basedOn w:val="Normal"/>
    <w:next w:val="Normal"/>
    <w:rsid w:val="001C2445"/>
    <w:pPr>
      <w:keepLines w:val="0"/>
      <w:widowControl/>
      <w:suppressAutoHyphens/>
    </w:pPr>
    <w:rPr>
      <w:rFonts w:cs="Times New Roman"/>
      <w:sz w:val="24"/>
      <w:szCs w:val="24"/>
      <w:lang w:eastAsia="ar-SA"/>
    </w:rPr>
  </w:style>
  <w:style w:type="paragraph" w:styleId="Revisjon">
    <w:name w:val="Revision"/>
    <w:hidden/>
    <w:uiPriority w:val="99"/>
    <w:semiHidden/>
    <w:rsid w:val="001C2445"/>
    <w:pPr>
      <w:spacing w:after="0" w:line="240" w:lineRule="auto"/>
    </w:pPr>
    <w:rPr>
      <w:rFonts w:ascii="Arial" w:hAnsi="Arial" w:cs="Arial"/>
      <w:lang w:eastAsia="nb-NO"/>
    </w:rPr>
  </w:style>
  <w:style w:type="paragraph" w:customStyle="1" w:styleId="StyleTimesNewRomanLeft0cmHanging15cmRight-002">
    <w:name w:val="Style Times New Roman Left:  0 cm Hanging:  15 cm Right:  -002..."/>
    <w:basedOn w:val="Normal"/>
    <w:autoRedefine/>
    <w:rsid w:val="001C2445"/>
    <w:pPr>
      <w:keepLines w:val="0"/>
      <w:widowControl/>
      <w:spacing w:line="265" w:lineRule="atLeast"/>
      <w:ind w:left="709" w:right="-11"/>
    </w:pPr>
    <w:rPr>
      <w:rFonts w:ascii="Times New Roman" w:hAnsi="Times New Roman" w:cs="Times New Roman"/>
      <w:sz w:val="24"/>
      <w:szCs w:val="20"/>
    </w:rPr>
  </w:style>
  <w:style w:type="paragraph" w:customStyle="1" w:styleId="Normalmedluftover">
    <w:name w:val="Normal med luft over"/>
    <w:basedOn w:val="CommentSubject1"/>
    <w:link w:val="NormalmedluftoverTegn"/>
    <w:qFormat/>
    <w:rsid w:val="001C2445"/>
    <w:pPr>
      <w:spacing w:before="140"/>
    </w:pPr>
    <w:rPr>
      <w:b w:val="0"/>
    </w:rPr>
  </w:style>
  <w:style w:type="character" w:customStyle="1" w:styleId="NormalmedluftoverTegn">
    <w:name w:val="Normal med luft over Tegn"/>
    <w:basedOn w:val="CommentSubject1Tegn"/>
    <w:link w:val="Normalmedluftover"/>
    <w:rsid w:val="001C2445"/>
    <w:rPr>
      <w:rFonts w:ascii="Arial" w:eastAsia="Times New Roman" w:hAnsi="Arial" w:cs="Times New Roman"/>
      <w:b w:val="0"/>
      <w:bCs/>
      <w:lang w:val="en-GB" w:eastAsia="x-none"/>
    </w:rPr>
  </w:style>
  <w:style w:type="table" w:customStyle="1" w:styleId="Tabellrutenett2">
    <w:name w:val="Tabellrutenett2"/>
    <w:basedOn w:val="Vanligtabell"/>
    <w:next w:val="Tabellrutenett"/>
    <w:uiPriority w:val="39"/>
    <w:rsid w:val="001C2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1C2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jestil">
    <w:name w:val="Linjestil"/>
    <w:basedOn w:val="Normalmedluftover"/>
    <w:link w:val="LinjestilTegn"/>
    <w:qFormat/>
    <w:rsid w:val="001C2445"/>
    <w:pPr>
      <w:spacing w:before="0" w:after="100" w:afterAutospacing="1"/>
    </w:pPr>
  </w:style>
  <w:style w:type="character" w:customStyle="1" w:styleId="LinjestilTegn">
    <w:name w:val="Linjestil Tegn"/>
    <w:basedOn w:val="NormalmedluftoverTegn"/>
    <w:link w:val="Linjestil"/>
    <w:rsid w:val="001C2445"/>
    <w:rPr>
      <w:rFonts w:ascii="Arial" w:eastAsia="Times New Roman" w:hAnsi="Arial" w:cs="Times New Roman"/>
      <w:b w:val="0"/>
      <w:bCs/>
      <w:lang w:val="en-GB" w:eastAsia="x-none"/>
    </w:rPr>
  </w:style>
  <w:style w:type="paragraph" w:styleId="Undertittel0">
    <w:name w:val="Subtitle"/>
    <w:basedOn w:val="Normal"/>
    <w:next w:val="Normal"/>
    <w:link w:val="UndertittelTegn"/>
    <w:uiPriority w:val="11"/>
    <w:qFormat/>
    <w:rsid w:val="001C2445"/>
    <w:pPr>
      <w:keepLines w:val="0"/>
      <w:framePr w:hSpace="181" w:wrap="around" w:vAnchor="page" w:hAnchor="page" w:x="1135" w:y="2836"/>
      <w:widowControl/>
      <w:suppressOverlap/>
    </w:pPr>
    <w:rPr>
      <w:rFonts w:eastAsia="Calibri"/>
      <w:color w:val="464646"/>
      <w:sz w:val="44"/>
      <w:lang w:eastAsia="en-US"/>
    </w:rPr>
  </w:style>
  <w:style w:type="character" w:customStyle="1" w:styleId="UndertittelTegn">
    <w:name w:val="Undertittel Tegn"/>
    <w:basedOn w:val="Standardskriftforavsnitt"/>
    <w:link w:val="Undertittel0"/>
    <w:uiPriority w:val="11"/>
    <w:rsid w:val="001C2445"/>
    <w:rPr>
      <w:rFonts w:ascii="Arial" w:eastAsia="Calibri" w:hAnsi="Arial" w:cs="Arial"/>
      <w:color w:val="464646"/>
      <w:sz w:val="44"/>
    </w:rPr>
  </w:style>
  <w:style w:type="paragraph" w:customStyle="1" w:styleId="Grnntittel">
    <w:name w:val="Grønn tittel"/>
    <w:basedOn w:val="Normal"/>
    <w:link w:val="GrnntittelTegn"/>
    <w:qFormat/>
    <w:rsid w:val="001C2445"/>
    <w:pPr>
      <w:keepLines w:val="0"/>
      <w:framePr w:hSpace="181" w:wrap="around" w:vAnchor="page" w:hAnchor="page" w:x="1135" w:y="2836"/>
      <w:widowControl/>
      <w:suppressOverlap/>
    </w:pPr>
    <w:rPr>
      <w:rFonts w:eastAsia="Calibri"/>
      <w:color w:val="55B947"/>
      <w:sz w:val="36"/>
      <w:lang w:eastAsia="en-US"/>
    </w:rPr>
  </w:style>
  <w:style w:type="character" w:customStyle="1" w:styleId="GrnntittelTegn">
    <w:name w:val="Grønn tittel Tegn"/>
    <w:basedOn w:val="Standardskriftforavsnitt"/>
    <w:link w:val="Grnntittel"/>
    <w:rsid w:val="001C2445"/>
    <w:rPr>
      <w:rFonts w:ascii="Arial" w:eastAsia="Calibri" w:hAnsi="Arial" w:cs="Arial"/>
      <w:color w:val="55B947"/>
      <w:sz w:val="36"/>
    </w:rPr>
  </w:style>
  <w:style w:type="paragraph" w:customStyle="1" w:styleId="Tittelside2">
    <w:name w:val="Tittel side 2"/>
    <w:basedOn w:val="Tittel"/>
    <w:link w:val="Tittelside2Tegn"/>
    <w:qFormat/>
    <w:rsid w:val="001C2445"/>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1C2445"/>
    <w:rPr>
      <w:rFonts w:ascii="Arial" w:hAnsi="Arial" w:cs="Arial"/>
      <w:b/>
      <w:bCs/>
      <w:sz w:val="28"/>
      <w:szCs w:val="28"/>
      <w:lang w:eastAsia="ar-SA"/>
    </w:rPr>
  </w:style>
  <w:style w:type="paragraph" w:customStyle="1" w:styleId="grnnfirkant">
    <w:name w:val="grønn firkant"/>
    <w:basedOn w:val="Normal"/>
    <w:link w:val="grnnfirkantTegn"/>
    <w:qFormat/>
    <w:rsid w:val="001C2445"/>
    <w:pPr>
      <w:jc w:val="center"/>
    </w:pPr>
    <w:rPr>
      <w:b/>
      <w:bCs/>
      <w:color w:val="FFFFFF"/>
      <w:sz w:val="34"/>
      <w:szCs w:val="34"/>
    </w:rPr>
  </w:style>
  <w:style w:type="character" w:customStyle="1" w:styleId="grnnfirkantTegn">
    <w:name w:val="grønn firkant Tegn"/>
    <w:basedOn w:val="Standardskriftforavsnitt"/>
    <w:link w:val="grnnfirkant"/>
    <w:rsid w:val="001C2445"/>
    <w:rPr>
      <w:rFonts w:ascii="Arial" w:hAnsi="Arial" w:cs="Arial"/>
      <w:b/>
      <w:bCs/>
      <w:color w:val="FFFFFF"/>
      <w:sz w:val="34"/>
      <w:szCs w:val="34"/>
      <w:lang w:eastAsia="nb-NO"/>
    </w:rPr>
  </w:style>
  <w:style w:type="character" w:styleId="Boktittel">
    <w:name w:val="Book Title"/>
    <w:basedOn w:val="Standardskriftforavsnitt"/>
    <w:uiPriority w:val="33"/>
    <w:rsid w:val="001C2445"/>
    <w:rPr>
      <w:b/>
      <w:bCs/>
      <w:i/>
      <w:iCs/>
      <w:spacing w:val="5"/>
    </w:rPr>
  </w:style>
  <w:style w:type="paragraph" w:customStyle="1" w:styleId="Overskriftavtale">
    <w:name w:val="Overskrift avtale"/>
    <w:basedOn w:val="Overskrift"/>
    <w:rsid w:val="001C2445"/>
    <w:pPr>
      <w:keepLines w:val="0"/>
      <w:numPr>
        <w:numId w:val="0"/>
      </w:numPr>
      <w:autoSpaceDE w:val="0"/>
      <w:autoSpaceDN w:val="0"/>
      <w:adjustRightInd w:val="0"/>
      <w:spacing w:before="200"/>
    </w:pPr>
    <w:rPr>
      <w:szCs w:val="26"/>
    </w:rPr>
  </w:style>
  <w:style w:type="paragraph" w:customStyle="1" w:styleId="Merknadstekst1">
    <w:name w:val="Merknadstekst1"/>
    <w:basedOn w:val="Normal"/>
    <w:rsid w:val="001C2445"/>
    <w:pPr>
      <w:keepLines w:val="0"/>
      <w:widowControl/>
      <w:suppressAutoHyphens/>
    </w:pPr>
    <w:rPr>
      <w:rFonts w:cs="Times New Roman"/>
      <w:lang w:eastAsia="ar-SA"/>
    </w:rPr>
  </w:style>
  <w:style w:type="paragraph" w:customStyle="1" w:styleId="Grnnskrift">
    <w:name w:val="Grøønn skrift"/>
    <w:basedOn w:val="Normal"/>
    <w:link w:val="GrnnskriftTegn"/>
    <w:qFormat/>
    <w:rsid w:val="001C2445"/>
    <w:pPr>
      <w:keepLines w:val="0"/>
      <w:framePr w:hSpace="181" w:wrap="around" w:vAnchor="page" w:hAnchor="page" w:x="1135" w:y="2836"/>
      <w:widowControl/>
      <w:suppressOverlap/>
    </w:pPr>
    <w:rPr>
      <w:rFonts w:eastAsia="Calibri"/>
      <w:color w:val="55B947"/>
      <w:sz w:val="36"/>
      <w:lang w:eastAsia="en-US"/>
    </w:rPr>
  </w:style>
  <w:style w:type="character" w:customStyle="1" w:styleId="GrnnskriftTegn">
    <w:name w:val="Grøønn skrift Tegn"/>
    <w:basedOn w:val="Standardskriftforavsnitt"/>
    <w:link w:val="Grnnskrift"/>
    <w:rsid w:val="001C2445"/>
    <w:rPr>
      <w:rFonts w:ascii="Arial" w:eastAsia="Calibri" w:hAnsi="Arial" w:cs="Arial"/>
      <w:color w:val="55B947"/>
      <w:sz w:val="36"/>
    </w:rPr>
  </w:style>
  <w:style w:type="character" w:customStyle="1" w:styleId="Omtale1">
    <w:name w:val="Omtale1"/>
    <w:basedOn w:val="Standardskriftforavsnitt"/>
    <w:uiPriority w:val="99"/>
    <w:semiHidden/>
    <w:unhideWhenUsed/>
    <w:rsid w:val="001C2445"/>
    <w:rPr>
      <w:color w:val="2B579A"/>
      <w:shd w:val="clear" w:color="auto" w:fill="E6E6E6"/>
    </w:rPr>
  </w:style>
  <w:style w:type="character" w:styleId="Ulstomtale">
    <w:name w:val="Unresolved Mention"/>
    <w:basedOn w:val="Standardskriftforavsnitt"/>
    <w:uiPriority w:val="99"/>
    <w:semiHidden/>
    <w:unhideWhenUsed/>
    <w:rsid w:val="001C2445"/>
    <w:rPr>
      <w:color w:val="605E5C"/>
      <w:shd w:val="clear" w:color="auto" w:fill="E1DFDD"/>
    </w:rPr>
  </w:style>
  <w:style w:type="numbering" w:customStyle="1" w:styleId="NoList1">
    <w:name w:val="No List1"/>
    <w:next w:val="Ingenliste"/>
    <w:uiPriority w:val="99"/>
    <w:semiHidden/>
    <w:unhideWhenUsed/>
    <w:rsid w:val="001C2445"/>
  </w:style>
  <w:style w:type="table" w:customStyle="1" w:styleId="TableGrid1">
    <w:name w:val="Table Grid1"/>
    <w:basedOn w:val="Vanligtabell"/>
    <w:next w:val="Tabellrutenett"/>
    <w:uiPriority w:val="59"/>
    <w:rsid w:val="001C2445"/>
    <w:pPr>
      <w:spacing w:after="0" w:line="240" w:lineRule="auto"/>
    </w:pPr>
    <w:rPr>
      <w:rFonts w:ascii="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rutenett21">
    <w:name w:val="Tabellrutenett21"/>
    <w:basedOn w:val="Vanligtabell"/>
    <w:next w:val="Tabellrutenett"/>
    <w:uiPriority w:val="39"/>
    <w:rsid w:val="001C2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1">
    <w:name w:val="Tabellrutenett11"/>
    <w:basedOn w:val="Vanligtabell"/>
    <w:next w:val="Tabellrutenett"/>
    <w:uiPriority w:val="39"/>
    <w:rsid w:val="001C24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62761D"/>
    <w:pPr>
      <w:widowControl/>
      <w:numPr>
        <w:numId w:val="0"/>
      </w:numPr>
      <w:spacing w:before="240" w:after="0" w:line="259" w:lineRule="auto"/>
      <w:outlineLvl w:val="9"/>
    </w:pPr>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5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fd8652-9f54-45a4-9684-efa1596a6182">
      <UserInfo>
        <DisplayName>Johan Englund</DisplayName>
        <AccountId>47</AccountId>
        <AccountType/>
      </UserInfo>
    </SharedWithUsers>
    <TaxCatchAll xmlns="82b74a00-43a6-4076-ac55-a30bded87187" xsi:nil="true"/>
    <lcf76f155ced4ddcb4097134ff3c332f xmlns="adbb2028-43e6-4cc2-a67b-7a6125cf5e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7" ma:contentTypeDescription="Opprett et nytt dokument." ma:contentTypeScope="" ma:versionID="5f2be1c538a1f183f72bc1903d675697">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784d94f939ac1dc7737b385769e96832"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4:MediaServiceDateTake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11951e-6275-4901-b16a-5b42fc144559}"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6F61E-D647-4EC7-8082-29D19BABE2B7}">
  <ds:schemaRefs>
    <ds:schemaRef ds:uri="http://purl.org/dc/terms/"/>
    <ds:schemaRef ds:uri="7bfd8652-9f54-45a4-9684-efa1596a6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2b74a00-43a6-4076-ac55-a30bded87187"/>
    <ds:schemaRef ds:uri="adbb2028-43e6-4cc2-a67b-7a6125cf5ee2"/>
    <ds:schemaRef ds:uri="5371e8e2-a9e8-46df-a91b-761db99c8728"/>
    <ds:schemaRef ds:uri="http://www.w3.org/XML/1998/namespace"/>
    <ds:schemaRef ds:uri="http://purl.org/dc/dcmitype/"/>
  </ds:schemaRefs>
</ds:datastoreItem>
</file>

<file path=customXml/itemProps2.xml><?xml version="1.0" encoding="utf-8"?>
<ds:datastoreItem xmlns:ds="http://schemas.openxmlformats.org/officeDocument/2006/customXml" ds:itemID="{00D6F42E-9AE5-401E-9502-CA3E29AA0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43628-38D3-46A5-836C-2BDED6E85D58}">
  <ds:schemaRefs>
    <ds:schemaRef ds:uri="http://schemas.microsoft.com/sharepoint/v3/contenttype/forms"/>
  </ds:schemaRefs>
</ds:datastoreItem>
</file>

<file path=customXml/itemProps4.xml><?xml version="1.0" encoding="utf-8"?>
<ds:datastoreItem xmlns:ds="http://schemas.openxmlformats.org/officeDocument/2006/customXml" ds:itemID="{2D57B891-E42A-4302-9AAD-9569E0D4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6607</Words>
  <Characters>39638</Characters>
  <Application>Microsoft Office Word</Application>
  <DocSecurity>0</DocSecurity>
  <Lines>330</Lines>
  <Paragraphs>92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2023-01-20T11:45:00Z</dcterms:created>
  <dcterms:modified xsi:type="dcterms:W3CDTF">2023-01-24T11:39:00Z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MediaServiceImageTags">
    <vt:lpwstr/>
  </property>
</Properties>
</file>