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A95C5" w14:textId="19CC59FE" w:rsidR="00004658" w:rsidRDefault="00004658" w:rsidP="002B7E8F"/>
    <w:p w14:paraId="4FA5282F" w14:textId="482D2F12" w:rsidR="002B7E8F" w:rsidRPr="004166DD" w:rsidRDefault="005B18E8" w:rsidP="002159D3">
      <w:pPr>
        <w:pStyle w:val="Tittel"/>
        <w:rPr>
          <w:rFonts w:ascii="Arial" w:hAnsi="Arial" w:cs="Arial"/>
          <w:sz w:val="24"/>
          <w:szCs w:val="24"/>
        </w:rPr>
      </w:pPr>
      <w:r w:rsidRPr="004166DD">
        <w:rPr>
          <w:rFonts w:ascii="Arial" w:hAnsi="Arial" w:cs="Arial"/>
          <w:sz w:val="24"/>
          <w:szCs w:val="24"/>
        </w:rPr>
        <w:t xml:space="preserve">Oppsummering av høring – </w:t>
      </w:r>
      <w:r w:rsidR="009524CF">
        <w:rPr>
          <w:rFonts w:ascii="Arial" w:hAnsi="Arial" w:cs="Arial"/>
          <w:sz w:val="24"/>
          <w:szCs w:val="24"/>
        </w:rPr>
        <w:t>K</w:t>
      </w:r>
      <w:r w:rsidR="009524CF">
        <w:rPr>
          <w:rFonts w:ascii="Arial" w:hAnsi="Arial" w:cs="Arial"/>
          <w:sz w:val="24"/>
          <w:szCs w:val="24"/>
        </w:rPr>
        <w:t>rav til bærekraftige og sirkulære anskaffelser av møbler (revisjon)</w:t>
      </w:r>
    </w:p>
    <w:p w14:paraId="18B8AD21" w14:textId="0DBD3AF0" w:rsidR="005F3A97" w:rsidRPr="003E2125" w:rsidRDefault="009F7A2A" w:rsidP="002B7E8F">
      <w:pPr>
        <w:rPr>
          <w:rFonts w:ascii="Times New Roman" w:eastAsia="Calibri" w:hAnsi="Times New Roman" w:cs="Times New Roman"/>
          <w:sz w:val="24"/>
          <w:szCs w:val="24"/>
        </w:rPr>
      </w:pPr>
      <w:proofErr w:type="spellStart"/>
      <w:r w:rsidRPr="00B62706">
        <w:rPr>
          <w:rFonts w:ascii="Times New Roman" w:hAnsi="Times New Roman" w:cs="Times New Roman"/>
          <w:sz w:val="24"/>
          <w:szCs w:val="24"/>
        </w:rPr>
        <w:t>DFØ</w:t>
      </w:r>
      <w:r w:rsidRPr="003E2125">
        <w:rPr>
          <w:rStyle w:val="Merknadsreferanse"/>
          <w:rFonts w:ascii="Times New Roman" w:hAnsi="Times New Roman" w:cs="Times New Roman"/>
          <w:sz w:val="24"/>
          <w:szCs w:val="24"/>
        </w:rPr>
        <w:t>s</w:t>
      </w:r>
      <w:proofErr w:type="spellEnd"/>
      <w:r w:rsidRPr="003E2125">
        <w:rPr>
          <w:rStyle w:val="Merknadsreferanse"/>
          <w:rFonts w:ascii="Times New Roman" w:hAnsi="Times New Roman" w:cs="Times New Roman"/>
          <w:sz w:val="24"/>
          <w:szCs w:val="24"/>
        </w:rPr>
        <w:t xml:space="preserve"> </w:t>
      </w:r>
      <w:r w:rsidRPr="003E2125">
        <w:rPr>
          <w:rFonts w:ascii="Times New Roman" w:eastAsia="Calibri" w:hAnsi="Times New Roman" w:cs="Times New Roman"/>
          <w:sz w:val="24"/>
          <w:szCs w:val="24"/>
        </w:rPr>
        <w:t xml:space="preserve">divisjon for offentlig anskaffelser (ANS) er statens fagorgan for offentlige anskaffelser. Et av våre mål er å hjelpe offentlige oppdragsgivere med å redusere </w:t>
      </w:r>
      <w:r w:rsidR="00E40A75" w:rsidRPr="003E2125">
        <w:rPr>
          <w:rFonts w:ascii="Times New Roman" w:eastAsia="Calibri" w:hAnsi="Times New Roman" w:cs="Times New Roman"/>
          <w:sz w:val="24"/>
          <w:szCs w:val="24"/>
        </w:rPr>
        <w:t xml:space="preserve">skadelig miljøpåvirkning og fremme klimavennlige løsninger. Vi </w:t>
      </w:r>
      <w:r w:rsidR="00876AFE" w:rsidRPr="003E2125">
        <w:rPr>
          <w:rFonts w:ascii="Times New Roman" w:eastAsia="Calibri" w:hAnsi="Times New Roman" w:cs="Times New Roman"/>
          <w:sz w:val="24"/>
          <w:szCs w:val="24"/>
        </w:rPr>
        <w:t>utarbeider veiledning for offentlige innkjøpere</w:t>
      </w:r>
      <w:r w:rsidR="00407325" w:rsidRPr="003E2125">
        <w:rPr>
          <w:rFonts w:ascii="Times New Roman" w:eastAsia="Calibri" w:hAnsi="Times New Roman" w:cs="Times New Roman"/>
          <w:sz w:val="24"/>
          <w:szCs w:val="24"/>
        </w:rPr>
        <w:t>. Et av våre v</w:t>
      </w:r>
      <w:r w:rsidR="002C3D9A" w:rsidRPr="003E2125">
        <w:rPr>
          <w:rFonts w:ascii="Times New Roman" w:eastAsia="Calibri" w:hAnsi="Times New Roman" w:cs="Times New Roman"/>
          <w:sz w:val="24"/>
          <w:szCs w:val="24"/>
        </w:rPr>
        <w:t>eiledningsverktøy</w:t>
      </w:r>
      <w:r w:rsidR="00407325" w:rsidRPr="003E2125">
        <w:rPr>
          <w:rFonts w:ascii="Times New Roman" w:eastAsia="Calibri" w:hAnsi="Times New Roman" w:cs="Times New Roman"/>
          <w:sz w:val="24"/>
          <w:szCs w:val="24"/>
        </w:rPr>
        <w:t xml:space="preserve"> er Kriterieveiviseren med krav og kriterier</w:t>
      </w:r>
      <w:r w:rsidR="004465BF" w:rsidRPr="003E2125">
        <w:rPr>
          <w:rFonts w:ascii="Times New Roman" w:eastAsia="Calibri" w:hAnsi="Times New Roman" w:cs="Times New Roman"/>
          <w:sz w:val="24"/>
          <w:szCs w:val="24"/>
        </w:rPr>
        <w:t xml:space="preserve"> som innkjøpere kan bruke i sine anskaffelser. </w:t>
      </w:r>
      <w:r w:rsidR="00350F74" w:rsidRPr="003E2125">
        <w:rPr>
          <w:rFonts w:ascii="Times New Roman" w:eastAsia="Calibri" w:hAnsi="Times New Roman" w:cs="Times New Roman"/>
          <w:sz w:val="24"/>
          <w:szCs w:val="24"/>
        </w:rPr>
        <w:t>Kriteriev</w:t>
      </w:r>
      <w:r w:rsidR="00836826" w:rsidRPr="003E2125">
        <w:rPr>
          <w:rFonts w:ascii="Times New Roman" w:eastAsia="Calibri" w:hAnsi="Times New Roman" w:cs="Times New Roman"/>
          <w:sz w:val="24"/>
          <w:szCs w:val="24"/>
        </w:rPr>
        <w:t>e</w:t>
      </w:r>
      <w:r w:rsidR="00350F74" w:rsidRPr="003E2125">
        <w:rPr>
          <w:rFonts w:ascii="Times New Roman" w:eastAsia="Calibri" w:hAnsi="Times New Roman" w:cs="Times New Roman"/>
          <w:sz w:val="24"/>
          <w:szCs w:val="24"/>
        </w:rPr>
        <w:t xml:space="preserve">iviseren inneholder også tilhørende veiledning og informasjon om </w:t>
      </w:r>
      <w:r w:rsidR="001A5DA5" w:rsidRPr="003E2125">
        <w:rPr>
          <w:rFonts w:ascii="Times New Roman" w:eastAsia="Calibri" w:hAnsi="Times New Roman" w:cs="Times New Roman"/>
          <w:sz w:val="24"/>
          <w:szCs w:val="24"/>
        </w:rPr>
        <w:t xml:space="preserve">hvordan </w:t>
      </w:r>
      <w:r w:rsidR="00D92767" w:rsidRPr="003E2125">
        <w:rPr>
          <w:rFonts w:ascii="Times New Roman" w:eastAsia="Calibri" w:hAnsi="Times New Roman" w:cs="Times New Roman"/>
          <w:sz w:val="24"/>
          <w:szCs w:val="24"/>
        </w:rPr>
        <w:t xml:space="preserve">gjøre bærekraftige anskaffelser av </w:t>
      </w:r>
      <w:r w:rsidR="0093378C">
        <w:rPr>
          <w:rFonts w:ascii="Times New Roman" w:eastAsia="Calibri" w:hAnsi="Times New Roman" w:cs="Times New Roman"/>
          <w:sz w:val="24"/>
          <w:szCs w:val="24"/>
        </w:rPr>
        <w:t>kontormøbler</w:t>
      </w:r>
    </w:p>
    <w:p w14:paraId="10DB5CBC" w14:textId="518BEF42" w:rsidR="00F21FB8" w:rsidRDefault="005F3A97" w:rsidP="002B7E8F">
      <w:pPr>
        <w:rPr>
          <w:rFonts w:ascii="Times New Roman" w:hAnsi="Times New Roman" w:cs="Times New Roman"/>
          <w:sz w:val="24"/>
          <w:szCs w:val="24"/>
        </w:rPr>
      </w:pPr>
      <w:r w:rsidRPr="003E2125">
        <w:rPr>
          <w:rFonts w:ascii="Times New Roman" w:eastAsia="Calibri" w:hAnsi="Times New Roman" w:cs="Times New Roman"/>
          <w:sz w:val="24"/>
          <w:szCs w:val="24"/>
        </w:rPr>
        <w:t>DFØ</w:t>
      </w:r>
      <w:r w:rsidR="009F7A2A" w:rsidRPr="003E2125">
        <w:rPr>
          <w:rFonts w:ascii="Times New Roman" w:eastAsia="Calibri" w:hAnsi="Times New Roman" w:cs="Times New Roman"/>
          <w:sz w:val="24"/>
          <w:szCs w:val="24"/>
        </w:rPr>
        <w:t xml:space="preserve"> </w:t>
      </w:r>
      <w:r w:rsidR="00656AEF" w:rsidRPr="00A22E95">
        <w:rPr>
          <w:rFonts w:ascii="Times New Roman" w:hAnsi="Times New Roman" w:cs="Times New Roman"/>
          <w:sz w:val="24"/>
          <w:szCs w:val="24"/>
        </w:rPr>
        <w:t>har gjennomført</w:t>
      </w:r>
      <w:r w:rsidR="00656AEF">
        <w:rPr>
          <w:rFonts w:ascii="Times New Roman" w:hAnsi="Times New Roman" w:cs="Times New Roman"/>
          <w:sz w:val="24"/>
          <w:szCs w:val="24"/>
        </w:rPr>
        <w:t xml:space="preserve"> høring av </w:t>
      </w:r>
      <w:r w:rsidR="00CA5117">
        <w:rPr>
          <w:rFonts w:ascii="Times New Roman" w:hAnsi="Times New Roman" w:cs="Times New Roman"/>
          <w:sz w:val="24"/>
          <w:szCs w:val="24"/>
        </w:rPr>
        <w:t xml:space="preserve">krav til bærekraftige og sirkulære anskaffelser av møbler. </w:t>
      </w:r>
      <w:r w:rsidR="00C24521">
        <w:rPr>
          <w:rFonts w:ascii="Times New Roman" w:hAnsi="Times New Roman" w:cs="Times New Roman"/>
          <w:sz w:val="24"/>
          <w:szCs w:val="24"/>
        </w:rPr>
        <w:t>Høringen ble sendt til</w:t>
      </w:r>
      <w:r w:rsidR="00F81571">
        <w:rPr>
          <w:rFonts w:ascii="Times New Roman" w:hAnsi="Times New Roman" w:cs="Times New Roman"/>
          <w:sz w:val="24"/>
          <w:szCs w:val="24"/>
        </w:rPr>
        <w:t xml:space="preserve"> relevante myndigheter, </w:t>
      </w:r>
      <w:r w:rsidR="004C1A16">
        <w:rPr>
          <w:rFonts w:ascii="Times New Roman" w:hAnsi="Times New Roman" w:cs="Times New Roman"/>
          <w:sz w:val="24"/>
          <w:szCs w:val="24"/>
        </w:rPr>
        <w:t xml:space="preserve">offentlige innkjøpere, </w:t>
      </w:r>
      <w:r w:rsidR="3A8E01D7" w:rsidRPr="6C62F045">
        <w:rPr>
          <w:rFonts w:ascii="Times New Roman" w:hAnsi="Times New Roman" w:cs="Times New Roman"/>
          <w:sz w:val="24"/>
          <w:szCs w:val="24"/>
        </w:rPr>
        <w:t>bransjeorganisasjoner,</w:t>
      </w:r>
      <w:r w:rsidR="004C1A16">
        <w:rPr>
          <w:rFonts w:ascii="Times New Roman" w:hAnsi="Times New Roman" w:cs="Times New Roman"/>
          <w:sz w:val="24"/>
          <w:szCs w:val="24"/>
        </w:rPr>
        <w:t xml:space="preserve"> leverandører </w:t>
      </w:r>
      <w:r w:rsidR="3A8E01D7" w:rsidRPr="6C62F045">
        <w:rPr>
          <w:rFonts w:ascii="Times New Roman" w:hAnsi="Times New Roman" w:cs="Times New Roman"/>
          <w:sz w:val="24"/>
          <w:szCs w:val="24"/>
        </w:rPr>
        <w:t>som har meldt interesse</w:t>
      </w:r>
      <w:r w:rsidR="004C1A16">
        <w:rPr>
          <w:rFonts w:ascii="Times New Roman" w:hAnsi="Times New Roman" w:cs="Times New Roman"/>
          <w:sz w:val="24"/>
          <w:szCs w:val="24"/>
        </w:rPr>
        <w:t xml:space="preserve"> og andre</w:t>
      </w:r>
      <w:r w:rsidR="00E744DC">
        <w:rPr>
          <w:rFonts w:ascii="Times New Roman" w:hAnsi="Times New Roman" w:cs="Times New Roman"/>
          <w:sz w:val="24"/>
          <w:szCs w:val="24"/>
        </w:rPr>
        <w:t xml:space="preserve"> </w:t>
      </w:r>
      <w:r w:rsidR="3A8E01D7" w:rsidRPr="6C62F045">
        <w:rPr>
          <w:rFonts w:ascii="Times New Roman" w:hAnsi="Times New Roman" w:cs="Times New Roman"/>
          <w:sz w:val="24"/>
          <w:szCs w:val="24"/>
        </w:rPr>
        <w:t>aktører</w:t>
      </w:r>
      <w:r w:rsidR="004C1A16" w:rsidRPr="6C62F045">
        <w:rPr>
          <w:rFonts w:ascii="Times New Roman" w:hAnsi="Times New Roman" w:cs="Times New Roman"/>
          <w:sz w:val="24"/>
          <w:szCs w:val="24"/>
        </w:rPr>
        <w:t xml:space="preserve"> </w:t>
      </w:r>
      <w:r w:rsidR="00E744DC" w:rsidRPr="6C62F045">
        <w:rPr>
          <w:rFonts w:ascii="Times New Roman" w:hAnsi="Times New Roman" w:cs="Times New Roman"/>
          <w:sz w:val="24"/>
          <w:szCs w:val="24"/>
        </w:rPr>
        <w:t>som har</w:t>
      </w:r>
      <w:r w:rsidR="00F21FB8" w:rsidRPr="6C62F045">
        <w:rPr>
          <w:rFonts w:ascii="Times New Roman" w:hAnsi="Times New Roman" w:cs="Times New Roman"/>
          <w:sz w:val="24"/>
          <w:szCs w:val="24"/>
        </w:rPr>
        <w:t xml:space="preserve"> interesse</w:t>
      </w:r>
      <w:r w:rsidR="00E744DC">
        <w:rPr>
          <w:rFonts w:ascii="Times New Roman" w:hAnsi="Times New Roman" w:cs="Times New Roman"/>
          <w:sz w:val="24"/>
          <w:szCs w:val="24"/>
        </w:rPr>
        <w:t xml:space="preserve"> i tematikken. </w:t>
      </w:r>
      <w:r w:rsidR="00E744DC" w:rsidRPr="6C62F045">
        <w:rPr>
          <w:rFonts w:ascii="Times New Roman" w:hAnsi="Times New Roman" w:cs="Times New Roman"/>
          <w:sz w:val="24"/>
          <w:szCs w:val="24"/>
        </w:rPr>
        <w:t xml:space="preserve">Høringen ble også publisert på </w:t>
      </w:r>
      <w:hyperlink r:id="rId11">
        <w:r w:rsidR="00850109" w:rsidRPr="6C62F045">
          <w:rPr>
            <w:rStyle w:val="Hyperkobling"/>
            <w:rFonts w:ascii="Times New Roman" w:hAnsi="Times New Roman" w:cs="Times New Roman"/>
            <w:sz w:val="24"/>
            <w:szCs w:val="24"/>
          </w:rPr>
          <w:t>anskaffelser.no.</w:t>
        </w:r>
      </w:hyperlink>
      <w:r w:rsidR="00850109" w:rsidRPr="6C62F045">
        <w:rPr>
          <w:rFonts w:ascii="Times New Roman" w:hAnsi="Times New Roman" w:cs="Times New Roman"/>
          <w:sz w:val="24"/>
          <w:szCs w:val="24"/>
        </w:rPr>
        <w:t xml:space="preserve"> </w:t>
      </w:r>
      <w:r w:rsidR="00603522" w:rsidRPr="6C62F045">
        <w:rPr>
          <w:rFonts w:ascii="Times New Roman" w:hAnsi="Times New Roman" w:cs="Times New Roman"/>
          <w:sz w:val="24"/>
          <w:szCs w:val="24"/>
        </w:rPr>
        <w:t>Høringen pågikk i perioden</w:t>
      </w:r>
      <w:r w:rsidR="006A25E4">
        <w:rPr>
          <w:rFonts w:ascii="Times New Roman" w:hAnsi="Times New Roman" w:cs="Times New Roman"/>
          <w:sz w:val="24"/>
          <w:szCs w:val="24"/>
        </w:rPr>
        <w:t xml:space="preserve"> 29.06.22 – 12.09.22</w:t>
      </w:r>
      <w:r w:rsidR="00603522" w:rsidRPr="6C62F045">
        <w:rPr>
          <w:rFonts w:ascii="Times New Roman" w:hAnsi="Times New Roman" w:cs="Times New Roman"/>
          <w:sz w:val="24"/>
          <w:szCs w:val="24"/>
        </w:rPr>
        <w:t xml:space="preserve">. </w:t>
      </w:r>
    </w:p>
    <w:p w14:paraId="7A7AEBD6" w14:textId="77777777" w:rsidR="006A25E4" w:rsidRDefault="006A25E4" w:rsidP="002B7E8F">
      <w:pPr>
        <w:rPr>
          <w:rFonts w:ascii="Times New Roman" w:hAnsi="Times New Roman" w:cs="Times New Roman"/>
          <w:sz w:val="24"/>
          <w:szCs w:val="24"/>
        </w:rPr>
      </w:pPr>
    </w:p>
    <w:p w14:paraId="4D6E2593" w14:textId="39DFA266" w:rsidR="00603522" w:rsidRDefault="00603522" w:rsidP="002B7E8F">
      <w:pPr>
        <w:rPr>
          <w:rFonts w:ascii="Times New Roman" w:hAnsi="Times New Roman" w:cs="Times New Roman"/>
          <w:sz w:val="24"/>
          <w:szCs w:val="24"/>
        </w:rPr>
      </w:pPr>
      <w:r>
        <w:rPr>
          <w:rFonts w:ascii="Times New Roman" w:hAnsi="Times New Roman" w:cs="Times New Roman"/>
          <w:sz w:val="24"/>
          <w:szCs w:val="24"/>
        </w:rPr>
        <w:t xml:space="preserve">Det kom inn </w:t>
      </w:r>
      <w:r w:rsidR="005F303F">
        <w:rPr>
          <w:rFonts w:ascii="Times New Roman" w:hAnsi="Times New Roman" w:cs="Times New Roman"/>
          <w:sz w:val="24"/>
          <w:szCs w:val="24"/>
        </w:rPr>
        <w:t>17</w:t>
      </w:r>
      <w:r>
        <w:rPr>
          <w:rFonts w:ascii="Times New Roman" w:hAnsi="Times New Roman" w:cs="Times New Roman"/>
          <w:sz w:val="24"/>
          <w:szCs w:val="24"/>
        </w:rPr>
        <w:t xml:space="preserve"> innspill i høringsperioden. </w:t>
      </w:r>
      <w:r w:rsidR="00CD1ED1">
        <w:rPr>
          <w:rFonts w:ascii="Times New Roman" w:hAnsi="Times New Roman" w:cs="Times New Roman"/>
          <w:sz w:val="24"/>
          <w:szCs w:val="24"/>
        </w:rPr>
        <w:t xml:space="preserve">De som uttalte </w:t>
      </w:r>
      <w:proofErr w:type="gramStart"/>
      <w:r w:rsidR="00CD1ED1">
        <w:rPr>
          <w:rFonts w:ascii="Times New Roman" w:hAnsi="Times New Roman" w:cs="Times New Roman"/>
          <w:sz w:val="24"/>
          <w:szCs w:val="24"/>
        </w:rPr>
        <w:t>seg</w:t>
      </w:r>
      <w:proofErr w:type="gramEnd"/>
      <w:r w:rsidR="00CD1ED1">
        <w:rPr>
          <w:rFonts w:ascii="Times New Roman" w:hAnsi="Times New Roman" w:cs="Times New Roman"/>
          <w:sz w:val="24"/>
          <w:szCs w:val="24"/>
        </w:rPr>
        <w:t xml:space="preserve"> var</w:t>
      </w:r>
      <w:r w:rsidR="005F303F">
        <w:rPr>
          <w:rFonts w:ascii="Times New Roman" w:hAnsi="Times New Roman" w:cs="Times New Roman"/>
          <w:sz w:val="24"/>
          <w:szCs w:val="24"/>
        </w:rPr>
        <w:t>:</w:t>
      </w:r>
    </w:p>
    <w:tbl>
      <w:tblPr>
        <w:tblW w:w="3346" w:type="dxa"/>
        <w:tblCellMar>
          <w:left w:w="70" w:type="dxa"/>
          <w:right w:w="70" w:type="dxa"/>
        </w:tblCellMar>
        <w:tblLook w:val="04A0" w:firstRow="1" w:lastRow="0" w:firstColumn="1" w:lastColumn="0" w:noHBand="0" w:noVBand="1"/>
      </w:tblPr>
      <w:tblGrid>
        <w:gridCol w:w="3346"/>
      </w:tblGrid>
      <w:tr w:rsidR="00F6728C" w:rsidRPr="00F6728C" w14:paraId="33C3CF40" w14:textId="77777777" w:rsidTr="005F303F">
        <w:trPr>
          <w:trHeight w:val="273"/>
        </w:trPr>
        <w:tc>
          <w:tcPr>
            <w:tcW w:w="3346" w:type="dxa"/>
            <w:tcBorders>
              <w:top w:val="nil"/>
              <w:left w:val="nil"/>
              <w:bottom w:val="nil"/>
              <w:right w:val="nil"/>
            </w:tcBorders>
            <w:shd w:val="clear" w:color="auto" w:fill="auto"/>
            <w:noWrap/>
            <w:vAlign w:val="bottom"/>
            <w:hideMark/>
          </w:tcPr>
          <w:p w14:paraId="324247A8" w14:textId="3A6EC782" w:rsidR="00F6728C" w:rsidRPr="00F6728C" w:rsidRDefault="00F6728C" w:rsidP="00F6728C">
            <w:pPr>
              <w:spacing w:after="0" w:line="240" w:lineRule="auto"/>
              <w:rPr>
                <w:rFonts w:ascii="Calibri" w:eastAsia="Times New Roman" w:hAnsi="Calibri" w:cs="Calibri"/>
                <w:color w:val="000000"/>
                <w:lang w:eastAsia="nb-NO"/>
              </w:rPr>
            </w:pPr>
            <w:r w:rsidRPr="00F6728C">
              <w:rPr>
                <w:rFonts w:ascii="Calibri" w:eastAsia="Times New Roman" w:hAnsi="Calibri" w:cs="Calibri"/>
                <w:color w:val="000000"/>
                <w:lang w:eastAsia="nb-NO"/>
              </w:rPr>
              <w:t>St. Olavs hospital</w:t>
            </w:r>
            <w:r w:rsidR="00577663">
              <w:rPr>
                <w:rFonts w:ascii="Calibri" w:eastAsia="Times New Roman" w:hAnsi="Calibri" w:cs="Calibri"/>
                <w:color w:val="000000"/>
                <w:lang w:eastAsia="nb-NO"/>
              </w:rPr>
              <w:t xml:space="preserve"> HF</w:t>
            </w:r>
          </w:p>
        </w:tc>
      </w:tr>
      <w:tr w:rsidR="00F6728C" w:rsidRPr="00F6728C" w14:paraId="69467DCA" w14:textId="77777777" w:rsidTr="005F303F">
        <w:trPr>
          <w:trHeight w:val="273"/>
        </w:trPr>
        <w:tc>
          <w:tcPr>
            <w:tcW w:w="3346" w:type="dxa"/>
            <w:tcBorders>
              <w:top w:val="nil"/>
              <w:left w:val="nil"/>
              <w:bottom w:val="nil"/>
              <w:right w:val="nil"/>
            </w:tcBorders>
            <w:shd w:val="clear" w:color="auto" w:fill="auto"/>
            <w:noWrap/>
            <w:vAlign w:val="bottom"/>
            <w:hideMark/>
          </w:tcPr>
          <w:p w14:paraId="79F28E35" w14:textId="74C83503" w:rsidR="00F6728C" w:rsidRPr="00F6728C" w:rsidRDefault="00F6728C" w:rsidP="00F6728C">
            <w:pPr>
              <w:spacing w:after="0" w:line="240" w:lineRule="auto"/>
              <w:rPr>
                <w:rFonts w:ascii="Calibri" w:eastAsia="Times New Roman" w:hAnsi="Calibri" w:cs="Calibri"/>
                <w:color w:val="000000"/>
                <w:lang w:eastAsia="nb-NO"/>
              </w:rPr>
            </w:pPr>
            <w:r w:rsidRPr="00F6728C">
              <w:rPr>
                <w:rFonts w:ascii="Calibri" w:eastAsia="Times New Roman" w:hAnsi="Calibri" w:cs="Calibri"/>
                <w:color w:val="000000"/>
                <w:lang w:eastAsia="nb-NO"/>
              </w:rPr>
              <w:t>NAV</w:t>
            </w:r>
            <w:r w:rsidR="00486923">
              <w:rPr>
                <w:rFonts w:ascii="Calibri" w:eastAsia="Times New Roman" w:hAnsi="Calibri" w:cs="Calibri"/>
                <w:color w:val="000000"/>
                <w:lang w:eastAsia="nb-NO"/>
              </w:rPr>
              <w:t xml:space="preserve"> Arbeids- og velferdsetaten</w:t>
            </w:r>
          </w:p>
        </w:tc>
      </w:tr>
      <w:tr w:rsidR="00F6728C" w:rsidRPr="00F6728C" w14:paraId="580BAC95" w14:textId="77777777" w:rsidTr="005F303F">
        <w:trPr>
          <w:trHeight w:val="273"/>
        </w:trPr>
        <w:tc>
          <w:tcPr>
            <w:tcW w:w="3346" w:type="dxa"/>
            <w:tcBorders>
              <w:top w:val="nil"/>
              <w:left w:val="nil"/>
              <w:bottom w:val="nil"/>
              <w:right w:val="nil"/>
            </w:tcBorders>
            <w:shd w:val="clear" w:color="auto" w:fill="auto"/>
            <w:noWrap/>
            <w:vAlign w:val="bottom"/>
            <w:hideMark/>
          </w:tcPr>
          <w:p w14:paraId="50549602" w14:textId="77777777" w:rsidR="00F6728C" w:rsidRPr="00F6728C" w:rsidRDefault="00F6728C" w:rsidP="00F6728C">
            <w:pPr>
              <w:spacing w:after="0" w:line="240" w:lineRule="auto"/>
              <w:rPr>
                <w:rFonts w:ascii="Calibri" w:eastAsia="Times New Roman" w:hAnsi="Calibri" w:cs="Calibri"/>
                <w:color w:val="000000"/>
                <w:lang w:eastAsia="nb-NO"/>
              </w:rPr>
            </w:pPr>
            <w:r w:rsidRPr="00F6728C">
              <w:rPr>
                <w:rFonts w:ascii="Calibri" w:eastAsia="Times New Roman" w:hAnsi="Calibri" w:cs="Calibri"/>
                <w:color w:val="000000"/>
                <w:lang w:eastAsia="nb-NO"/>
              </w:rPr>
              <w:t>SMB Norge</w:t>
            </w:r>
          </w:p>
        </w:tc>
      </w:tr>
      <w:tr w:rsidR="00F6728C" w:rsidRPr="00F6728C" w14:paraId="44151206" w14:textId="77777777" w:rsidTr="005F303F">
        <w:trPr>
          <w:trHeight w:val="273"/>
        </w:trPr>
        <w:tc>
          <w:tcPr>
            <w:tcW w:w="3346" w:type="dxa"/>
            <w:tcBorders>
              <w:top w:val="nil"/>
              <w:left w:val="nil"/>
              <w:bottom w:val="nil"/>
              <w:right w:val="nil"/>
            </w:tcBorders>
            <w:shd w:val="clear" w:color="auto" w:fill="auto"/>
            <w:noWrap/>
            <w:vAlign w:val="bottom"/>
            <w:hideMark/>
          </w:tcPr>
          <w:p w14:paraId="52E8B282" w14:textId="272EDE26" w:rsidR="00F6728C" w:rsidRPr="00F6728C" w:rsidRDefault="005B1B7C" w:rsidP="00F6728C">
            <w:pPr>
              <w:spacing w:after="0" w:line="240" w:lineRule="auto"/>
              <w:rPr>
                <w:rFonts w:ascii="Calibri" w:eastAsia="Times New Roman" w:hAnsi="Calibri" w:cs="Calibri"/>
                <w:color w:val="000000"/>
                <w:lang w:eastAsia="nb-NO"/>
              </w:rPr>
            </w:pPr>
            <w:r>
              <w:rPr>
                <w:rFonts w:ascii="Calibri" w:eastAsia="Times New Roman" w:hAnsi="Calibri" w:cs="Calibri"/>
                <w:color w:val="000000"/>
                <w:lang w:eastAsia="nb-NO"/>
              </w:rPr>
              <w:t>Nordic Comfort Products (</w:t>
            </w:r>
            <w:r w:rsidR="00F6728C" w:rsidRPr="00F6728C">
              <w:rPr>
                <w:rFonts w:ascii="Calibri" w:eastAsia="Times New Roman" w:hAnsi="Calibri" w:cs="Calibri"/>
                <w:color w:val="000000"/>
                <w:lang w:eastAsia="nb-NO"/>
              </w:rPr>
              <w:t>NCP</w:t>
            </w:r>
            <w:r>
              <w:rPr>
                <w:rFonts w:ascii="Calibri" w:eastAsia="Times New Roman" w:hAnsi="Calibri" w:cs="Calibri"/>
                <w:color w:val="000000"/>
                <w:lang w:eastAsia="nb-NO"/>
              </w:rPr>
              <w:t>)</w:t>
            </w:r>
          </w:p>
        </w:tc>
      </w:tr>
      <w:tr w:rsidR="00F6728C" w:rsidRPr="00F6728C" w14:paraId="68E6048F" w14:textId="77777777" w:rsidTr="005F303F">
        <w:trPr>
          <w:trHeight w:val="273"/>
        </w:trPr>
        <w:tc>
          <w:tcPr>
            <w:tcW w:w="3346" w:type="dxa"/>
            <w:tcBorders>
              <w:top w:val="nil"/>
              <w:left w:val="nil"/>
              <w:bottom w:val="nil"/>
              <w:right w:val="nil"/>
            </w:tcBorders>
            <w:shd w:val="clear" w:color="auto" w:fill="auto"/>
            <w:noWrap/>
            <w:vAlign w:val="bottom"/>
            <w:hideMark/>
          </w:tcPr>
          <w:p w14:paraId="77614020" w14:textId="77777777" w:rsidR="00F6728C" w:rsidRPr="00F6728C" w:rsidRDefault="00F6728C" w:rsidP="00F6728C">
            <w:pPr>
              <w:spacing w:after="0" w:line="240" w:lineRule="auto"/>
              <w:rPr>
                <w:rFonts w:ascii="Calibri" w:eastAsia="Times New Roman" w:hAnsi="Calibri" w:cs="Calibri"/>
                <w:color w:val="000000"/>
                <w:lang w:eastAsia="nb-NO"/>
              </w:rPr>
            </w:pPr>
            <w:r w:rsidRPr="00F6728C">
              <w:rPr>
                <w:rFonts w:ascii="Calibri" w:eastAsia="Times New Roman" w:hAnsi="Calibri" w:cs="Calibri"/>
                <w:color w:val="000000"/>
                <w:lang w:eastAsia="nb-NO"/>
              </w:rPr>
              <w:t>Aarsland Møbelfabrikk</w:t>
            </w:r>
          </w:p>
        </w:tc>
      </w:tr>
      <w:tr w:rsidR="00F6728C" w:rsidRPr="00F6728C" w14:paraId="37B2FAAD" w14:textId="77777777" w:rsidTr="005F303F">
        <w:trPr>
          <w:trHeight w:val="273"/>
        </w:trPr>
        <w:tc>
          <w:tcPr>
            <w:tcW w:w="3346" w:type="dxa"/>
            <w:tcBorders>
              <w:top w:val="nil"/>
              <w:left w:val="nil"/>
              <w:bottom w:val="nil"/>
              <w:right w:val="nil"/>
            </w:tcBorders>
            <w:shd w:val="clear" w:color="auto" w:fill="auto"/>
            <w:noWrap/>
            <w:vAlign w:val="bottom"/>
            <w:hideMark/>
          </w:tcPr>
          <w:p w14:paraId="5B49C261" w14:textId="77777777" w:rsidR="00F6728C" w:rsidRPr="00F6728C" w:rsidRDefault="00F6728C" w:rsidP="00F6728C">
            <w:pPr>
              <w:spacing w:after="0" w:line="240" w:lineRule="auto"/>
              <w:rPr>
                <w:rFonts w:ascii="Calibri" w:eastAsia="Times New Roman" w:hAnsi="Calibri" w:cs="Calibri"/>
                <w:color w:val="000000"/>
                <w:lang w:eastAsia="nb-NO"/>
              </w:rPr>
            </w:pPr>
            <w:r w:rsidRPr="00F6728C">
              <w:rPr>
                <w:rFonts w:ascii="Calibri" w:eastAsia="Times New Roman" w:hAnsi="Calibri" w:cs="Calibri"/>
                <w:color w:val="000000"/>
                <w:lang w:eastAsia="nb-NO"/>
              </w:rPr>
              <w:t>Møbelfakta Sverige</w:t>
            </w:r>
          </w:p>
        </w:tc>
      </w:tr>
      <w:tr w:rsidR="00F6728C" w:rsidRPr="00F6728C" w14:paraId="1B0D4864" w14:textId="77777777" w:rsidTr="005F303F">
        <w:trPr>
          <w:trHeight w:val="273"/>
        </w:trPr>
        <w:tc>
          <w:tcPr>
            <w:tcW w:w="3346" w:type="dxa"/>
            <w:tcBorders>
              <w:top w:val="nil"/>
              <w:left w:val="nil"/>
              <w:bottom w:val="nil"/>
              <w:right w:val="nil"/>
            </w:tcBorders>
            <w:shd w:val="clear" w:color="auto" w:fill="auto"/>
            <w:noWrap/>
            <w:vAlign w:val="bottom"/>
            <w:hideMark/>
          </w:tcPr>
          <w:p w14:paraId="684786DA" w14:textId="6CC142DB" w:rsidR="00F6728C" w:rsidRPr="00F6728C" w:rsidRDefault="00F6728C" w:rsidP="00F6728C">
            <w:pPr>
              <w:spacing w:after="0" w:line="240" w:lineRule="auto"/>
              <w:rPr>
                <w:rFonts w:ascii="Calibri" w:eastAsia="Times New Roman" w:hAnsi="Calibri" w:cs="Calibri"/>
                <w:color w:val="000000"/>
                <w:lang w:eastAsia="nb-NO"/>
              </w:rPr>
            </w:pPr>
            <w:r w:rsidRPr="00F6728C">
              <w:rPr>
                <w:rFonts w:ascii="Calibri" w:eastAsia="Times New Roman" w:hAnsi="Calibri" w:cs="Calibri"/>
                <w:color w:val="000000"/>
                <w:lang w:eastAsia="nb-NO"/>
              </w:rPr>
              <w:t>Flokk</w:t>
            </w:r>
          </w:p>
        </w:tc>
      </w:tr>
      <w:tr w:rsidR="00F6728C" w:rsidRPr="00F6728C" w14:paraId="56FA26C7" w14:textId="77777777" w:rsidTr="005F303F">
        <w:trPr>
          <w:trHeight w:val="273"/>
        </w:trPr>
        <w:tc>
          <w:tcPr>
            <w:tcW w:w="3346" w:type="dxa"/>
            <w:tcBorders>
              <w:top w:val="nil"/>
              <w:left w:val="nil"/>
              <w:bottom w:val="nil"/>
              <w:right w:val="nil"/>
            </w:tcBorders>
            <w:shd w:val="clear" w:color="auto" w:fill="auto"/>
            <w:noWrap/>
            <w:vAlign w:val="bottom"/>
            <w:hideMark/>
          </w:tcPr>
          <w:p w14:paraId="679EED15" w14:textId="77777777" w:rsidR="00F6728C" w:rsidRPr="00F6728C" w:rsidRDefault="00F6728C" w:rsidP="00F6728C">
            <w:pPr>
              <w:spacing w:after="0" w:line="240" w:lineRule="auto"/>
              <w:rPr>
                <w:rFonts w:ascii="Calibri" w:eastAsia="Times New Roman" w:hAnsi="Calibri" w:cs="Calibri"/>
                <w:color w:val="000000"/>
                <w:lang w:eastAsia="nb-NO"/>
              </w:rPr>
            </w:pPr>
            <w:r w:rsidRPr="00F6728C">
              <w:rPr>
                <w:rFonts w:ascii="Calibri" w:eastAsia="Times New Roman" w:hAnsi="Calibri" w:cs="Calibri"/>
                <w:color w:val="000000"/>
                <w:lang w:eastAsia="nb-NO"/>
              </w:rPr>
              <w:t>Kinnarps</w:t>
            </w:r>
          </w:p>
        </w:tc>
      </w:tr>
      <w:tr w:rsidR="00F6728C" w:rsidRPr="00F6728C" w14:paraId="24535C36" w14:textId="77777777" w:rsidTr="005F303F">
        <w:trPr>
          <w:trHeight w:val="273"/>
        </w:trPr>
        <w:tc>
          <w:tcPr>
            <w:tcW w:w="3346" w:type="dxa"/>
            <w:tcBorders>
              <w:top w:val="nil"/>
              <w:left w:val="nil"/>
              <w:bottom w:val="nil"/>
              <w:right w:val="nil"/>
            </w:tcBorders>
            <w:shd w:val="clear" w:color="auto" w:fill="auto"/>
            <w:noWrap/>
            <w:vAlign w:val="bottom"/>
            <w:hideMark/>
          </w:tcPr>
          <w:p w14:paraId="55AE8C90" w14:textId="77777777" w:rsidR="00F6728C" w:rsidRPr="00F6728C" w:rsidRDefault="00F6728C" w:rsidP="00F6728C">
            <w:pPr>
              <w:spacing w:after="0" w:line="240" w:lineRule="auto"/>
              <w:rPr>
                <w:rFonts w:ascii="Calibri" w:eastAsia="Times New Roman" w:hAnsi="Calibri" w:cs="Calibri"/>
                <w:color w:val="000000"/>
                <w:lang w:eastAsia="nb-NO"/>
              </w:rPr>
            </w:pPr>
            <w:r w:rsidRPr="00F6728C">
              <w:rPr>
                <w:rFonts w:ascii="Calibri" w:eastAsia="Times New Roman" w:hAnsi="Calibri" w:cs="Calibri"/>
                <w:color w:val="000000"/>
                <w:lang w:eastAsia="nb-NO"/>
              </w:rPr>
              <w:t>Avfall Norge</w:t>
            </w:r>
          </w:p>
        </w:tc>
      </w:tr>
      <w:tr w:rsidR="00F6728C" w:rsidRPr="00F6728C" w14:paraId="3F5B4025" w14:textId="77777777" w:rsidTr="005F303F">
        <w:trPr>
          <w:trHeight w:val="273"/>
        </w:trPr>
        <w:tc>
          <w:tcPr>
            <w:tcW w:w="3346" w:type="dxa"/>
            <w:tcBorders>
              <w:top w:val="nil"/>
              <w:left w:val="nil"/>
              <w:bottom w:val="nil"/>
              <w:right w:val="nil"/>
            </w:tcBorders>
            <w:shd w:val="clear" w:color="auto" w:fill="auto"/>
            <w:noWrap/>
            <w:vAlign w:val="bottom"/>
            <w:hideMark/>
          </w:tcPr>
          <w:p w14:paraId="2D054CAC" w14:textId="00A7882C" w:rsidR="00F6728C" w:rsidRPr="00F6728C" w:rsidRDefault="00A21EB0" w:rsidP="00F6728C">
            <w:pPr>
              <w:spacing w:after="0" w:line="240" w:lineRule="auto"/>
              <w:rPr>
                <w:rFonts w:ascii="Calibri" w:eastAsia="Times New Roman" w:hAnsi="Calibri" w:cs="Calibri"/>
                <w:color w:val="000000"/>
                <w:lang w:eastAsia="nb-NO"/>
              </w:rPr>
            </w:pPr>
            <w:r w:rsidRPr="00A21EB0">
              <w:rPr>
                <w:rFonts w:ascii="Calibri" w:eastAsia="Times New Roman" w:hAnsi="Calibri" w:cs="Calibri"/>
                <w:color w:val="000000"/>
                <w:lang w:eastAsia="nb-NO"/>
              </w:rPr>
              <w:t>Miljømerking Norge</w:t>
            </w:r>
          </w:p>
        </w:tc>
      </w:tr>
      <w:tr w:rsidR="00F6728C" w:rsidRPr="00F6728C" w14:paraId="08F44978" w14:textId="77777777" w:rsidTr="005F303F">
        <w:trPr>
          <w:trHeight w:val="273"/>
        </w:trPr>
        <w:tc>
          <w:tcPr>
            <w:tcW w:w="3346" w:type="dxa"/>
            <w:tcBorders>
              <w:top w:val="nil"/>
              <w:left w:val="nil"/>
              <w:bottom w:val="nil"/>
              <w:right w:val="nil"/>
            </w:tcBorders>
            <w:shd w:val="clear" w:color="auto" w:fill="auto"/>
            <w:noWrap/>
            <w:vAlign w:val="bottom"/>
            <w:hideMark/>
          </w:tcPr>
          <w:p w14:paraId="2AB8A73B" w14:textId="77777777" w:rsidR="00F6728C" w:rsidRPr="00F6728C" w:rsidRDefault="00F6728C" w:rsidP="00F6728C">
            <w:pPr>
              <w:spacing w:after="0" w:line="240" w:lineRule="auto"/>
              <w:rPr>
                <w:rFonts w:ascii="Calibri" w:eastAsia="Times New Roman" w:hAnsi="Calibri" w:cs="Calibri"/>
                <w:color w:val="000000"/>
                <w:lang w:eastAsia="nb-NO"/>
              </w:rPr>
            </w:pPr>
            <w:proofErr w:type="spellStart"/>
            <w:r w:rsidRPr="00F6728C">
              <w:rPr>
                <w:rFonts w:ascii="Calibri" w:eastAsia="Times New Roman" w:hAnsi="Calibri" w:cs="Calibri"/>
                <w:color w:val="000000"/>
                <w:lang w:eastAsia="nb-NO"/>
              </w:rPr>
              <w:t>ForaForm</w:t>
            </w:r>
            <w:proofErr w:type="spellEnd"/>
          </w:p>
        </w:tc>
      </w:tr>
      <w:tr w:rsidR="00F6728C" w:rsidRPr="00F6728C" w14:paraId="5D00DB47" w14:textId="77777777" w:rsidTr="005F303F">
        <w:trPr>
          <w:trHeight w:val="273"/>
        </w:trPr>
        <w:tc>
          <w:tcPr>
            <w:tcW w:w="3346" w:type="dxa"/>
            <w:tcBorders>
              <w:top w:val="nil"/>
              <w:left w:val="nil"/>
              <w:bottom w:val="nil"/>
              <w:right w:val="nil"/>
            </w:tcBorders>
            <w:shd w:val="clear" w:color="auto" w:fill="auto"/>
            <w:noWrap/>
            <w:vAlign w:val="bottom"/>
            <w:hideMark/>
          </w:tcPr>
          <w:p w14:paraId="1EB33B91" w14:textId="4AA3F51D" w:rsidR="00F6728C" w:rsidRPr="00F6728C" w:rsidRDefault="00F6728C" w:rsidP="00F6728C">
            <w:pPr>
              <w:spacing w:after="0" w:line="240" w:lineRule="auto"/>
              <w:rPr>
                <w:rFonts w:ascii="Calibri" w:eastAsia="Times New Roman" w:hAnsi="Calibri" w:cs="Calibri"/>
                <w:color w:val="000000"/>
                <w:lang w:eastAsia="nb-NO"/>
              </w:rPr>
            </w:pPr>
            <w:r w:rsidRPr="00F6728C">
              <w:rPr>
                <w:rFonts w:ascii="Calibri" w:eastAsia="Times New Roman" w:hAnsi="Calibri" w:cs="Calibri"/>
                <w:color w:val="000000"/>
                <w:lang w:eastAsia="nb-NO"/>
              </w:rPr>
              <w:t>Sykehusinnkjøp</w:t>
            </w:r>
            <w:r w:rsidR="006340B2">
              <w:rPr>
                <w:rFonts w:ascii="Calibri" w:eastAsia="Times New Roman" w:hAnsi="Calibri" w:cs="Calibri"/>
                <w:color w:val="000000"/>
                <w:lang w:eastAsia="nb-NO"/>
              </w:rPr>
              <w:t xml:space="preserve"> HF</w:t>
            </w:r>
          </w:p>
        </w:tc>
      </w:tr>
      <w:tr w:rsidR="00F6728C" w:rsidRPr="00F6728C" w14:paraId="7D00A43A" w14:textId="77777777" w:rsidTr="005F303F">
        <w:trPr>
          <w:trHeight w:val="273"/>
        </w:trPr>
        <w:tc>
          <w:tcPr>
            <w:tcW w:w="3346" w:type="dxa"/>
            <w:tcBorders>
              <w:top w:val="nil"/>
              <w:left w:val="nil"/>
              <w:bottom w:val="nil"/>
              <w:right w:val="nil"/>
            </w:tcBorders>
            <w:shd w:val="clear" w:color="auto" w:fill="auto"/>
            <w:noWrap/>
            <w:vAlign w:val="bottom"/>
            <w:hideMark/>
          </w:tcPr>
          <w:p w14:paraId="04E91614" w14:textId="7D8F6BBC" w:rsidR="00F6728C" w:rsidRPr="00F6728C" w:rsidRDefault="006340B2" w:rsidP="00F6728C">
            <w:pPr>
              <w:spacing w:after="0" w:line="240" w:lineRule="auto"/>
              <w:rPr>
                <w:rFonts w:ascii="Calibri" w:eastAsia="Times New Roman" w:hAnsi="Calibri" w:cs="Calibri"/>
                <w:color w:val="000000"/>
                <w:lang w:eastAsia="nb-NO"/>
              </w:rPr>
            </w:pPr>
            <w:r>
              <w:rPr>
                <w:rFonts w:ascii="Calibri" w:eastAsia="Times New Roman" w:hAnsi="Calibri" w:cs="Calibri"/>
                <w:color w:val="000000"/>
                <w:lang w:eastAsia="nb-NO"/>
              </w:rPr>
              <w:t>Oslo kommune</w:t>
            </w:r>
          </w:p>
        </w:tc>
      </w:tr>
      <w:tr w:rsidR="00F6728C" w:rsidRPr="00F6728C" w14:paraId="21AE8464" w14:textId="77777777" w:rsidTr="005F303F">
        <w:trPr>
          <w:trHeight w:val="273"/>
        </w:trPr>
        <w:tc>
          <w:tcPr>
            <w:tcW w:w="3346" w:type="dxa"/>
            <w:tcBorders>
              <w:top w:val="nil"/>
              <w:left w:val="nil"/>
              <w:bottom w:val="nil"/>
              <w:right w:val="nil"/>
            </w:tcBorders>
            <w:shd w:val="clear" w:color="auto" w:fill="auto"/>
            <w:noWrap/>
            <w:vAlign w:val="bottom"/>
            <w:hideMark/>
          </w:tcPr>
          <w:p w14:paraId="1CA9304C" w14:textId="77777777" w:rsidR="00F6728C" w:rsidRPr="00F6728C" w:rsidRDefault="00F6728C" w:rsidP="00F6728C">
            <w:pPr>
              <w:spacing w:after="0" w:line="240" w:lineRule="auto"/>
              <w:rPr>
                <w:rFonts w:ascii="Calibri" w:eastAsia="Times New Roman" w:hAnsi="Calibri" w:cs="Calibri"/>
                <w:color w:val="000000"/>
                <w:lang w:eastAsia="nb-NO"/>
              </w:rPr>
            </w:pPr>
            <w:proofErr w:type="spellStart"/>
            <w:r w:rsidRPr="00F6728C">
              <w:rPr>
                <w:rFonts w:ascii="Calibri" w:eastAsia="Times New Roman" w:hAnsi="Calibri" w:cs="Calibri"/>
                <w:color w:val="000000"/>
                <w:lang w:eastAsia="nb-NO"/>
              </w:rPr>
              <w:t>Circular</w:t>
            </w:r>
            <w:proofErr w:type="spellEnd"/>
            <w:r w:rsidRPr="00F6728C">
              <w:rPr>
                <w:rFonts w:ascii="Calibri" w:eastAsia="Times New Roman" w:hAnsi="Calibri" w:cs="Calibri"/>
                <w:color w:val="000000"/>
                <w:lang w:eastAsia="nb-NO"/>
              </w:rPr>
              <w:t xml:space="preserve"> </w:t>
            </w:r>
            <w:proofErr w:type="spellStart"/>
            <w:r w:rsidRPr="00F6728C">
              <w:rPr>
                <w:rFonts w:ascii="Calibri" w:eastAsia="Times New Roman" w:hAnsi="Calibri" w:cs="Calibri"/>
                <w:color w:val="000000"/>
                <w:lang w:eastAsia="nb-NO"/>
              </w:rPr>
              <w:t>Ways</w:t>
            </w:r>
            <w:proofErr w:type="spellEnd"/>
          </w:p>
        </w:tc>
      </w:tr>
      <w:tr w:rsidR="00F6728C" w:rsidRPr="00F6728C" w14:paraId="674C285F" w14:textId="77777777" w:rsidTr="005F303F">
        <w:trPr>
          <w:trHeight w:val="273"/>
        </w:trPr>
        <w:tc>
          <w:tcPr>
            <w:tcW w:w="3346" w:type="dxa"/>
            <w:tcBorders>
              <w:top w:val="nil"/>
              <w:left w:val="nil"/>
              <w:bottom w:val="nil"/>
              <w:right w:val="nil"/>
            </w:tcBorders>
            <w:shd w:val="clear" w:color="auto" w:fill="auto"/>
            <w:noWrap/>
            <w:vAlign w:val="bottom"/>
            <w:hideMark/>
          </w:tcPr>
          <w:p w14:paraId="4085C7BB" w14:textId="77777777" w:rsidR="00F6728C" w:rsidRPr="00F6728C" w:rsidRDefault="00F6728C" w:rsidP="00F6728C">
            <w:pPr>
              <w:spacing w:after="0" w:line="240" w:lineRule="auto"/>
              <w:rPr>
                <w:rFonts w:ascii="Calibri" w:eastAsia="Times New Roman" w:hAnsi="Calibri" w:cs="Calibri"/>
                <w:color w:val="000000"/>
                <w:lang w:eastAsia="nb-NO"/>
              </w:rPr>
            </w:pPr>
            <w:proofErr w:type="spellStart"/>
            <w:r w:rsidRPr="00F6728C">
              <w:rPr>
                <w:rFonts w:ascii="Calibri" w:eastAsia="Times New Roman" w:hAnsi="Calibri" w:cs="Calibri"/>
                <w:color w:val="000000"/>
                <w:lang w:eastAsia="nb-NO"/>
              </w:rPr>
              <w:t>Senab</w:t>
            </w:r>
            <w:proofErr w:type="spellEnd"/>
            <w:r w:rsidRPr="00F6728C">
              <w:rPr>
                <w:rFonts w:ascii="Calibri" w:eastAsia="Times New Roman" w:hAnsi="Calibri" w:cs="Calibri"/>
                <w:color w:val="000000"/>
                <w:lang w:eastAsia="nb-NO"/>
              </w:rPr>
              <w:t xml:space="preserve"> Eikeland</w:t>
            </w:r>
          </w:p>
        </w:tc>
      </w:tr>
      <w:tr w:rsidR="00F6728C" w:rsidRPr="00F6728C" w14:paraId="2B2313D6" w14:textId="77777777" w:rsidTr="005F303F">
        <w:trPr>
          <w:trHeight w:val="273"/>
        </w:trPr>
        <w:tc>
          <w:tcPr>
            <w:tcW w:w="3346" w:type="dxa"/>
            <w:tcBorders>
              <w:top w:val="nil"/>
              <w:left w:val="nil"/>
              <w:bottom w:val="nil"/>
              <w:right w:val="nil"/>
            </w:tcBorders>
            <w:shd w:val="clear" w:color="auto" w:fill="auto"/>
            <w:noWrap/>
            <w:vAlign w:val="bottom"/>
            <w:hideMark/>
          </w:tcPr>
          <w:p w14:paraId="6FB5C3BD" w14:textId="05D1E07E" w:rsidR="00F6728C" w:rsidRPr="00F6728C" w:rsidRDefault="00F6728C" w:rsidP="00F6728C">
            <w:pPr>
              <w:spacing w:after="0" w:line="240" w:lineRule="auto"/>
              <w:rPr>
                <w:rFonts w:ascii="Calibri" w:eastAsia="Times New Roman" w:hAnsi="Calibri" w:cs="Calibri"/>
                <w:color w:val="000000"/>
                <w:lang w:eastAsia="nb-NO"/>
              </w:rPr>
            </w:pPr>
            <w:r w:rsidRPr="00F6728C">
              <w:rPr>
                <w:rFonts w:ascii="Calibri" w:eastAsia="Times New Roman" w:hAnsi="Calibri" w:cs="Calibri"/>
                <w:color w:val="000000"/>
                <w:lang w:eastAsia="nb-NO"/>
              </w:rPr>
              <w:t>Helland</w:t>
            </w:r>
            <w:r w:rsidR="00061866">
              <w:rPr>
                <w:rFonts w:ascii="Calibri" w:eastAsia="Times New Roman" w:hAnsi="Calibri" w:cs="Calibri"/>
                <w:color w:val="000000"/>
                <w:lang w:eastAsia="nb-NO"/>
              </w:rPr>
              <w:t xml:space="preserve"> Møbler</w:t>
            </w:r>
          </w:p>
        </w:tc>
      </w:tr>
      <w:tr w:rsidR="00F6728C" w:rsidRPr="00F6728C" w14:paraId="1260D86A" w14:textId="77777777" w:rsidTr="005F303F">
        <w:trPr>
          <w:trHeight w:val="273"/>
        </w:trPr>
        <w:tc>
          <w:tcPr>
            <w:tcW w:w="3346" w:type="dxa"/>
            <w:tcBorders>
              <w:top w:val="nil"/>
              <w:left w:val="nil"/>
              <w:bottom w:val="nil"/>
              <w:right w:val="nil"/>
            </w:tcBorders>
            <w:shd w:val="clear" w:color="auto" w:fill="auto"/>
            <w:noWrap/>
            <w:vAlign w:val="bottom"/>
            <w:hideMark/>
          </w:tcPr>
          <w:p w14:paraId="7BBCBB0D" w14:textId="3375101A" w:rsidR="00F6728C" w:rsidRPr="00F6728C" w:rsidRDefault="00F6728C" w:rsidP="00F6728C">
            <w:pPr>
              <w:spacing w:after="0" w:line="240" w:lineRule="auto"/>
              <w:rPr>
                <w:rFonts w:ascii="Calibri" w:eastAsia="Times New Roman" w:hAnsi="Calibri" w:cs="Calibri"/>
                <w:color w:val="000000"/>
                <w:lang w:eastAsia="nb-NO"/>
              </w:rPr>
            </w:pPr>
            <w:r w:rsidRPr="00F6728C">
              <w:rPr>
                <w:rFonts w:ascii="Calibri" w:eastAsia="Times New Roman" w:hAnsi="Calibri" w:cs="Calibri"/>
                <w:color w:val="000000"/>
                <w:lang w:eastAsia="nb-NO"/>
              </w:rPr>
              <w:t>U</w:t>
            </w:r>
            <w:r w:rsidR="003109B1">
              <w:rPr>
                <w:rFonts w:ascii="Calibri" w:eastAsia="Times New Roman" w:hAnsi="Calibri" w:cs="Calibri"/>
                <w:color w:val="000000"/>
                <w:lang w:eastAsia="nb-NO"/>
              </w:rPr>
              <w:t>niversitetet i Bergen</w:t>
            </w:r>
          </w:p>
        </w:tc>
      </w:tr>
    </w:tbl>
    <w:p w14:paraId="46AABE2C" w14:textId="1F4E6E03" w:rsidR="008F29BC" w:rsidRDefault="008F29BC" w:rsidP="002B7E8F">
      <w:pPr>
        <w:rPr>
          <w:rFonts w:ascii="Times New Roman" w:hAnsi="Times New Roman" w:cs="Times New Roman"/>
          <w:sz w:val="24"/>
          <w:szCs w:val="24"/>
        </w:rPr>
      </w:pPr>
    </w:p>
    <w:p w14:paraId="2CDF7C1F" w14:textId="77777777" w:rsidR="003109B1" w:rsidRDefault="003109B1" w:rsidP="002B7E8F">
      <w:pPr>
        <w:rPr>
          <w:rFonts w:ascii="Times New Roman" w:hAnsi="Times New Roman" w:cs="Times New Roman"/>
          <w:b/>
          <w:bCs/>
          <w:sz w:val="24"/>
          <w:szCs w:val="24"/>
        </w:rPr>
      </w:pPr>
    </w:p>
    <w:p w14:paraId="1EDF1C45" w14:textId="0329BDF6" w:rsidR="008F29BC" w:rsidRDefault="00B20485" w:rsidP="002B7E8F">
      <w:pPr>
        <w:rPr>
          <w:rFonts w:ascii="Times New Roman" w:hAnsi="Times New Roman" w:cs="Times New Roman"/>
          <w:b/>
          <w:bCs/>
          <w:sz w:val="24"/>
          <w:szCs w:val="24"/>
        </w:rPr>
      </w:pPr>
      <w:r>
        <w:rPr>
          <w:rFonts w:ascii="Times New Roman" w:hAnsi="Times New Roman" w:cs="Times New Roman"/>
          <w:b/>
          <w:bCs/>
          <w:sz w:val="24"/>
          <w:szCs w:val="24"/>
        </w:rPr>
        <w:lastRenderedPageBreak/>
        <w:t xml:space="preserve">Oppsummering av endringer gjort </w:t>
      </w:r>
      <w:r w:rsidR="0039614A">
        <w:rPr>
          <w:rFonts w:ascii="Times New Roman" w:hAnsi="Times New Roman" w:cs="Times New Roman"/>
          <w:b/>
          <w:bCs/>
          <w:sz w:val="24"/>
          <w:szCs w:val="24"/>
        </w:rPr>
        <w:t xml:space="preserve">i de publiserte kravene </w:t>
      </w:r>
      <w:r>
        <w:rPr>
          <w:rFonts w:ascii="Times New Roman" w:hAnsi="Times New Roman" w:cs="Times New Roman"/>
          <w:b/>
          <w:bCs/>
          <w:sz w:val="24"/>
          <w:szCs w:val="24"/>
        </w:rPr>
        <w:t>etter høring</w:t>
      </w:r>
      <w:r w:rsidR="0039614A">
        <w:rPr>
          <w:rFonts w:ascii="Times New Roman" w:hAnsi="Times New Roman" w:cs="Times New Roman"/>
          <w:b/>
          <w:bCs/>
          <w:sz w:val="24"/>
          <w:szCs w:val="24"/>
        </w:rPr>
        <w:t xml:space="preserve">en </w:t>
      </w:r>
    </w:p>
    <w:p w14:paraId="727F7405" w14:textId="671AA440" w:rsidR="0092241D" w:rsidRDefault="0039614A" w:rsidP="002B7E8F">
      <w:pPr>
        <w:rPr>
          <w:rFonts w:ascii="Times New Roman" w:hAnsi="Times New Roman" w:cs="Times New Roman"/>
          <w:sz w:val="24"/>
          <w:szCs w:val="24"/>
        </w:rPr>
      </w:pPr>
      <w:r w:rsidRPr="0039614A">
        <w:rPr>
          <w:rFonts w:ascii="Times New Roman" w:hAnsi="Times New Roman" w:cs="Times New Roman"/>
          <w:sz w:val="24"/>
          <w:szCs w:val="24"/>
          <w:u w:val="single"/>
        </w:rPr>
        <w:t>Krav om videreformidling av oppdragsgivers brukte møbler:</w:t>
      </w:r>
      <w:r>
        <w:rPr>
          <w:rFonts w:ascii="Times New Roman" w:hAnsi="Times New Roman" w:cs="Times New Roman"/>
          <w:sz w:val="24"/>
          <w:szCs w:val="24"/>
        </w:rPr>
        <w:t xml:space="preserve"> </w:t>
      </w:r>
      <w:r w:rsidR="006D2337">
        <w:rPr>
          <w:rFonts w:ascii="Times New Roman" w:hAnsi="Times New Roman" w:cs="Times New Roman"/>
          <w:sz w:val="24"/>
          <w:szCs w:val="24"/>
        </w:rPr>
        <w:t>Flere av innspillene på dette kravet er at kravet er prisdrivende</w:t>
      </w:r>
      <w:r w:rsidR="002424AB">
        <w:rPr>
          <w:rFonts w:ascii="Times New Roman" w:hAnsi="Times New Roman" w:cs="Times New Roman"/>
          <w:sz w:val="24"/>
          <w:szCs w:val="24"/>
        </w:rPr>
        <w:t>, vil ekskludere en del leverandører</w:t>
      </w:r>
      <w:r w:rsidR="006D2337">
        <w:rPr>
          <w:rFonts w:ascii="Times New Roman" w:hAnsi="Times New Roman" w:cs="Times New Roman"/>
          <w:sz w:val="24"/>
          <w:szCs w:val="24"/>
        </w:rPr>
        <w:t xml:space="preserve"> og at det ofte er mer hensiktsmessig at oppdragsgiver sørger for løsning på videreformidling av møbler på andre måter. Dette kan for eksempel være ved å inngå egne avtaler</w:t>
      </w:r>
      <w:r w:rsidR="002424AB">
        <w:rPr>
          <w:rFonts w:ascii="Times New Roman" w:hAnsi="Times New Roman" w:cs="Times New Roman"/>
          <w:sz w:val="24"/>
          <w:szCs w:val="24"/>
        </w:rPr>
        <w:t xml:space="preserve">. Kravet er derfor tatt ut. DFØ har annen veiledning på hvordan oppdragsgivere kan sørge for et sirkulært møbelforbruk og selge brukte møbler. </w:t>
      </w:r>
    </w:p>
    <w:p w14:paraId="4BBE2540" w14:textId="02F938D5" w:rsidR="00063746" w:rsidRDefault="0039614A" w:rsidP="002B7E8F">
      <w:pPr>
        <w:rPr>
          <w:rFonts w:ascii="Times New Roman" w:hAnsi="Times New Roman" w:cs="Times New Roman"/>
          <w:sz w:val="24"/>
          <w:szCs w:val="24"/>
        </w:rPr>
      </w:pPr>
      <w:r>
        <w:rPr>
          <w:rFonts w:ascii="Times New Roman" w:hAnsi="Times New Roman" w:cs="Times New Roman"/>
          <w:sz w:val="24"/>
          <w:szCs w:val="24"/>
          <w:u w:val="single"/>
        </w:rPr>
        <w:t>Unntak for b</w:t>
      </w:r>
      <w:r w:rsidR="004D36B8" w:rsidRPr="0039614A">
        <w:rPr>
          <w:rFonts w:ascii="Times New Roman" w:hAnsi="Times New Roman" w:cs="Times New Roman"/>
          <w:sz w:val="24"/>
          <w:szCs w:val="24"/>
          <w:u w:val="single"/>
        </w:rPr>
        <w:t>rukte møbler:</w:t>
      </w:r>
      <w:r w:rsidR="004D36B8">
        <w:rPr>
          <w:rFonts w:ascii="Times New Roman" w:hAnsi="Times New Roman" w:cs="Times New Roman"/>
          <w:sz w:val="24"/>
          <w:szCs w:val="24"/>
        </w:rPr>
        <w:t xml:space="preserve"> </w:t>
      </w:r>
      <w:r w:rsidR="00063746">
        <w:rPr>
          <w:rFonts w:ascii="Times New Roman" w:hAnsi="Times New Roman" w:cs="Times New Roman"/>
          <w:sz w:val="24"/>
          <w:szCs w:val="24"/>
        </w:rPr>
        <w:t xml:space="preserve">det er ikke gjort vesentlige endringer. </w:t>
      </w:r>
    </w:p>
    <w:p w14:paraId="41BFC935" w14:textId="2751A166" w:rsidR="003F4BB8" w:rsidRDefault="00260A97" w:rsidP="002B7E8F">
      <w:pPr>
        <w:rPr>
          <w:rFonts w:ascii="Times New Roman" w:hAnsi="Times New Roman" w:cs="Times New Roman"/>
          <w:sz w:val="24"/>
          <w:szCs w:val="24"/>
        </w:rPr>
      </w:pPr>
      <w:r w:rsidRPr="0039614A">
        <w:rPr>
          <w:rFonts w:ascii="Times New Roman" w:hAnsi="Times New Roman" w:cs="Times New Roman"/>
          <w:sz w:val="24"/>
          <w:szCs w:val="24"/>
          <w:u w:val="single"/>
        </w:rPr>
        <w:t>Statistikk over møbelforbruk</w:t>
      </w:r>
      <w:r w:rsidR="003F3671" w:rsidRPr="0039614A">
        <w:rPr>
          <w:rFonts w:ascii="Times New Roman" w:hAnsi="Times New Roman" w:cs="Times New Roman"/>
          <w:sz w:val="24"/>
          <w:szCs w:val="24"/>
          <w:u w:val="single"/>
        </w:rPr>
        <w:t>:</w:t>
      </w:r>
      <w:r>
        <w:rPr>
          <w:rFonts w:ascii="Times New Roman" w:hAnsi="Times New Roman" w:cs="Times New Roman"/>
          <w:sz w:val="24"/>
          <w:szCs w:val="24"/>
        </w:rPr>
        <w:t xml:space="preserve"> </w:t>
      </w:r>
      <w:r w:rsidR="0064589F">
        <w:rPr>
          <w:rFonts w:ascii="Times New Roman" w:hAnsi="Times New Roman" w:cs="Times New Roman"/>
          <w:sz w:val="24"/>
          <w:szCs w:val="24"/>
        </w:rPr>
        <w:t>Det er gjort noen endringer basert på innspill: Det er l</w:t>
      </w:r>
      <w:r w:rsidR="005C590F">
        <w:rPr>
          <w:rFonts w:ascii="Times New Roman" w:hAnsi="Times New Roman" w:cs="Times New Roman"/>
          <w:sz w:val="24"/>
          <w:szCs w:val="24"/>
        </w:rPr>
        <w:t>a</w:t>
      </w:r>
      <w:r w:rsidR="0064589F">
        <w:rPr>
          <w:rFonts w:ascii="Times New Roman" w:hAnsi="Times New Roman" w:cs="Times New Roman"/>
          <w:sz w:val="24"/>
          <w:szCs w:val="24"/>
        </w:rPr>
        <w:t xml:space="preserve">gt til at statistikken skal skille mellom brukte og nye møbler, for de avtaler som inkluderer begge. </w:t>
      </w:r>
      <w:r w:rsidR="005C590F">
        <w:rPr>
          <w:rFonts w:ascii="Times New Roman" w:hAnsi="Times New Roman" w:cs="Times New Roman"/>
          <w:sz w:val="24"/>
          <w:szCs w:val="24"/>
        </w:rPr>
        <w:t xml:space="preserve">Det er i tillegg lagt til at statistikken kan skilles på produktgrupper. Kravet kan i noen tilfeller være ekskluderende for små leverandører, dette er lagt inn som informasjon til innkjøper. Innkjøper </w:t>
      </w:r>
      <w:r w:rsidR="003F3671">
        <w:rPr>
          <w:rFonts w:ascii="Times New Roman" w:hAnsi="Times New Roman" w:cs="Times New Roman"/>
          <w:sz w:val="24"/>
          <w:szCs w:val="24"/>
        </w:rPr>
        <w:t xml:space="preserve">skal selv gjøre markedsdialog ved bruk av kravene. Det er også lagt inn informasjon til innkjøper, at de skal se på hvilken statistikk de kan hente ut fra egne systemer, før de ber om dette fra leverandør. </w:t>
      </w:r>
    </w:p>
    <w:p w14:paraId="5287CFF8" w14:textId="7976FDBC" w:rsidR="005A307E" w:rsidRDefault="003F4BB8" w:rsidP="002B7E8F">
      <w:pPr>
        <w:rPr>
          <w:rFonts w:ascii="Times New Roman" w:hAnsi="Times New Roman" w:cs="Times New Roman"/>
          <w:sz w:val="24"/>
          <w:szCs w:val="24"/>
        </w:rPr>
      </w:pPr>
      <w:r w:rsidRPr="0039614A">
        <w:rPr>
          <w:rFonts w:ascii="Times New Roman" w:hAnsi="Times New Roman" w:cs="Times New Roman"/>
          <w:sz w:val="24"/>
          <w:szCs w:val="24"/>
          <w:u w:val="single"/>
        </w:rPr>
        <w:t>Produktinformasjon og tilgang på reservedeler:</w:t>
      </w:r>
      <w:r>
        <w:rPr>
          <w:rFonts w:ascii="Times New Roman" w:hAnsi="Times New Roman" w:cs="Times New Roman"/>
          <w:sz w:val="24"/>
          <w:szCs w:val="24"/>
        </w:rPr>
        <w:t xml:space="preserve"> </w:t>
      </w:r>
      <w:r w:rsidR="0086269E">
        <w:rPr>
          <w:rFonts w:ascii="Times New Roman" w:hAnsi="Times New Roman" w:cs="Times New Roman"/>
          <w:sz w:val="24"/>
          <w:szCs w:val="24"/>
        </w:rPr>
        <w:t xml:space="preserve">Kravet er tilpasset at noen avtaler kan inkludere møbler som er oppsirkulert/re-designet. </w:t>
      </w:r>
      <w:r w:rsidR="002526E2">
        <w:rPr>
          <w:rFonts w:ascii="Times New Roman" w:hAnsi="Times New Roman" w:cs="Times New Roman"/>
          <w:sz w:val="24"/>
          <w:szCs w:val="24"/>
        </w:rPr>
        <w:t xml:space="preserve">Det er varierende modenhet i markedet for å levere på dette kravet, særlig kravet på viderekomment nivå. Det er derfor tydeliggjort for innkjøpere, og det understrekes at innkjøper selv må undersøke </w:t>
      </w:r>
      <w:r w:rsidR="00D25ED0">
        <w:rPr>
          <w:rFonts w:ascii="Times New Roman" w:hAnsi="Times New Roman" w:cs="Times New Roman"/>
          <w:sz w:val="24"/>
          <w:szCs w:val="24"/>
        </w:rPr>
        <w:t xml:space="preserve">markedet ved bruk av kravet. Det er også tydeliggjort for innkjøpere at de bør tilpasse kravet til avtalen, ved å </w:t>
      </w:r>
      <w:r w:rsidR="00635EE0">
        <w:rPr>
          <w:rFonts w:ascii="Times New Roman" w:hAnsi="Times New Roman" w:cs="Times New Roman"/>
          <w:sz w:val="24"/>
          <w:szCs w:val="24"/>
        </w:rPr>
        <w:t xml:space="preserve">velge ut produkter kravene skal oppfylles for. </w:t>
      </w:r>
    </w:p>
    <w:p w14:paraId="2B01B485" w14:textId="210623B7" w:rsidR="00A821DD" w:rsidRDefault="005A307E" w:rsidP="002B7E8F">
      <w:pPr>
        <w:rPr>
          <w:rFonts w:ascii="Times New Roman" w:hAnsi="Times New Roman" w:cs="Times New Roman"/>
          <w:sz w:val="24"/>
          <w:szCs w:val="24"/>
        </w:rPr>
      </w:pPr>
      <w:r w:rsidRPr="0039614A">
        <w:rPr>
          <w:rFonts w:ascii="Times New Roman" w:hAnsi="Times New Roman" w:cs="Times New Roman"/>
          <w:sz w:val="24"/>
          <w:szCs w:val="24"/>
          <w:u w:val="single"/>
        </w:rPr>
        <w:t>Høy kvalitet etter produktstandard:</w:t>
      </w:r>
      <w:r>
        <w:rPr>
          <w:rFonts w:ascii="Times New Roman" w:hAnsi="Times New Roman" w:cs="Times New Roman"/>
          <w:sz w:val="24"/>
          <w:szCs w:val="24"/>
        </w:rPr>
        <w:t xml:space="preserve"> </w:t>
      </w:r>
      <w:r w:rsidR="00B35780">
        <w:rPr>
          <w:rFonts w:ascii="Times New Roman" w:hAnsi="Times New Roman" w:cs="Times New Roman"/>
          <w:sz w:val="24"/>
          <w:szCs w:val="24"/>
        </w:rPr>
        <w:t>Kravet er tilpasset at noen avtaler kan inkludere møbler som er oppsirkulert/re-designet.</w:t>
      </w:r>
      <w:r w:rsidR="00B35780">
        <w:rPr>
          <w:rFonts w:ascii="Times New Roman" w:hAnsi="Times New Roman" w:cs="Times New Roman"/>
          <w:sz w:val="24"/>
          <w:szCs w:val="24"/>
        </w:rPr>
        <w:t xml:space="preserve"> Det er også gjort en større endring i kravet ved at innkjøper selv må tilpasse hvilke kvalitetskrav som skal stilles for </w:t>
      </w:r>
      <w:r w:rsidR="00084740">
        <w:rPr>
          <w:rFonts w:ascii="Times New Roman" w:hAnsi="Times New Roman" w:cs="Times New Roman"/>
          <w:sz w:val="24"/>
          <w:szCs w:val="24"/>
        </w:rPr>
        <w:t xml:space="preserve">de konkrete produktene de etterspør. Dette er basert på innspill i høringen i tillegg til tilbakemeldinger fra brukere av </w:t>
      </w:r>
      <w:r w:rsidR="00A37881">
        <w:rPr>
          <w:rFonts w:ascii="Times New Roman" w:hAnsi="Times New Roman" w:cs="Times New Roman"/>
          <w:sz w:val="24"/>
          <w:szCs w:val="24"/>
        </w:rPr>
        <w:t xml:space="preserve">det opprinnelige kravet. Tilbakemeldingene gikk på at kravet var lite brukervennlig, da det ble stor usikkerhet i evaluering av om innsendte tilbud oppfylte kravet, og </w:t>
      </w:r>
      <w:r w:rsidR="00EC6767">
        <w:rPr>
          <w:rFonts w:ascii="Times New Roman" w:hAnsi="Times New Roman" w:cs="Times New Roman"/>
          <w:sz w:val="24"/>
          <w:szCs w:val="24"/>
        </w:rPr>
        <w:t xml:space="preserve">mengden dokumentasjon ble også uforholdsmessig stor. </w:t>
      </w:r>
    </w:p>
    <w:p w14:paraId="26765C34" w14:textId="4B270348" w:rsidR="001D457F" w:rsidRDefault="002C0BBE" w:rsidP="002B7E8F">
      <w:pPr>
        <w:rPr>
          <w:rFonts w:ascii="Times New Roman" w:hAnsi="Times New Roman" w:cs="Times New Roman"/>
          <w:sz w:val="24"/>
          <w:szCs w:val="24"/>
        </w:rPr>
      </w:pPr>
      <w:r w:rsidRPr="0039614A">
        <w:rPr>
          <w:rFonts w:ascii="Times New Roman" w:hAnsi="Times New Roman" w:cs="Times New Roman"/>
          <w:sz w:val="24"/>
          <w:szCs w:val="24"/>
          <w:u w:val="single"/>
        </w:rPr>
        <w:t>Produktgaranti:</w:t>
      </w:r>
      <w:r>
        <w:rPr>
          <w:rFonts w:ascii="Times New Roman" w:hAnsi="Times New Roman" w:cs="Times New Roman"/>
          <w:sz w:val="24"/>
          <w:szCs w:val="24"/>
        </w:rPr>
        <w:t xml:space="preserve"> </w:t>
      </w:r>
      <w:r w:rsidR="00C7538D">
        <w:rPr>
          <w:rFonts w:ascii="Times New Roman" w:hAnsi="Times New Roman" w:cs="Times New Roman"/>
          <w:sz w:val="24"/>
          <w:szCs w:val="24"/>
        </w:rPr>
        <w:t>Det er gjort noen mindre endringer i kravet, blant annet er det lagt inn infor</w:t>
      </w:r>
      <w:r w:rsidR="00DE58FD">
        <w:rPr>
          <w:rFonts w:ascii="Times New Roman" w:hAnsi="Times New Roman" w:cs="Times New Roman"/>
          <w:sz w:val="24"/>
          <w:szCs w:val="24"/>
        </w:rPr>
        <w:t xml:space="preserve">masjon om at innkjøper bør vurdere å gjøre unntak for møbler med særlig hard bruk. </w:t>
      </w:r>
    </w:p>
    <w:p w14:paraId="38FD7D13" w14:textId="20441F57" w:rsidR="001D457F" w:rsidRDefault="001D457F" w:rsidP="002B7E8F">
      <w:pPr>
        <w:rPr>
          <w:rFonts w:ascii="Times New Roman" w:hAnsi="Times New Roman" w:cs="Times New Roman"/>
          <w:sz w:val="24"/>
          <w:szCs w:val="24"/>
        </w:rPr>
      </w:pPr>
      <w:r w:rsidRPr="0039614A">
        <w:rPr>
          <w:rFonts w:ascii="Times New Roman" w:hAnsi="Times New Roman" w:cs="Times New Roman"/>
          <w:sz w:val="24"/>
          <w:szCs w:val="24"/>
          <w:u w:val="single"/>
        </w:rPr>
        <w:t>Enkel rengjøring av møbler:</w:t>
      </w:r>
      <w:r>
        <w:rPr>
          <w:rFonts w:ascii="Times New Roman" w:hAnsi="Times New Roman" w:cs="Times New Roman"/>
          <w:sz w:val="24"/>
          <w:szCs w:val="24"/>
        </w:rPr>
        <w:t xml:space="preserve"> Det er ikke</w:t>
      </w:r>
      <w:r w:rsidR="00B04EB8">
        <w:rPr>
          <w:rFonts w:ascii="Times New Roman" w:hAnsi="Times New Roman" w:cs="Times New Roman"/>
          <w:sz w:val="24"/>
          <w:szCs w:val="24"/>
        </w:rPr>
        <w:t xml:space="preserve"> gjort vesentlige endringer i kravteksten. </w:t>
      </w:r>
    </w:p>
    <w:p w14:paraId="6C42FDEB" w14:textId="628D3832" w:rsidR="00F7314C" w:rsidRDefault="0071131F" w:rsidP="002B7E8F">
      <w:pPr>
        <w:rPr>
          <w:rFonts w:ascii="Times New Roman" w:hAnsi="Times New Roman" w:cs="Times New Roman"/>
          <w:sz w:val="24"/>
          <w:szCs w:val="24"/>
        </w:rPr>
      </w:pPr>
      <w:proofErr w:type="gramStart"/>
      <w:r w:rsidRPr="0039614A">
        <w:rPr>
          <w:rFonts w:ascii="Times New Roman" w:hAnsi="Times New Roman" w:cs="Times New Roman"/>
          <w:sz w:val="24"/>
          <w:szCs w:val="24"/>
          <w:u w:val="single"/>
        </w:rPr>
        <w:t>Robuste</w:t>
      </w:r>
      <w:proofErr w:type="gramEnd"/>
      <w:r w:rsidRPr="0039614A">
        <w:rPr>
          <w:rFonts w:ascii="Times New Roman" w:hAnsi="Times New Roman" w:cs="Times New Roman"/>
          <w:sz w:val="24"/>
          <w:szCs w:val="24"/>
          <w:u w:val="single"/>
        </w:rPr>
        <w:t xml:space="preserve"> tekstiler:</w:t>
      </w:r>
      <w:r>
        <w:rPr>
          <w:rFonts w:ascii="Times New Roman" w:hAnsi="Times New Roman" w:cs="Times New Roman"/>
          <w:sz w:val="24"/>
          <w:szCs w:val="24"/>
        </w:rPr>
        <w:t xml:space="preserve"> Det er gjort noen </w:t>
      </w:r>
      <w:r w:rsidR="00D430D7">
        <w:rPr>
          <w:rFonts w:ascii="Times New Roman" w:hAnsi="Times New Roman" w:cs="Times New Roman"/>
          <w:sz w:val="24"/>
          <w:szCs w:val="24"/>
        </w:rPr>
        <w:t xml:space="preserve">presiseringer i teksten basert på innspill. Det er i tillegg lagt inn informasjon til innkjøpere om hvordan redusere dokumentasjonsbyrde. </w:t>
      </w:r>
    </w:p>
    <w:p w14:paraId="5EBEC1F4" w14:textId="7932D501" w:rsidR="00B13713" w:rsidRDefault="00F7314C" w:rsidP="002B7E8F">
      <w:pPr>
        <w:rPr>
          <w:rFonts w:ascii="Times New Roman" w:hAnsi="Times New Roman" w:cs="Times New Roman"/>
          <w:sz w:val="24"/>
          <w:szCs w:val="24"/>
        </w:rPr>
      </w:pPr>
      <w:r w:rsidRPr="0039614A">
        <w:rPr>
          <w:rFonts w:ascii="Times New Roman" w:hAnsi="Times New Roman" w:cs="Times New Roman"/>
          <w:sz w:val="24"/>
          <w:szCs w:val="24"/>
          <w:u w:val="single"/>
        </w:rPr>
        <w:t>Informasjon om klimafotavtrykk – EPD</w:t>
      </w:r>
      <w:r>
        <w:rPr>
          <w:rFonts w:ascii="Times New Roman" w:hAnsi="Times New Roman" w:cs="Times New Roman"/>
          <w:sz w:val="24"/>
          <w:szCs w:val="24"/>
        </w:rPr>
        <w:t xml:space="preserve">: </w:t>
      </w:r>
      <w:r w:rsidR="00657212">
        <w:rPr>
          <w:rFonts w:ascii="Times New Roman" w:hAnsi="Times New Roman" w:cs="Times New Roman"/>
          <w:sz w:val="24"/>
          <w:szCs w:val="24"/>
        </w:rPr>
        <w:t xml:space="preserve">Begge kravene (krav på grunnleggende og viderekomne nivå) er beholdt, men det er gjort noen justeringer i kravteksten. Justeringene dreier seg i hovedsak om å gjøre kravene tydeligere og mer brukervennlige. </w:t>
      </w:r>
      <w:r w:rsidR="00F43B66">
        <w:rPr>
          <w:rFonts w:ascii="Times New Roman" w:hAnsi="Times New Roman" w:cs="Times New Roman"/>
          <w:sz w:val="24"/>
          <w:szCs w:val="24"/>
        </w:rPr>
        <w:t xml:space="preserve">Det er også tydeliggjort at ved bruk av det viderekomne kravet må </w:t>
      </w:r>
      <w:r w:rsidR="009C4577">
        <w:rPr>
          <w:rFonts w:ascii="Times New Roman" w:hAnsi="Times New Roman" w:cs="Times New Roman"/>
          <w:sz w:val="24"/>
          <w:szCs w:val="24"/>
        </w:rPr>
        <w:t xml:space="preserve">informasjon av klimafotavtrykk aktivt benyttes av oppdragsgiver, for at kravet skal ha tilknytning til leveransen. Det er også lagt inn en anbefaling </w:t>
      </w:r>
      <w:r w:rsidR="009C4577">
        <w:rPr>
          <w:rFonts w:ascii="Times New Roman" w:hAnsi="Times New Roman" w:cs="Times New Roman"/>
          <w:sz w:val="24"/>
          <w:szCs w:val="24"/>
        </w:rPr>
        <w:lastRenderedPageBreak/>
        <w:t xml:space="preserve">om at </w:t>
      </w:r>
      <w:r w:rsidR="00CE40A1">
        <w:rPr>
          <w:rFonts w:ascii="Times New Roman" w:hAnsi="Times New Roman" w:cs="Times New Roman"/>
          <w:sz w:val="24"/>
          <w:szCs w:val="24"/>
        </w:rPr>
        <w:t xml:space="preserve">innkjøpere som stiller </w:t>
      </w:r>
      <w:r w:rsidR="009C4577">
        <w:rPr>
          <w:rFonts w:ascii="Times New Roman" w:hAnsi="Times New Roman" w:cs="Times New Roman"/>
          <w:sz w:val="24"/>
          <w:szCs w:val="24"/>
        </w:rPr>
        <w:t xml:space="preserve">det viderekomne kravet bør </w:t>
      </w:r>
      <w:r w:rsidR="00CE40A1">
        <w:rPr>
          <w:rFonts w:ascii="Times New Roman" w:hAnsi="Times New Roman" w:cs="Times New Roman"/>
          <w:sz w:val="24"/>
          <w:szCs w:val="24"/>
        </w:rPr>
        <w:t>fastsette</w:t>
      </w:r>
      <w:r w:rsidR="009C4577">
        <w:rPr>
          <w:rFonts w:ascii="Times New Roman" w:hAnsi="Times New Roman" w:cs="Times New Roman"/>
          <w:sz w:val="24"/>
          <w:szCs w:val="24"/>
        </w:rPr>
        <w:t xml:space="preserve"> sank</w:t>
      </w:r>
      <w:r w:rsidR="00CE40A1">
        <w:rPr>
          <w:rFonts w:ascii="Times New Roman" w:hAnsi="Times New Roman" w:cs="Times New Roman"/>
          <w:sz w:val="24"/>
          <w:szCs w:val="24"/>
        </w:rPr>
        <w:t xml:space="preserve">sjoner ved brudd på kravet. </w:t>
      </w:r>
    </w:p>
    <w:p w14:paraId="40EF615F" w14:textId="20EB6848" w:rsidR="00DD4216" w:rsidRDefault="00F21076" w:rsidP="002B7E8F">
      <w:pPr>
        <w:rPr>
          <w:rFonts w:ascii="Times New Roman" w:hAnsi="Times New Roman" w:cs="Times New Roman"/>
          <w:sz w:val="24"/>
          <w:szCs w:val="24"/>
        </w:rPr>
      </w:pPr>
      <w:r w:rsidRPr="0039614A">
        <w:rPr>
          <w:rFonts w:ascii="Times New Roman" w:hAnsi="Times New Roman" w:cs="Times New Roman"/>
          <w:sz w:val="24"/>
          <w:szCs w:val="24"/>
          <w:u w:val="single"/>
        </w:rPr>
        <w:t>Mekring av plastdeler:</w:t>
      </w:r>
      <w:r>
        <w:rPr>
          <w:rFonts w:ascii="Times New Roman" w:hAnsi="Times New Roman" w:cs="Times New Roman"/>
          <w:sz w:val="24"/>
          <w:szCs w:val="24"/>
        </w:rPr>
        <w:t xml:space="preserve"> Unntak for kravet er oppdatert etter Svanemerkets unntak. Det er ellers ikke gjort vesentlige endringer. </w:t>
      </w:r>
    </w:p>
    <w:p w14:paraId="0F32B075" w14:textId="0C8C3F81" w:rsidR="00DD4216" w:rsidRDefault="00DD4216" w:rsidP="002B7E8F">
      <w:pPr>
        <w:rPr>
          <w:rFonts w:ascii="Times New Roman" w:hAnsi="Times New Roman" w:cs="Times New Roman"/>
          <w:sz w:val="24"/>
          <w:szCs w:val="24"/>
        </w:rPr>
      </w:pPr>
      <w:r w:rsidRPr="0039614A">
        <w:rPr>
          <w:rFonts w:ascii="Times New Roman" w:hAnsi="Times New Roman" w:cs="Times New Roman"/>
          <w:sz w:val="24"/>
          <w:szCs w:val="24"/>
          <w:u w:val="single"/>
        </w:rPr>
        <w:t>Krav til emballas</w:t>
      </w:r>
      <w:r w:rsidR="008F429B" w:rsidRPr="0039614A">
        <w:rPr>
          <w:rFonts w:ascii="Times New Roman" w:hAnsi="Times New Roman" w:cs="Times New Roman"/>
          <w:sz w:val="24"/>
          <w:szCs w:val="24"/>
          <w:u w:val="single"/>
        </w:rPr>
        <w:t>je:</w:t>
      </w:r>
      <w:r w:rsidR="008F429B">
        <w:rPr>
          <w:rFonts w:ascii="Times New Roman" w:hAnsi="Times New Roman" w:cs="Times New Roman"/>
          <w:sz w:val="24"/>
          <w:szCs w:val="24"/>
        </w:rPr>
        <w:t xml:space="preserve"> Det er gjort flere endringer i kravteksten basert på innspill</w:t>
      </w:r>
      <w:r w:rsidR="00635984">
        <w:rPr>
          <w:rFonts w:ascii="Times New Roman" w:hAnsi="Times New Roman" w:cs="Times New Roman"/>
          <w:sz w:val="24"/>
          <w:szCs w:val="24"/>
        </w:rPr>
        <w:t xml:space="preserve"> </w:t>
      </w:r>
      <w:r w:rsidR="008F429B">
        <w:rPr>
          <w:rFonts w:ascii="Times New Roman" w:hAnsi="Times New Roman" w:cs="Times New Roman"/>
          <w:sz w:val="24"/>
          <w:szCs w:val="24"/>
        </w:rPr>
        <w:t>for å tydeliggjøre kravet</w:t>
      </w:r>
      <w:r w:rsidR="00F22562">
        <w:rPr>
          <w:rFonts w:ascii="Times New Roman" w:hAnsi="Times New Roman" w:cs="Times New Roman"/>
          <w:sz w:val="24"/>
          <w:szCs w:val="24"/>
        </w:rPr>
        <w:t xml:space="preserve">, blant annet ved endring av hvilke begrep som brukes. </w:t>
      </w:r>
    </w:p>
    <w:p w14:paraId="7BC6E47E" w14:textId="55E2506C" w:rsidR="00412E0D" w:rsidRDefault="00412E0D" w:rsidP="002B7E8F">
      <w:pPr>
        <w:rPr>
          <w:rFonts w:ascii="Times New Roman" w:hAnsi="Times New Roman" w:cs="Times New Roman"/>
          <w:sz w:val="24"/>
          <w:szCs w:val="24"/>
        </w:rPr>
      </w:pPr>
      <w:r w:rsidRPr="0039614A">
        <w:rPr>
          <w:rFonts w:ascii="Times New Roman" w:hAnsi="Times New Roman" w:cs="Times New Roman"/>
          <w:sz w:val="24"/>
          <w:szCs w:val="24"/>
          <w:u w:val="single"/>
        </w:rPr>
        <w:t>Krav til kjemikalier i hele møbelet:</w:t>
      </w:r>
      <w:r>
        <w:rPr>
          <w:rFonts w:ascii="Times New Roman" w:hAnsi="Times New Roman" w:cs="Times New Roman"/>
          <w:sz w:val="24"/>
          <w:szCs w:val="24"/>
        </w:rPr>
        <w:t xml:space="preserve"> Det er ikke gjort vesentlige endringer i selve kravformuleringen</w:t>
      </w:r>
      <w:r w:rsidR="00A21D50">
        <w:rPr>
          <w:rFonts w:ascii="Times New Roman" w:hAnsi="Times New Roman" w:cs="Times New Roman"/>
          <w:sz w:val="24"/>
          <w:szCs w:val="24"/>
        </w:rPr>
        <w:t>. Det er presisert at innkjøper må gjøre egen markedsundersøkelse og bør tilpasse kravet til sin anskaffelse.</w:t>
      </w:r>
    </w:p>
    <w:p w14:paraId="0E37942F" w14:textId="65BCA6E4" w:rsidR="00117DEA" w:rsidRDefault="00117DEA" w:rsidP="002B7E8F">
      <w:pPr>
        <w:rPr>
          <w:rFonts w:ascii="Times New Roman" w:hAnsi="Times New Roman" w:cs="Times New Roman"/>
          <w:sz w:val="24"/>
          <w:szCs w:val="24"/>
        </w:rPr>
      </w:pPr>
      <w:r w:rsidRPr="0039614A">
        <w:rPr>
          <w:rFonts w:ascii="Times New Roman" w:hAnsi="Times New Roman" w:cs="Times New Roman"/>
          <w:sz w:val="24"/>
          <w:szCs w:val="24"/>
          <w:u w:val="single"/>
        </w:rPr>
        <w:t>Krav til kjemikalier i møbeltekstiler:</w:t>
      </w:r>
      <w:r>
        <w:rPr>
          <w:rFonts w:ascii="Times New Roman" w:hAnsi="Times New Roman" w:cs="Times New Roman"/>
          <w:sz w:val="24"/>
          <w:szCs w:val="24"/>
        </w:rPr>
        <w:t xml:space="preserve"> </w:t>
      </w:r>
      <w:r w:rsidR="008E77A3">
        <w:rPr>
          <w:rFonts w:ascii="Times New Roman" w:hAnsi="Times New Roman" w:cs="Times New Roman"/>
          <w:sz w:val="24"/>
          <w:szCs w:val="24"/>
        </w:rPr>
        <w:t>DFØ besluttet å ta ut kravet. Kravet burde tilpasses flere miljømerker (siden de</w:t>
      </w:r>
      <w:r w:rsidR="002B4FF9">
        <w:rPr>
          <w:rFonts w:ascii="Times New Roman" w:hAnsi="Times New Roman" w:cs="Times New Roman"/>
          <w:sz w:val="24"/>
          <w:szCs w:val="24"/>
        </w:rPr>
        <w:t xml:space="preserve">t finnes flere utbredte miljømerker for tekstiler). Kravet som ble sendt på høring var </w:t>
      </w:r>
      <w:r w:rsidR="006A06A6">
        <w:rPr>
          <w:rFonts w:ascii="Times New Roman" w:hAnsi="Times New Roman" w:cs="Times New Roman"/>
          <w:sz w:val="24"/>
          <w:szCs w:val="24"/>
        </w:rPr>
        <w:t xml:space="preserve">i utgangspunktet krevende for innkjøpere å bruke, og ved tilpassing til ytterligere miljømerker vil kravet bli mindre </w:t>
      </w:r>
      <w:r w:rsidR="00C6196E">
        <w:rPr>
          <w:rFonts w:ascii="Times New Roman" w:hAnsi="Times New Roman" w:cs="Times New Roman"/>
          <w:sz w:val="24"/>
          <w:szCs w:val="24"/>
        </w:rPr>
        <w:t>brukervennlig ettersom at kravene v</w:t>
      </w:r>
      <w:r w:rsidR="004246F4">
        <w:rPr>
          <w:rFonts w:ascii="Times New Roman" w:hAnsi="Times New Roman" w:cs="Times New Roman"/>
          <w:sz w:val="24"/>
          <w:szCs w:val="24"/>
        </w:rPr>
        <w:t xml:space="preserve">ille hatt flere ulike alternative formuleringer som innkjøper må forholde seg til. </w:t>
      </w:r>
    </w:p>
    <w:p w14:paraId="7A6E7A37" w14:textId="2D38609D" w:rsidR="009E0322" w:rsidRDefault="009E0322" w:rsidP="009E0322">
      <w:pPr>
        <w:rPr>
          <w:rFonts w:ascii="Times New Roman" w:hAnsi="Times New Roman" w:cs="Times New Roman"/>
          <w:sz w:val="24"/>
          <w:szCs w:val="24"/>
        </w:rPr>
      </w:pPr>
      <w:r w:rsidRPr="0039614A">
        <w:rPr>
          <w:rFonts w:ascii="Times New Roman" w:hAnsi="Times New Roman" w:cs="Times New Roman"/>
          <w:sz w:val="24"/>
          <w:szCs w:val="24"/>
          <w:u w:val="single"/>
        </w:rPr>
        <w:t xml:space="preserve">Krav til </w:t>
      </w:r>
      <w:r w:rsidRPr="0039614A">
        <w:rPr>
          <w:rFonts w:ascii="Times New Roman" w:hAnsi="Times New Roman" w:cs="Times New Roman"/>
          <w:sz w:val="24"/>
          <w:szCs w:val="24"/>
          <w:u w:val="single"/>
        </w:rPr>
        <w:t>formaldehyd for deler av tre</w:t>
      </w:r>
      <w:r w:rsidRPr="0039614A">
        <w:rPr>
          <w:rFonts w:ascii="Times New Roman" w:hAnsi="Times New Roman" w:cs="Times New Roman"/>
          <w:sz w:val="24"/>
          <w:szCs w:val="24"/>
          <w:u w:val="single"/>
        </w:rPr>
        <w:t>:</w:t>
      </w:r>
      <w:r>
        <w:rPr>
          <w:rFonts w:ascii="Times New Roman" w:hAnsi="Times New Roman" w:cs="Times New Roman"/>
          <w:sz w:val="24"/>
          <w:szCs w:val="24"/>
        </w:rPr>
        <w:t xml:space="preserve"> Det er ikke gjort vesentlige endringer i selve kravformuleringen. Det er presisert at innkjøper må gjøre egen markedsundersøkelse og bør tilpasse kravet til sin anskaffelse.</w:t>
      </w:r>
    </w:p>
    <w:p w14:paraId="47E22855" w14:textId="5ED102C1" w:rsidR="002952B1" w:rsidRPr="002B0738" w:rsidRDefault="000E73E3" w:rsidP="002B7E8F">
      <w:pPr>
        <w:rPr>
          <w:rFonts w:ascii="Times New Roman" w:hAnsi="Times New Roman" w:cs="Times New Roman"/>
          <w:sz w:val="24"/>
          <w:szCs w:val="24"/>
        </w:rPr>
      </w:pPr>
      <w:r w:rsidRPr="0039614A">
        <w:rPr>
          <w:rFonts w:ascii="Times New Roman" w:hAnsi="Times New Roman" w:cs="Times New Roman"/>
          <w:sz w:val="24"/>
          <w:szCs w:val="24"/>
          <w:u w:val="single"/>
        </w:rPr>
        <w:t xml:space="preserve">Krav til kjemikalier i overflatebehandling av tre- og metalldeler: </w:t>
      </w:r>
      <w:r w:rsidRPr="0039614A">
        <w:rPr>
          <w:rFonts w:ascii="Times New Roman" w:hAnsi="Times New Roman" w:cs="Times New Roman"/>
          <w:sz w:val="24"/>
          <w:szCs w:val="24"/>
        </w:rPr>
        <w:t xml:space="preserve">Kravet </w:t>
      </w:r>
      <w:r>
        <w:rPr>
          <w:rFonts w:ascii="Times New Roman" w:hAnsi="Times New Roman" w:cs="Times New Roman"/>
          <w:sz w:val="24"/>
          <w:szCs w:val="24"/>
        </w:rPr>
        <w:t xml:space="preserve">er forenklet ved at de to alternative kravformuleringene er slått sammen til </w:t>
      </w:r>
      <w:r w:rsidR="004E177D">
        <w:rPr>
          <w:rFonts w:ascii="Times New Roman" w:hAnsi="Times New Roman" w:cs="Times New Roman"/>
          <w:sz w:val="24"/>
          <w:szCs w:val="24"/>
        </w:rPr>
        <w:t>én kravformulering. Kravet er sjekker opp m</w:t>
      </w:r>
      <w:r w:rsidR="00A65EB6">
        <w:rPr>
          <w:rFonts w:ascii="Times New Roman" w:hAnsi="Times New Roman" w:cs="Times New Roman"/>
          <w:sz w:val="24"/>
          <w:szCs w:val="24"/>
        </w:rPr>
        <w:t xml:space="preserve">ot </w:t>
      </w:r>
      <w:r w:rsidR="004E177D">
        <w:rPr>
          <w:rFonts w:ascii="Times New Roman" w:hAnsi="Times New Roman" w:cs="Times New Roman"/>
          <w:sz w:val="24"/>
          <w:szCs w:val="24"/>
        </w:rPr>
        <w:t xml:space="preserve">Svanemerket, </w:t>
      </w:r>
      <w:r w:rsidR="00A65EB6">
        <w:rPr>
          <w:rFonts w:ascii="Times New Roman" w:hAnsi="Times New Roman" w:cs="Times New Roman"/>
          <w:sz w:val="24"/>
          <w:szCs w:val="24"/>
        </w:rPr>
        <w:t xml:space="preserve">EU </w:t>
      </w:r>
      <w:proofErr w:type="spellStart"/>
      <w:r w:rsidR="00A65EB6">
        <w:rPr>
          <w:rFonts w:ascii="Times New Roman" w:hAnsi="Times New Roman" w:cs="Times New Roman"/>
          <w:sz w:val="24"/>
          <w:szCs w:val="24"/>
        </w:rPr>
        <w:t>Ecolabel</w:t>
      </w:r>
      <w:proofErr w:type="spellEnd"/>
      <w:r w:rsidR="00A65EB6">
        <w:rPr>
          <w:rFonts w:ascii="Times New Roman" w:hAnsi="Times New Roman" w:cs="Times New Roman"/>
          <w:sz w:val="24"/>
          <w:szCs w:val="24"/>
        </w:rPr>
        <w:t xml:space="preserve"> og Svensk Møbelfakta, som alle oppfyller kravet. Det er også tydeliggjort at innkjøper bør tilpasse kravet til sin produktliste for å redusere dokumentasjonsbyrden, og at innkjøpe må selv gjøre markedsdialog for sin konkrete anskaffelse. </w:t>
      </w:r>
    </w:p>
    <w:sectPr w:rsidR="002952B1" w:rsidRPr="002B0738" w:rsidSect="008A7177">
      <w:headerReference w:type="first" r:id="rId12"/>
      <w:footerReference w:type="first" r:id="rId13"/>
      <w:pgSz w:w="12240" w:h="15840"/>
      <w:pgMar w:top="1440" w:right="1440" w:bottom="1440" w:left="1440" w:header="720" w:footer="129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8A4E1" w14:textId="77777777" w:rsidR="00397FB5" w:rsidRDefault="00397FB5" w:rsidP="00BA6228">
      <w:pPr>
        <w:spacing w:after="0" w:line="240" w:lineRule="auto"/>
      </w:pPr>
      <w:r>
        <w:separator/>
      </w:r>
    </w:p>
  </w:endnote>
  <w:endnote w:type="continuationSeparator" w:id="0">
    <w:p w14:paraId="3EAF92A3" w14:textId="77777777" w:rsidR="00397FB5" w:rsidRDefault="00397FB5" w:rsidP="00BA6228">
      <w:pPr>
        <w:spacing w:after="0" w:line="240" w:lineRule="auto"/>
      </w:pPr>
      <w:r>
        <w:continuationSeparator/>
      </w:r>
    </w:p>
  </w:endnote>
  <w:endnote w:type="continuationNotice" w:id="1">
    <w:p w14:paraId="43B6440B" w14:textId="77777777" w:rsidR="00397FB5" w:rsidRDefault="00397F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ITC Officina Sans Book">
    <w:altName w:val="Calibri"/>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0813B" w14:textId="77777777" w:rsidR="002A1734" w:rsidRPr="002A1734" w:rsidRDefault="002A1734" w:rsidP="002A1734">
    <w:pPr>
      <w:tabs>
        <w:tab w:val="center" w:pos="4536"/>
        <w:tab w:val="right" w:pos="9072"/>
      </w:tabs>
      <w:spacing w:before="40" w:after="0" w:line="240" w:lineRule="auto"/>
      <w:rPr>
        <w:rFonts w:ascii="Arial" w:eastAsia="Times New Roman" w:hAnsi="Arial" w:cs="Arial"/>
        <w:noProof/>
        <w:color w:val="44546A" w:themeColor="text2"/>
        <w:sz w:val="20"/>
        <w:szCs w:val="20"/>
      </w:rPr>
    </w:pPr>
    <w:r w:rsidRPr="002A1734">
      <w:rPr>
        <w:rFonts w:ascii="Arial" w:eastAsia="Times New Roman" w:hAnsi="Arial" w:cs="Arial"/>
        <w:noProof/>
        <w:color w:val="44546A" w:themeColor="text2"/>
        <w:sz w:val="20"/>
        <w:szCs w:val="20"/>
      </w:rPr>
      <w:t>Post- og besøksadresse: Lørenfaret 1 C, 0585 Oslo</w:t>
    </w:r>
  </w:p>
  <w:p w14:paraId="26EA989D" w14:textId="77777777" w:rsidR="002A1734" w:rsidRPr="002A1734" w:rsidRDefault="002A1734" w:rsidP="002A1734">
    <w:pPr>
      <w:tabs>
        <w:tab w:val="center" w:pos="4536"/>
        <w:tab w:val="right" w:pos="9072"/>
      </w:tabs>
      <w:spacing w:before="40" w:after="0" w:line="240" w:lineRule="auto"/>
      <w:rPr>
        <w:rFonts w:ascii="Arial" w:eastAsia="Times New Roman" w:hAnsi="Arial" w:cs="Arial"/>
        <w:noProof/>
        <w:color w:val="44546A" w:themeColor="text2"/>
        <w:sz w:val="20"/>
        <w:szCs w:val="20"/>
      </w:rPr>
    </w:pPr>
    <w:r w:rsidRPr="002A1734">
      <w:rPr>
        <w:rFonts w:ascii="Arial" w:eastAsia="Times New Roman" w:hAnsi="Arial" w:cs="Arial"/>
        <w:noProof/>
        <w:color w:val="44546A" w:themeColor="text2"/>
        <w:sz w:val="20"/>
        <w:szCs w:val="20"/>
      </w:rPr>
      <w:t>Org. nr. 986252932</w:t>
    </w:r>
  </w:p>
  <w:p w14:paraId="10ED9342" w14:textId="77777777" w:rsidR="002A1734" w:rsidRPr="002A1734" w:rsidRDefault="002A1734" w:rsidP="002A1734">
    <w:pPr>
      <w:tabs>
        <w:tab w:val="center" w:pos="4536"/>
        <w:tab w:val="right" w:pos="9072"/>
      </w:tabs>
      <w:spacing w:before="40" w:after="0" w:line="240" w:lineRule="auto"/>
      <w:rPr>
        <w:rFonts w:ascii="Arial" w:eastAsia="Times New Roman" w:hAnsi="Arial" w:cs="Arial"/>
        <w:noProof/>
        <w:color w:val="44546A" w:themeColor="text2"/>
        <w:sz w:val="20"/>
        <w:szCs w:val="20"/>
      </w:rPr>
    </w:pPr>
    <w:r w:rsidRPr="002A1734">
      <w:rPr>
        <w:rFonts w:ascii="Arial" w:eastAsia="Times New Roman" w:hAnsi="Arial" w:cs="Arial"/>
        <w:noProof/>
        <w:color w:val="44546A" w:themeColor="text2"/>
        <w:sz w:val="20"/>
        <w:szCs w:val="20"/>
      </w:rPr>
      <w:t>Sentralbord: 400 07 997</w:t>
    </w:r>
  </w:p>
  <w:p w14:paraId="7588CD06" w14:textId="053704C0" w:rsidR="002A1734" w:rsidRPr="00DF6E03" w:rsidRDefault="002A1734" w:rsidP="002A1734">
    <w:pPr>
      <w:pStyle w:val="Bunntekst"/>
      <w:rPr>
        <w:color w:val="44546A" w:themeColor="text2"/>
        <w:sz w:val="20"/>
        <w:szCs w:val="20"/>
      </w:rPr>
    </w:pPr>
    <w:r w:rsidRPr="00DF6E03">
      <w:rPr>
        <w:rFonts w:ascii="Arial" w:eastAsia="Times New Roman" w:hAnsi="Arial" w:cs="Arial"/>
        <w:noProof/>
        <w:color w:val="44546A" w:themeColor="text2"/>
        <w:sz w:val="20"/>
        <w:szCs w:val="20"/>
      </w:rPr>
      <w:t>E-post: postmottak@dfo.no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C1E3A" w14:textId="77777777" w:rsidR="00397FB5" w:rsidRDefault="00397FB5" w:rsidP="00BA6228">
      <w:pPr>
        <w:spacing w:after="0" w:line="240" w:lineRule="auto"/>
      </w:pPr>
      <w:r>
        <w:separator/>
      </w:r>
    </w:p>
  </w:footnote>
  <w:footnote w:type="continuationSeparator" w:id="0">
    <w:p w14:paraId="1FAA0290" w14:textId="77777777" w:rsidR="00397FB5" w:rsidRDefault="00397FB5" w:rsidP="00BA6228">
      <w:pPr>
        <w:spacing w:after="0" w:line="240" w:lineRule="auto"/>
      </w:pPr>
      <w:r>
        <w:continuationSeparator/>
      </w:r>
    </w:p>
  </w:footnote>
  <w:footnote w:type="continuationNotice" w:id="1">
    <w:p w14:paraId="6DCA9546" w14:textId="77777777" w:rsidR="00397FB5" w:rsidRDefault="00397FB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16" w:type="dxa"/>
      <w:tblCellMar>
        <w:left w:w="70" w:type="dxa"/>
        <w:right w:w="70" w:type="dxa"/>
      </w:tblCellMar>
      <w:tblLook w:val="0000" w:firstRow="0" w:lastRow="0" w:firstColumn="0" w:lastColumn="0" w:noHBand="0" w:noVBand="0"/>
    </w:tblPr>
    <w:tblGrid>
      <w:gridCol w:w="3898"/>
      <w:gridCol w:w="2268"/>
      <w:gridCol w:w="1984"/>
      <w:gridCol w:w="1666"/>
    </w:tblGrid>
    <w:tr w:rsidR="00F15831" w:rsidRPr="00BA6228" w14:paraId="33F10B6C" w14:textId="77777777" w:rsidTr="00450B55">
      <w:trPr>
        <w:cantSplit/>
      </w:trPr>
      <w:tc>
        <w:tcPr>
          <w:tcW w:w="3898" w:type="dxa"/>
          <w:vMerge w:val="restart"/>
          <w:vAlign w:val="bottom"/>
        </w:tcPr>
        <w:p w14:paraId="26A50500" w14:textId="77777777" w:rsidR="00F15831" w:rsidRPr="00BA6228" w:rsidRDefault="00F15831" w:rsidP="00F15831">
          <w:pPr>
            <w:spacing w:after="40" w:line="240" w:lineRule="auto"/>
            <w:rPr>
              <w:rFonts w:ascii="NewCenturySchlbk" w:eastAsia="Times New Roman" w:hAnsi="NewCenturySchlbk" w:cs="Times New Roman"/>
              <w:sz w:val="16"/>
              <w:szCs w:val="20"/>
            </w:rPr>
          </w:pPr>
          <w:r w:rsidRPr="00BA6228">
            <w:rPr>
              <w:rFonts w:ascii="NewCenturySchlbk" w:eastAsia="Times New Roman" w:hAnsi="NewCenturySchlbk" w:cs="Times New Roman"/>
              <w:noProof/>
              <w:szCs w:val="20"/>
            </w:rPr>
            <w:drawing>
              <wp:inline distT="0" distB="0" distL="0" distR="0" wp14:anchorId="6A331D4D" wp14:editId="45F7EFBC">
                <wp:extent cx="1971675" cy="285789"/>
                <wp:effectExtent l="0" t="0" r="0" b="0"/>
                <wp:docPr id="2" name="Bilde 2" descr="Et bilde som inneholder teks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e 3" descr="Et bilde som inneholder tekst&#10;&#10;Automatisk generert beskrivel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3813" cy="307841"/>
                        </a:xfrm>
                        <a:prstGeom prst="rect">
                          <a:avLst/>
                        </a:prstGeom>
                        <a:noFill/>
                        <a:ln>
                          <a:noFill/>
                        </a:ln>
                      </pic:spPr>
                    </pic:pic>
                  </a:graphicData>
                </a:graphic>
              </wp:inline>
            </w:drawing>
          </w:r>
        </w:p>
      </w:tc>
      <w:tc>
        <w:tcPr>
          <w:tcW w:w="2268" w:type="dxa"/>
        </w:tcPr>
        <w:p w14:paraId="23BDAB71" w14:textId="77777777" w:rsidR="00F15831" w:rsidRPr="00BA6228" w:rsidRDefault="00F15831" w:rsidP="00F15831">
          <w:pPr>
            <w:tabs>
              <w:tab w:val="center" w:pos="4536"/>
              <w:tab w:val="right" w:pos="9072"/>
            </w:tabs>
            <w:spacing w:after="40" w:line="240" w:lineRule="auto"/>
            <w:rPr>
              <w:rFonts w:ascii="Arial" w:eastAsia="Times New Roman" w:hAnsi="Arial" w:cs="Arial"/>
              <w:noProof/>
              <w:sz w:val="16"/>
              <w:szCs w:val="20"/>
            </w:rPr>
          </w:pPr>
          <w:r w:rsidRPr="00BA6228">
            <w:rPr>
              <w:rFonts w:ascii="Arial" w:eastAsia="Times New Roman" w:hAnsi="Arial" w:cs="Arial"/>
              <w:noProof/>
              <w:sz w:val="16"/>
              <w:szCs w:val="20"/>
            </w:rPr>
            <w:t>Saksbehandler</w:t>
          </w:r>
        </w:p>
      </w:tc>
      <w:tc>
        <w:tcPr>
          <w:tcW w:w="1984" w:type="dxa"/>
        </w:tcPr>
        <w:p w14:paraId="3E66CABE" w14:textId="77777777" w:rsidR="00F15831" w:rsidRPr="00BA6228" w:rsidRDefault="00F15831" w:rsidP="00F15831">
          <w:pPr>
            <w:tabs>
              <w:tab w:val="center" w:pos="4536"/>
              <w:tab w:val="right" w:pos="9072"/>
            </w:tabs>
            <w:spacing w:after="40" w:line="240" w:lineRule="auto"/>
            <w:rPr>
              <w:rFonts w:ascii="Arial" w:eastAsia="Times New Roman" w:hAnsi="Arial" w:cs="Arial"/>
              <w:noProof/>
              <w:sz w:val="16"/>
              <w:szCs w:val="20"/>
            </w:rPr>
          </w:pPr>
          <w:r w:rsidRPr="00BA6228">
            <w:rPr>
              <w:rFonts w:ascii="Arial" w:eastAsia="Times New Roman" w:hAnsi="Arial" w:cs="Arial"/>
              <w:noProof/>
              <w:sz w:val="16"/>
              <w:szCs w:val="20"/>
            </w:rPr>
            <w:t>Deres dato</w:t>
          </w:r>
        </w:p>
      </w:tc>
      <w:tc>
        <w:tcPr>
          <w:tcW w:w="1666" w:type="dxa"/>
        </w:tcPr>
        <w:p w14:paraId="087CB9D0" w14:textId="77777777" w:rsidR="00F15831" w:rsidRPr="00BA6228" w:rsidRDefault="00F15831" w:rsidP="00F15831">
          <w:pPr>
            <w:tabs>
              <w:tab w:val="center" w:pos="4536"/>
              <w:tab w:val="right" w:pos="9072"/>
            </w:tabs>
            <w:spacing w:after="40" w:line="240" w:lineRule="auto"/>
            <w:rPr>
              <w:rFonts w:ascii="Arial" w:eastAsia="Times New Roman" w:hAnsi="Arial" w:cs="Arial"/>
              <w:noProof/>
              <w:sz w:val="16"/>
              <w:szCs w:val="20"/>
            </w:rPr>
          </w:pPr>
          <w:r w:rsidRPr="00BA6228">
            <w:rPr>
              <w:rFonts w:ascii="Arial" w:eastAsia="Times New Roman" w:hAnsi="Arial" w:cs="Arial"/>
              <w:noProof/>
              <w:sz w:val="16"/>
              <w:szCs w:val="20"/>
            </w:rPr>
            <w:t>Vår dato</w:t>
          </w:r>
        </w:p>
      </w:tc>
    </w:tr>
    <w:tr w:rsidR="00F15831" w:rsidRPr="00BA6228" w14:paraId="211ECC06" w14:textId="77777777" w:rsidTr="00450B55">
      <w:trPr>
        <w:cantSplit/>
      </w:trPr>
      <w:tc>
        <w:tcPr>
          <w:tcW w:w="3898" w:type="dxa"/>
          <w:vMerge/>
        </w:tcPr>
        <w:p w14:paraId="4150042D" w14:textId="77777777" w:rsidR="00F15831" w:rsidRPr="00BA6228" w:rsidRDefault="00F15831" w:rsidP="00F15831">
          <w:pPr>
            <w:tabs>
              <w:tab w:val="center" w:pos="4536"/>
              <w:tab w:val="right" w:pos="9072"/>
            </w:tabs>
            <w:spacing w:after="0" w:line="240" w:lineRule="auto"/>
            <w:rPr>
              <w:rFonts w:ascii="ITC Officina Sans Book" w:eastAsia="Times New Roman" w:hAnsi="ITC Officina Sans Book" w:cs="Times New Roman"/>
              <w:noProof/>
              <w:sz w:val="16"/>
              <w:szCs w:val="20"/>
            </w:rPr>
          </w:pPr>
        </w:p>
      </w:tc>
      <w:tc>
        <w:tcPr>
          <w:tcW w:w="2268" w:type="dxa"/>
        </w:tcPr>
        <w:p w14:paraId="35BD194D" w14:textId="53743870" w:rsidR="00F15831" w:rsidRPr="00BA6228" w:rsidRDefault="002B0738" w:rsidP="00F15831">
          <w:pPr>
            <w:tabs>
              <w:tab w:val="center" w:pos="4536"/>
              <w:tab w:val="right" w:pos="9072"/>
            </w:tabs>
            <w:spacing w:after="40" w:line="240" w:lineRule="auto"/>
            <w:rPr>
              <w:rFonts w:ascii="Arial" w:eastAsia="Times New Roman" w:hAnsi="Arial" w:cs="Arial"/>
              <w:noProof/>
              <w:sz w:val="16"/>
              <w:szCs w:val="20"/>
            </w:rPr>
          </w:pPr>
          <w:r>
            <w:rPr>
              <w:rFonts w:ascii="Arial" w:eastAsia="Times New Roman" w:hAnsi="Arial" w:cs="Arial"/>
              <w:noProof/>
              <w:sz w:val="16"/>
              <w:szCs w:val="20"/>
            </w:rPr>
            <w:t>Victoria Stokke</w:t>
          </w:r>
        </w:p>
      </w:tc>
      <w:tc>
        <w:tcPr>
          <w:tcW w:w="1984" w:type="dxa"/>
        </w:tcPr>
        <w:p w14:paraId="3280687A" w14:textId="77777777" w:rsidR="00F15831" w:rsidRPr="00BA6228" w:rsidRDefault="00F15831" w:rsidP="00F15831">
          <w:pPr>
            <w:tabs>
              <w:tab w:val="center" w:pos="4536"/>
              <w:tab w:val="right" w:pos="9072"/>
            </w:tabs>
            <w:spacing w:after="40" w:line="240" w:lineRule="auto"/>
            <w:rPr>
              <w:rFonts w:ascii="Arial" w:eastAsia="Times New Roman" w:hAnsi="Arial" w:cs="Arial"/>
              <w:noProof/>
              <w:sz w:val="16"/>
              <w:szCs w:val="20"/>
            </w:rPr>
          </w:pPr>
        </w:p>
      </w:tc>
      <w:tc>
        <w:tcPr>
          <w:tcW w:w="1666" w:type="dxa"/>
        </w:tcPr>
        <w:p w14:paraId="0334F16E" w14:textId="08A647F7" w:rsidR="00F15831" w:rsidRPr="00BA6228" w:rsidRDefault="006517DD" w:rsidP="00F15831">
          <w:pPr>
            <w:tabs>
              <w:tab w:val="center" w:pos="4536"/>
              <w:tab w:val="right" w:pos="9072"/>
            </w:tabs>
            <w:spacing w:after="40" w:line="240" w:lineRule="auto"/>
            <w:rPr>
              <w:rFonts w:ascii="Arial" w:eastAsia="Times New Roman" w:hAnsi="Arial" w:cs="Arial"/>
              <w:noProof/>
              <w:sz w:val="16"/>
              <w:szCs w:val="20"/>
            </w:rPr>
          </w:pPr>
          <w:r>
            <w:rPr>
              <w:rFonts w:ascii="Arial" w:eastAsia="Times New Roman" w:hAnsi="Arial" w:cs="Arial"/>
              <w:noProof/>
              <w:sz w:val="16"/>
              <w:szCs w:val="20"/>
            </w:rPr>
            <w:t>06.03.23</w:t>
          </w:r>
        </w:p>
      </w:tc>
    </w:tr>
    <w:tr w:rsidR="00F15831" w:rsidRPr="00BA6228" w14:paraId="64ED337B" w14:textId="77777777" w:rsidTr="00450B55">
      <w:trPr>
        <w:cantSplit/>
      </w:trPr>
      <w:tc>
        <w:tcPr>
          <w:tcW w:w="3898" w:type="dxa"/>
          <w:vMerge/>
        </w:tcPr>
        <w:p w14:paraId="3585CB76" w14:textId="77777777" w:rsidR="00F15831" w:rsidRPr="00BA6228" w:rsidRDefault="00F15831" w:rsidP="00F15831">
          <w:pPr>
            <w:tabs>
              <w:tab w:val="center" w:pos="4536"/>
              <w:tab w:val="right" w:pos="9072"/>
            </w:tabs>
            <w:spacing w:after="0" w:line="240" w:lineRule="auto"/>
            <w:rPr>
              <w:rFonts w:ascii="ITC Officina Sans Book" w:eastAsia="Times New Roman" w:hAnsi="ITC Officina Sans Book" w:cs="Times New Roman"/>
              <w:noProof/>
              <w:sz w:val="16"/>
              <w:szCs w:val="20"/>
            </w:rPr>
          </w:pPr>
        </w:p>
      </w:tc>
      <w:tc>
        <w:tcPr>
          <w:tcW w:w="2268" w:type="dxa"/>
        </w:tcPr>
        <w:p w14:paraId="68DB5112" w14:textId="77777777" w:rsidR="00F15831" w:rsidRPr="00BA6228" w:rsidRDefault="00F15831" w:rsidP="00F15831">
          <w:pPr>
            <w:tabs>
              <w:tab w:val="center" w:pos="4536"/>
              <w:tab w:val="right" w:pos="9072"/>
            </w:tabs>
            <w:spacing w:after="40" w:line="240" w:lineRule="auto"/>
            <w:rPr>
              <w:rFonts w:ascii="Arial" w:eastAsia="Times New Roman" w:hAnsi="Arial" w:cs="Arial"/>
              <w:noProof/>
              <w:sz w:val="16"/>
              <w:szCs w:val="20"/>
            </w:rPr>
          </w:pPr>
        </w:p>
      </w:tc>
      <w:tc>
        <w:tcPr>
          <w:tcW w:w="1984" w:type="dxa"/>
        </w:tcPr>
        <w:p w14:paraId="40C20C43" w14:textId="77777777" w:rsidR="00F15831" w:rsidRPr="00BA6228" w:rsidRDefault="00F15831" w:rsidP="00F15831">
          <w:pPr>
            <w:tabs>
              <w:tab w:val="center" w:pos="4536"/>
              <w:tab w:val="right" w:pos="9072"/>
            </w:tabs>
            <w:spacing w:after="40" w:line="240" w:lineRule="auto"/>
            <w:rPr>
              <w:rFonts w:ascii="Arial" w:eastAsia="Times New Roman" w:hAnsi="Arial" w:cs="Arial"/>
              <w:noProof/>
              <w:sz w:val="16"/>
              <w:szCs w:val="20"/>
            </w:rPr>
          </w:pPr>
        </w:p>
      </w:tc>
      <w:tc>
        <w:tcPr>
          <w:tcW w:w="1666" w:type="dxa"/>
        </w:tcPr>
        <w:p w14:paraId="6F5D2F51" w14:textId="77777777" w:rsidR="00F15831" w:rsidRPr="00BA6228" w:rsidRDefault="00F15831" w:rsidP="00F15831">
          <w:pPr>
            <w:tabs>
              <w:tab w:val="center" w:pos="4536"/>
              <w:tab w:val="right" w:pos="9072"/>
            </w:tabs>
            <w:spacing w:after="40" w:line="240" w:lineRule="auto"/>
            <w:rPr>
              <w:rFonts w:ascii="Arial" w:eastAsia="Times New Roman" w:hAnsi="Arial" w:cs="Arial"/>
              <w:noProof/>
              <w:sz w:val="16"/>
              <w:szCs w:val="20"/>
            </w:rPr>
          </w:pPr>
        </w:p>
      </w:tc>
    </w:tr>
    <w:tr w:rsidR="00F15831" w:rsidRPr="00BA6228" w14:paraId="295DA15B" w14:textId="77777777" w:rsidTr="00450B55">
      <w:trPr>
        <w:cantSplit/>
      </w:trPr>
      <w:tc>
        <w:tcPr>
          <w:tcW w:w="3898" w:type="dxa"/>
          <w:vMerge w:val="restart"/>
        </w:tcPr>
        <w:p w14:paraId="7ADCD5AA" w14:textId="77777777" w:rsidR="00F15831" w:rsidRPr="00BA6228" w:rsidRDefault="00F15831" w:rsidP="00F15831">
          <w:pPr>
            <w:tabs>
              <w:tab w:val="center" w:pos="4536"/>
              <w:tab w:val="right" w:pos="9072"/>
            </w:tabs>
            <w:spacing w:after="0" w:line="240" w:lineRule="auto"/>
            <w:rPr>
              <w:rFonts w:ascii="Arial" w:eastAsia="Times New Roman" w:hAnsi="Arial" w:cs="Arial"/>
              <w:b/>
              <w:sz w:val="16"/>
              <w:szCs w:val="28"/>
            </w:rPr>
          </w:pPr>
        </w:p>
      </w:tc>
      <w:tc>
        <w:tcPr>
          <w:tcW w:w="2268" w:type="dxa"/>
        </w:tcPr>
        <w:p w14:paraId="04FDCEC0" w14:textId="77777777" w:rsidR="00F15831" w:rsidRPr="00BA6228" w:rsidRDefault="00F15831" w:rsidP="00F15831">
          <w:pPr>
            <w:tabs>
              <w:tab w:val="center" w:pos="4536"/>
              <w:tab w:val="right" w:pos="9072"/>
            </w:tabs>
            <w:spacing w:after="40" w:line="240" w:lineRule="auto"/>
            <w:rPr>
              <w:rFonts w:ascii="Arial" w:eastAsia="Times New Roman" w:hAnsi="Arial" w:cs="Arial"/>
              <w:noProof/>
              <w:sz w:val="16"/>
              <w:szCs w:val="20"/>
            </w:rPr>
          </w:pPr>
          <w:r w:rsidRPr="00BA6228">
            <w:rPr>
              <w:rFonts w:ascii="Arial" w:eastAsia="Times New Roman" w:hAnsi="Arial" w:cs="Arial"/>
              <w:noProof/>
              <w:sz w:val="16"/>
              <w:szCs w:val="20"/>
            </w:rPr>
            <w:t>Telefon</w:t>
          </w:r>
        </w:p>
      </w:tc>
      <w:tc>
        <w:tcPr>
          <w:tcW w:w="1984" w:type="dxa"/>
        </w:tcPr>
        <w:p w14:paraId="17F1561F" w14:textId="77777777" w:rsidR="00F15831" w:rsidRPr="00BA6228" w:rsidRDefault="00F15831" w:rsidP="00F15831">
          <w:pPr>
            <w:tabs>
              <w:tab w:val="center" w:pos="4536"/>
              <w:tab w:val="right" w:pos="9072"/>
            </w:tabs>
            <w:spacing w:after="40" w:line="240" w:lineRule="auto"/>
            <w:rPr>
              <w:rFonts w:ascii="Arial" w:eastAsia="Times New Roman" w:hAnsi="Arial" w:cs="Arial"/>
              <w:noProof/>
              <w:sz w:val="16"/>
              <w:szCs w:val="20"/>
            </w:rPr>
          </w:pPr>
          <w:r w:rsidRPr="00BA6228">
            <w:rPr>
              <w:rFonts w:ascii="Arial" w:eastAsia="Times New Roman" w:hAnsi="Arial" w:cs="Arial"/>
              <w:noProof/>
              <w:sz w:val="16"/>
              <w:szCs w:val="20"/>
            </w:rPr>
            <w:t>Deres referanse</w:t>
          </w:r>
        </w:p>
      </w:tc>
      <w:tc>
        <w:tcPr>
          <w:tcW w:w="1666" w:type="dxa"/>
        </w:tcPr>
        <w:p w14:paraId="2081A9D9" w14:textId="77777777" w:rsidR="00F15831" w:rsidRPr="00BA6228" w:rsidRDefault="00F15831" w:rsidP="00F15831">
          <w:pPr>
            <w:tabs>
              <w:tab w:val="center" w:pos="4536"/>
              <w:tab w:val="right" w:pos="9072"/>
            </w:tabs>
            <w:spacing w:after="40" w:line="240" w:lineRule="auto"/>
            <w:rPr>
              <w:rFonts w:ascii="Arial" w:eastAsia="Times New Roman" w:hAnsi="Arial" w:cs="Arial"/>
              <w:noProof/>
              <w:sz w:val="16"/>
              <w:szCs w:val="20"/>
            </w:rPr>
          </w:pPr>
          <w:r w:rsidRPr="00BA6228">
            <w:rPr>
              <w:rFonts w:ascii="Arial" w:eastAsia="Times New Roman" w:hAnsi="Arial" w:cs="Arial"/>
              <w:noProof/>
              <w:sz w:val="16"/>
              <w:szCs w:val="20"/>
            </w:rPr>
            <w:t>Vår referanse</w:t>
          </w:r>
        </w:p>
      </w:tc>
    </w:tr>
    <w:tr w:rsidR="00F15831" w:rsidRPr="00BA6228" w14:paraId="28D0B817" w14:textId="77777777" w:rsidTr="00450B55">
      <w:trPr>
        <w:cantSplit/>
      </w:trPr>
      <w:tc>
        <w:tcPr>
          <w:tcW w:w="3898" w:type="dxa"/>
          <w:vMerge/>
        </w:tcPr>
        <w:p w14:paraId="0803EA64" w14:textId="77777777" w:rsidR="00F15831" w:rsidRPr="00BA6228" w:rsidRDefault="00F15831" w:rsidP="00F15831">
          <w:pPr>
            <w:tabs>
              <w:tab w:val="center" w:pos="4536"/>
              <w:tab w:val="right" w:pos="9072"/>
            </w:tabs>
            <w:spacing w:after="0" w:line="240" w:lineRule="auto"/>
            <w:rPr>
              <w:rFonts w:ascii="ITC Officina Sans Book" w:eastAsia="Times New Roman" w:hAnsi="ITC Officina Sans Book" w:cs="Times New Roman"/>
              <w:noProof/>
              <w:sz w:val="16"/>
              <w:szCs w:val="20"/>
            </w:rPr>
          </w:pPr>
        </w:p>
      </w:tc>
      <w:tc>
        <w:tcPr>
          <w:tcW w:w="2268" w:type="dxa"/>
        </w:tcPr>
        <w:p w14:paraId="1943B900" w14:textId="77777777" w:rsidR="00F15831" w:rsidRPr="00BA6228" w:rsidRDefault="00F15831" w:rsidP="00F15831">
          <w:pPr>
            <w:tabs>
              <w:tab w:val="center" w:pos="4536"/>
              <w:tab w:val="right" w:pos="9072"/>
            </w:tabs>
            <w:spacing w:after="40" w:line="240" w:lineRule="auto"/>
            <w:rPr>
              <w:rFonts w:ascii="Arial" w:eastAsia="Times New Roman" w:hAnsi="Arial" w:cs="Arial"/>
              <w:noProof/>
              <w:sz w:val="16"/>
              <w:szCs w:val="20"/>
            </w:rPr>
          </w:pPr>
        </w:p>
      </w:tc>
      <w:tc>
        <w:tcPr>
          <w:tcW w:w="1984" w:type="dxa"/>
        </w:tcPr>
        <w:p w14:paraId="561CF117" w14:textId="77777777" w:rsidR="00F15831" w:rsidRPr="0002667D" w:rsidRDefault="00F15831" w:rsidP="00F15831">
          <w:pPr>
            <w:tabs>
              <w:tab w:val="center" w:pos="4536"/>
              <w:tab w:val="right" w:pos="9072"/>
            </w:tabs>
            <w:spacing w:after="40" w:line="240" w:lineRule="auto"/>
            <w:rPr>
              <w:rFonts w:ascii="Arial" w:eastAsia="Times New Roman" w:hAnsi="Arial" w:cs="Arial"/>
              <w:noProof/>
              <w:sz w:val="16"/>
              <w:szCs w:val="20"/>
            </w:rPr>
          </w:pPr>
        </w:p>
      </w:tc>
      <w:tc>
        <w:tcPr>
          <w:tcW w:w="1666" w:type="dxa"/>
        </w:tcPr>
        <w:p w14:paraId="2F59F31F" w14:textId="3CAB0EEB" w:rsidR="00F15831" w:rsidRPr="0002667D" w:rsidRDefault="00D35845" w:rsidP="00F15831">
          <w:pPr>
            <w:tabs>
              <w:tab w:val="center" w:pos="4536"/>
              <w:tab w:val="right" w:pos="9072"/>
            </w:tabs>
            <w:spacing w:after="0" w:line="240" w:lineRule="auto"/>
            <w:rPr>
              <w:rFonts w:ascii="Arial" w:eastAsia="Times New Roman" w:hAnsi="Arial" w:cs="Arial"/>
              <w:noProof/>
              <w:sz w:val="16"/>
              <w:szCs w:val="20"/>
            </w:rPr>
          </w:pPr>
          <w:r>
            <w:rPr>
              <w:rFonts w:ascii="Arial" w:eastAsia="Times New Roman" w:hAnsi="Arial" w:cs="Arial"/>
              <w:noProof/>
              <w:sz w:val="16"/>
              <w:szCs w:val="20"/>
            </w:rPr>
            <w:t>22/709</w:t>
          </w:r>
        </w:p>
      </w:tc>
    </w:tr>
  </w:tbl>
  <w:p w14:paraId="6E11A6B7" w14:textId="77777777" w:rsidR="00F15831" w:rsidRDefault="00F15831">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375F8"/>
    <w:multiLevelType w:val="hybridMultilevel"/>
    <w:tmpl w:val="D61203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D873969"/>
    <w:multiLevelType w:val="hybridMultilevel"/>
    <w:tmpl w:val="0C9E63A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F4C1AB5"/>
    <w:multiLevelType w:val="multilevel"/>
    <w:tmpl w:val="AC1C57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5E102F"/>
    <w:multiLevelType w:val="multilevel"/>
    <w:tmpl w:val="2DF21D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D7208E"/>
    <w:multiLevelType w:val="hybridMultilevel"/>
    <w:tmpl w:val="1EA401E8"/>
    <w:lvl w:ilvl="0" w:tplc="32DC68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3BC0DDF"/>
    <w:multiLevelType w:val="multilevel"/>
    <w:tmpl w:val="93964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58E626F"/>
    <w:multiLevelType w:val="multilevel"/>
    <w:tmpl w:val="138C2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5A863EE"/>
    <w:multiLevelType w:val="multilevel"/>
    <w:tmpl w:val="BCB61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9001CAB"/>
    <w:multiLevelType w:val="hybridMultilevel"/>
    <w:tmpl w:val="8760EAE6"/>
    <w:lvl w:ilvl="0" w:tplc="99780E3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AB31B3"/>
    <w:multiLevelType w:val="multilevel"/>
    <w:tmpl w:val="BB620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E6764E5"/>
    <w:multiLevelType w:val="hybridMultilevel"/>
    <w:tmpl w:val="0C9E63A6"/>
    <w:lvl w:ilvl="0" w:tplc="30D6F7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85648E"/>
    <w:multiLevelType w:val="hybridMultilevel"/>
    <w:tmpl w:val="0C9E63A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D35494E"/>
    <w:multiLevelType w:val="hybridMultilevel"/>
    <w:tmpl w:val="0C9E63A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4AF380D"/>
    <w:multiLevelType w:val="hybridMultilevel"/>
    <w:tmpl w:val="6188F540"/>
    <w:lvl w:ilvl="0" w:tplc="1D9E7606">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91F6B0E"/>
    <w:multiLevelType w:val="hybridMultilevel"/>
    <w:tmpl w:val="0C9E63A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C8148E5"/>
    <w:multiLevelType w:val="multilevel"/>
    <w:tmpl w:val="65FAB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18059B2"/>
    <w:multiLevelType w:val="multilevel"/>
    <w:tmpl w:val="A756F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5305379"/>
    <w:multiLevelType w:val="hybridMultilevel"/>
    <w:tmpl w:val="9CDE6DF2"/>
    <w:lvl w:ilvl="0" w:tplc="E10C12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A209AD"/>
    <w:multiLevelType w:val="hybridMultilevel"/>
    <w:tmpl w:val="0C9E63A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B230E9A"/>
    <w:multiLevelType w:val="multilevel"/>
    <w:tmpl w:val="C1FC6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40D5A26"/>
    <w:multiLevelType w:val="multilevel"/>
    <w:tmpl w:val="53BA6FB4"/>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21" w15:restartNumberingAfterBreak="0">
    <w:nsid w:val="761D02FF"/>
    <w:multiLevelType w:val="multilevel"/>
    <w:tmpl w:val="489E29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6B13AED"/>
    <w:multiLevelType w:val="multilevel"/>
    <w:tmpl w:val="BB147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16231180">
    <w:abstractNumId w:val="8"/>
  </w:num>
  <w:num w:numId="2" w16cid:durableId="1820995452">
    <w:abstractNumId w:val="4"/>
  </w:num>
  <w:num w:numId="3" w16cid:durableId="1496458620">
    <w:abstractNumId w:val="10"/>
  </w:num>
  <w:num w:numId="4" w16cid:durableId="986930644">
    <w:abstractNumId w:val="14"/>
  </w:num>
  <w:num w:numId="5" w16cid:durableId="1745757148">
    <w:abstractNumId w:val="11"/>
  </w:num>
  <w:num w:numId="6" w16cid:durableId="1981809213">
    <w:abstractNumId w:val="18"/>
  </w:num>
  <w:num w:numId="7" w16cid:durableId="316030079">
    <w:abstractNumId w:val="13"/>
  </w:num>
  <w:num w:numId="8" w16cid:durableId="571889527">
    <w:abstractNumId w:val="6"/>
  </w:num>
  <w:num w:numId="9" w16cid:durableId="678391580">
    <w:abstractNumId w:val="21"/>
  </w:num>
  <w:num w:numId="10" w16cid:durableId="1349596005">
    <w:abstractNumId w:val="19"/>
  </w:num>
  <w:num w:numId="11" w16cid:durableId="1902132279">
    <w:abstractNumId w:val="3"/>
  </w:num>
  <w:num w:numId="12" w16cid:durableId="1456407852">
    <w:abstractNumId w:val="1"/>
  </w:num>
  <w:num w:numId="13" w16cid:durableId="230775881">
    <w:abstractNumId w:val="5"/>
  </w:num>
  <w:num w:numId="14" w16cid:durableId="869757089">
    <w:abstractNumId w:val="7"/>
  </w:num>
  <w:num w:numId="15" w16cid:durableId="602759590">
    <w:abstractNumId w:val="12"/>
  </w:num>
  <w:num w:numId="16" w16cid:durableId="1816336616">
    <w:abstractNumId w:val="15"/>
  </w:num>
  <w:num w:numId="17" w16cid:durableId="529415803">
    <w:abstractNumId w:val="22"/>
  </w:num>
  <w:num w:numId="18" w16cid:durableId="923534466">
    <w:abstractNumId w:val="9"/>
  </w:num>
  <w:num w:numId="19" w16cid:durableId="276639710">
    <w:abstractNumId w:val="16"/>
  </w:num>
  <w:num w:numId="20" w16cid:durableId="2046366149">
    <w:abstractNumId w:val="20"/>
  </w:num>
  <w:num w:numId="21" w16cid:durableId="1461455640">
    <w:abstractNumId w:val="2"/>
  </w:num>
  <w:num w:numId="22" w16cid:durableId="73749445">
    <w:abstractNumId w:val="0"/>
  </w:num>
  <w:num w:numId="23" w16cid:durableId="67365585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D8E"/>
    <w:rsid w:val="00004658"/>
    <w:rsid w:val="00012B14"/>
    <w:rsid w:val="0002667D"/>
    <w:rsid w:val="00027D00"/>
    <w:rsid w:val="00042C39"/>
    <w:rsid w:val="00044D71"/>
    <w:rsid w:val="0004606A"/>
    <w:rsid w:val="00057186"/>
    <w:rsid w:val="00061866"/>
    <w:rsid w:val="00063746"/>
    <w:rsid w:val="0006512C"/>
    <w:rsid w:val="00073950"/>
    <w:rsid w:val="000746C0"/>
    <w:rsid w:val="00080A52"/>
    <w:rsid w:val="00083B2A"/>
    <w:rsid w:val="00084740"/>
    <w:rsid w:val="00087D3B"/>
    <w:rsid w:val="000A2484"/>
    <w:rsid w:val="000A4B3D"/>
    <w:rsid w:val="000C0F1A"/>
    <w:rsid w:val="000C74A6"/>
    <w:rsid w:val="000D2304"/>
    <w:rsid w:val="000D42DE"/>
    <w:rsid w:val="000D55BB"/>
    <w:rsid w:val="000E21C9"/>
    <w:rsid w:val="000E73E3"/>
    <w:rsid w:val="000F2E93"/>
    <w:rsid w:val="000F5894"/>
    <w:rsid w:val="00110119"/>
    <w:rsid w:val="00117DEA"/>
    <w:rsid w:val="001200B9"/>
    <w:rsid w:val="001206AF"/>
    <w:rsid w:val="00133098"/>
    <w:rsid w:val="00137D94"/>
    <w:rsid w:val="00154D8E"/>
    <w:rsid w:val="001634F2"/>
    <w:rsid w:val="00171D32"/>
    <w:rsid w:val="001823B3"/>
    <w:rsid w:val="00191919"/>
    <w:rsid w:val="0019275F"/>
    <w:rsid w:val="00193D04"/>
    <w:rsid w:val="001A2EF4"/>
    <w:rsid w:val="001A5DA5"/>
    <w:rsid w:val="001A6F03"/>
    <w:rsid w:val="001B089B"/>
    <w:rsid w:val="001B265B"/>
    <w:rsid w:val="001B6BE0"/>
    <w:rsid w:val="001B7B3A"/>
    <w:rsid w:val="001C51C0"/>
    <w:rsid w:val="001D039F"/>
    <w:rsid w:val="001D457F"/>
    <w:rsid w:val="001E10C2"/>
    <w:rsid w:val="001E24C7"/>
    <w:rsid w:val="001E2F16"/>
    <w:rsid w:val="001E64E0"/>
    <w:rsid w:val="001F2CE1"/>
    <w:rsid w:val="001F55B3"/>
    <w:rsid w:val="00205F33"/>
    <w:rsid w:val="00210E82"/>
    <w:rsid w:val="002136B6"/>
    <w:rsid w:val="002159D3"/>
    <w:rsid w:val="00223ACB"/>
    <w:rsid w:val="00240D61"/>
    <w:rsid w:val="002424AB"/>
    <w:rsid w:val="002519A6"/>
    <w:rsid w:val="002526E2"/>
    <w:rsid w:val="00253070"/>
    <w:rsid w:val="00254B74"/>
    <w:rsid w:val="00260A97"/>
    <w:rsid w:val="00276557"/>
    <w:rsid w:val="00282C5B"/>
    <w:rsid w:val="00283E06"/>
    <w:rsid w:val="00287FD4"/>
    <w:rsid w:val="002952B1"/>
    <w:rsid w:val="002A1734"/>
    <w:rsid w:val="002A3C1C"/>
    <w:rsid w:val="002B0738"/>
    <w:rsid w:val="002B4FF9"/>
    <w:rsid w:val="002B60A1"/>
    <w:rsid w:val="002B7E3E"/>
    <w:rsid w:val="002B7E8F"/>
    <w:rsid w:val="002C0BBE"/>
    <w:rsid w:val="002C1598"/>
    <w:rsid w:val="002C3D9A"/>
    <w:rsid w:val="002C69D1"/>
    <w:rsid w:val="002E15F8"/>
    <w:rsid w:val="002F123F"/>
    <w:rsid w:val="002F2AD9"/>
    <w:rsid w:val="002F39D0"/>
    <w:rsid w:val="002F72FF"/>
    <w:rsid w:val="00301EA8"/>
    <w:rsid w:val="003109B1"/>
    <w:rsid w:val="00313628"/>
    <w:rsid w:val="0031458C"/>
    <w:rsid w:val="003175B9"/>
    <w:rsid w:val="00326657"/>
    <w:rsid w:val="00330EE9"/>
    <w:rsid w:val="0033132B"/>
    <w:rsid w:val="00345191"/>
    <w:rsid w:val="00350F74"/>
    <w:rsid w:val="00367903"/>
    <w:rsid w:val="00367975"/>
    <w:rsid w:val="00372B36"/>
    <w:rsid w:val="00380F40"/>
    <w:rsid w:val="0039614A"/>
    <w:rsid w:val="00397FB5"/>
    <w:rsid w:val="003B258C"/>
    <w:rsid w:val="003C37C1"/>
    <w:rsid w:val="003D3B2F"/>
    <w:rsid w:val="003D4DCE"/>
    <w:rsid w:val="003D500C"/>
    <w:rsid w:val="003D66DD"/>
    <w:rsid w:val="003E2125"/>
    <w:rsid w:val="003E5CDA"/>
    <w:rsid w:val="003E6F25"/>
    <w:rsid w:val="003E7FF3"/>
    <w:rsid w:val="003F3671"/>
    <w:rsid w:val="003F4BB8"/>
    <w:rsid w:val="00401075"/>
    <w:rsid w:val="004026A1"/>
    <w:rsid w:val="004031C2"/>
    <w:rsid w:val="00407325"/>
    <w:rsid w:val="00410B2E"/>
    <w:rsid w:val="00412E0D"/>
    <w:rsid w:val="00415DA7"/>
    <w:rsid w:val="004166DD"/>
    <w:rsid w:val="00420ACC"/>
    <w:rsid w:val="004246F4"/>
    <w:rsid w:val="00427DD8"/>
    <w:rsid w:val="00431A9C"/>
    <w:rsid w:val="004465BF"/>
    <w:rsid w:val="00450B55"/>
    <w:rsid w:val="004601E2"/>
    <w:rsid w:val="00460215"/>
    <w:rsid w:val="00465511"/>
    <w:rsid w:val="00470753"/>
    <w:rsid w:val="00470C38"/>
    <w:rsid w:val="00471A6D"/>
    <w:rsid w:val="00472D76"/>
    <w:rsid w:val="004821B5"/>
    <w:rsid w:val="004838D3"/>
    <w:rsid w:val="00486438"/>
    <w:rsid w:val="00486923"/>
    <w:rsid w:val="00490642"/>
    <w:rsid w:val="004B5456"/>
    <w:rsid w:val="004B64D1"/>
    <w:rsid w:val="004C1A16"/>
    <w:rsid w:val="004C1D6B"/>
    <w:rsid w:val="004C225D"/>
    <w:rsid w:val="004C3CDC"/>
    <w:rsid w:val="004C5BA0"/>
    <w:rsid w:val="004D06C0"/>
    <w:rsid w:val="004D36B8"/>
    <w:rsid w:val="004D6ACE"/>
    <w:rsid w:val="004E177D"/>
    <w:rsid w:val="005014FD"/>
    <w:rsid w:val="00510D75"/>
    <w:rsid w:val="0052364F"/>
    <w:rsid w:val="00532933"/>
    <w:rsid w:val="00546567"/>
    <w:rsid w:val="00547D62"/>
    <w:rsid w:val="00551DB5"/>
    <w:rsid w:val="005564F9"/>
    <w:rsid w:val="00563FA4"/>
    <w:rsid w:val="00571F90"/>
    <w:rsid w:val="00577663"/>
    <w:rsid w:val="00584D3E"/>
    <w:rsid w:val="00590B67"/>
    <w:rsid w:val="005A0497"/>
    <w:rsid w:val="005A307E"/>
    <w:rsid w:val="005B18E8"/>
    <w:rsid w:val="005B1B7C"/>
    <w:rsid w:val="005B47EF"/>
    <w:rsid w:val="005C0778"/>
    <w:rsid w:val="005C108C"/>
    <w:rsid w:val="005C590F"/>
    <w:rsid w:val="005D7729"/>
    <w:rsid w:val="005E1190"/>
    <w:rsid w:val="005F0967"/>
    <w:rsid w:val="005F303F"/>
    <w:rsid w:val="005F3A97"/>
    <w:rsid w:val="005F6A02"/>
    <w:rsid w:val="00603522"/>
    <w:rsid w:val="00614F74"/>
    <w:rsid w:val="00615C56"/>
    <w:rsid w:val="00617792"/>
    <w:rsid w:val="0062183E"/>
    <w:rsid w:val="0063166B"/>
    <w:rsid w:val="00632E1F"/>
    <w:rsid w:val="006340B2"/>
    <w:rsid w:val="00635984"/>
    <w:rsid w:val="00635C01"/>
    <w:rsid w:val="00635EE0"/>
    <w:rsid w:val="006432DB"/>
    <w:rsid w:val="0064589F"/>
    <w:rsid w:val="006517DD"/>
    <w:rsid w:val="0065694E"/>
    <w:rsid w:val="00656AEF"/>
    <w:rsid w:val="00657212"/>
    <w:rsid w:val="00665C79"/>
    <w:rsid w:val="00681B83"/>
    <w:rsid w:val="00694332"/>
    <w:rsid w:val="006A06A6"/>
    <w:rsid w:val="006A20F5"/>
    <w:rsid w:val="006A25E4"/>
    <w:rsid w:val="006B0AB9"/>
    <w:rsid w:val="006B18CE"/>
    <w:rsid w:val="006B2556"/>
    <w:rsid w:val="006B7829"/>
    <w:rsid w:val="006C1C69"/>
    <w:rsid w:val="006C7B0C"/>
    <w:rsid w:val="006D1B81"/>
    <w:rsid w:val="006D2337"/>
    <w:rsid w:val="006D43B4"/>
    <w:rsid w:val="006E0061"/>
    <w:rsid w:val="006E04DE"/>
    <w:rsid w:val="006E0CA7"/>
    <w:rsid w:val="0071131F"/>
    <w:rsid w:val="00714093"/>
    <w:rsid w:val="007261CD"/>
    <w:rsid w:val="007314C8"/>
    <w:rsid w:val="00732C70"/>
    <w:rsid w:val="00736176"/>
    <w:rsid w:val="007370C0"/>
    <w:rsid w:val="0074023A"/>
    <w:rsid w:val="00740608"/>
    <w:rsid w:val="00743B45"/>
    <w:rsid w:val="00756603"/>
    <w:rsid w:val="00773313"/>
    <w:rsid w:val="00774B4D"/>
    <w:rsid w:val="00786795"/>
    <w:rsid w:val="00787D6A"/>
    <w:rsid w:val="00790248"/>
    <w:rsid w:val="007915B7"/>
    <w:rsid w:val="007920FD"/>
    <w:rsid w:val="00794538"/>
    <w:rsid w:val="007A3929"/>
    <w:rsid w:val="007A488E"/>
    <w:rsid w:val="007A6020"/>
    <w:rsid w:val="007B33EC"/>
    <w:rsid w:val="007B78CA"/>
    <w:rsid w:val="007B7DB5"/>
    <w:rsid w:val="007D4343"/>
    <w:rsid w:val="007D6C13"/>
    <w:rsid w:val="007E59BC"/>
    <w:rsid w:val="007E5B56"/>
    <w:rsid w:val="007E76C4"/>
    <w:rsid w:val="007E76E7"/>
    <w:rsid w:val="0080749D"/>
    <w:rsid w:val="00812098"/>
    <w:rsid w:val="00812A32"/>
    <w:rsid w:val="0081415C"/>
    <w:rsid w:val="00815ED0"/>
    <w:rsid w:val="00821EE4"/>
    <w:rsid w:val="00832C76"/>
    <w:rsid w:val="00836826"/>
    <w:rsid w:val="008461E3"/>
    <w:rsid w:val="00850109"/>
    <w:rsid w:val="0085013C"/>
    <w:rsid w:val="008558FA"/>
    <w:rsid w:val="00857CD4"/>
    <w:rsid w:val="0086269E"/>
    <w:rsid w:val="0086346B"/>
    <w:rsid w:val="00875D2C"/>
    <w:rsid w:val="00876AFE"/>
    <w:rsid w:val="00877F2B"/>
    <w:rsid w:val="00894C74"/>
    <w:rsid w:val="008A0C1B"/>
    <w:rsid w:val="008A7177"/>
    <w:rsid w:val="008B012A"/>
    <w:rsid w:val="008B65A5"/>
    <w:rsid w:val="008C2297"/>
    <w:rsid w:val="008C4F69"/>
    <w:rsid w:val="008D2B53"/>
    <w:rsid w:val="008D456D"/>
    <w:rsid w:val="008D58C1"/>
    <w:rsid w:val="008D5D84"/>
    <w:rsid w:val="008E5D6B"/>
    <w:rsid w:val="008E77A3"/>
    <w:rsid w:val="008F29BC"/>
    <w:rsid w:val="008F429B"/>
    <w:rsid w:val="00914148"/>
    <w:rsid w:val="009170AC"/>
    <w:rsid w:val="0092241D"/>
    <w:rsid w:val="009237AF"/>
    <w:rsid w:val="0092500A"/>
    <w:rsid w:val="0092636E"/>
    <w:rsid w:val="00931953"/>
    <w:rsid w:val="0093215E"/>
    <w:rsid w:val="0093246B"/>
    <w:rsid w:val="0093378C"/>
    <w:rsid w:val="009343C5"/>
    <w:rsid w:val="00942B8C"/>
    <w:rsid w:val="00943F94"/>
    <w:rsid w:val="00944AA0"/>
    <w:rsid w:val="00945CCA"/>
    <w:rsid w:val="00951549"/>
    <w:rsid w:val="0095176C"/>
    <w:rsid w:val="009524CF"/>
    <w:rsid w:val="009569A3"/>
    <w:rsid w:val="00957A79"/>
    <w:rsid w:val="009724FD"/>
    <w:rsid w:val="009726C2"/>
    <w:rsid w:val="00972967"/>
    <w:rsid w:val="00975A68"/>
    <w:rsid w:val="00976E21"/>
    <w:rsid w:val="00982AB4"/>
    <w:rsid w:val="009833CE"/>
    <w:rsid w:val="00991A33"/>
    <w:rsid w:val="00997107"/>
    <w:rsid w:val="009A11C2"/>
    <w:rsid w:val="009A2C84"/>
    <w:rsid w:val="009A67FC"/>
    <w:rsid w:val="009B47DA"/>
    <w:rsid w:val="009C4577"/>
    <w:rsid w:val="009C73B9"/>
    <w:rsid w:val="009E0322"/>
    <w:rsid w:val="009E0B26"/>
    <w:rsid w:val="009E6205"/>
    <w:rsid w:val="009F183A"/>
    <w:rsid w:val="009F1F19"/>
    <w:rsid w:val="009F2BED"/>
    <w:rsid w:val="009F7A2A"/>
    <w:rsid w:val="00A14C49"/>
    <w:rsid w:val="00A21D50"/>
    <w:rsid w:val="00A21EB0"/>
    <w:rsid w:val="00A22E95"/>
    <w:rsid w:val="00A27276"/>
    <w:rsid w:val="00A37881"/>
    <w:rsid w:val="00A43E66"/>
    <w:rsid w:val="00A444E9"/>
    <w:rsid w:val="00A504AB"/>
    <w:rsid w:val="00A5135A"/>
    <w:rsid w:val="00A529AE"/>
    <w:rsid w:val="00A52B79"/>
    <w:rsid w:val="00A52FBE"/>
    <w:rsid w:val="00A53AF8"/>
    <w:rsid w:val="00A63A8A"/>
    <w:rsid w:val="00A65AA7"/>
    <w:rsid w:val="00A65EB6"/>
    <w:rsid w:val="00A777CD"/>
    <w:rsid w:val="00A816AA"/>
    <w:rsid w:val="00A821DD"/>
    <w:rsid w:val="00A8548F"/>
    <w:rsid w:val="00A92D9A"/>
    <w:rsid w:val="00A97F94"/>
    <w:rsid w:val="00AA2AF1"/>
    <w:rsid w:val="00AA675B"/>
    <w:rsid w:val="00AD4B3B"/>
    <w:rsid w:val="00AE6846"/>
    <w:rsid w:val="00AF40A7"/>
    <w:rsid w:val="00B048C3"/>
    <w:rsid w:val="00B049E0"/>
    <w:rsid w:val="00B04EB8"/>
    <w:rsid w:val="00B06B8F"/>
    <w:rsid w:val="00B11096"/>
    <w:rsid w:val="00B13713"/>
    <w:rsid w:val="00B16276"/>
    <w:rsid w:val="00B20485"/>
    <w:rsid w:val="00B2755A"/>
    <w:rsid w:val="00B3129F"/>
    <w:rsid w:val="00B32D76"/>
    <w:rsid w:val="00B32E7E"/>
    <w:rsid w:val="00B33F0F"/>
    <w:rsid w:val="00B35780"/>
    <w:rsid w:val="00B45D9A"/>
    <w:rsid w:val="00B61E1C"/>
    <w:rsid w:val="00B62706"/>
    <w:rsid w:val="00B639BC"/>
    <w:rsid w:val="00B66F06"/>
    <w:rsid w:val="00B74026"/>
    <w:rsid w:val="00B8766C"/>
    <w:rsid w:val="00BA2BE8"/>
    <w:rsid w:val="00BA6228"/>
    <w:rsid w:val="00BC2523"/>
    <w:rsid w:val="00BC48B4"/>
    <w:rsid w:val="00BD3C64"/>
    <w:rsid w:val="00BD513D"/>
    <w:rsid w:val="00BF00F6"/>
    <w:rsid w:val="00BF2442"/>
    <w:rsid w:val="00BF48AD"/>
    <w:rsid w:val="00BF62C2"/>
    <w:rsid w:val="00BF7B6D"/>
    <w:rsid w:val="00C011B4"/>
    <w:rsid w:val="00C0133E"/>
    <w:rsid w:val="00C13EE9"/>
    <w:rsid w:val="00C15943"/>
    <w:rsid w:val="00C2378C"/>
    <w:rsid w:val="00C24521"/>
    <w:rsid w:val="00C3592D"/>
    <w:rsid w:val="00C361EB"/>
    <w:rsid w:val="00C47151"/>
    <w:rsid w:val="00C50696"/>
    <w:rsid w:val="00C550E5"/>
    <w:rsid w:val="00C564C4"/>
    <w:rsid w:val="00C60A7F"/>
    <w:rsid w:val="00C6196E"/>
    <w:rsid w:val="00C65ACC"/>
    <w:rsid w:val="00C71D13"/>
    <w:rsid w:val="00C7538D"/>
    <w:rsid w:val="00C75E09"/>
    <w:rsid w:val="00C900EE"/>
    <w:rsid w:val="00C94F54"/>
    <w:rsid w:val="00CA5117"/>
    <w:rsid w:val="00CB0CE6"/>
    <w:rsid w:val="00CC10EE"/>
    <w:rsid w:val="00CC2B1B"/>
    <w:rsid w:val="00CC5865"/>
    <w:rsid w:val="00CD1ED1"/>
    <w:rsid w:val="00CE40A1"/>
    <w:rsid w:val="00CE611F"/>
    <w:rsid w:val="00D054E3"/>
    <w:rsid w:val="00D17966"/>
    <w:rsid w:val="00D20790"/>
    <w:rsid w:val="00D25BFD"/>
    <w:rsid w:val="00D25ED0"/>
    <w:rsid w:val="00D32981"/>
    <w:rsid w:val="00D33F3E"/>
    <w:rsid w:val="00D34D4D"/>
    <w:rsid w:val="00D35845"/>
    <w:rsid w:val="00D3627E"/>
    <w:rsid w:val="00D430D7"/>
    <w:rsid w:val="00D44F6F"/>
    <w:rsid w:val="00D47BA5"/>
    <w:rsid w:val="00D56BC8"/>
    <w:rsid w:val="00D628E1"/>
    <w:rsid w:val="00D63F3A"/>
    <w:rsid w:val="00D8024F"/>
    <w:rsid w:val="00D846F8"/>
    <w:rsid w:val="00D85CD1"/>
    <w:rsid w:val="00D91029"/>
    <w:rsid w:val="00D92767"/>
    <w:rsid w:val="00D92F90"/>
    <w:rsid w:val="00DA2E2C"/>
    <w:rsid w:val="00DB321E"/>
    <w:rsid w:val="00DD4216"/>
    <w:rsid w:val="00DE26D9"/>
    <w:rsid w:val="00DE58FD"/>
    <w:rsid w:val="00DE592E"/>
    <w:rsid w:val="00DF6E03"/>
    <w:rsid w:val="00E06EB8"/>
    <w:rsid w:val="00E1345C"/>
    <w:rsid w:val="00E14741"/>
    <w:rsid w:val="00E1505E"/>
    <w:rsid w:val="00E23638"/>
    <w:rsid w:val="00E25535"/>
    <w:rsid w:val="00E306A9"/>
    <w:rsid w:val="00E308B8"/>
    <w:rsid w:val="00E359F5"/>
    <w:rsid w:val="00E37CE4"/>
    <w:rsid w:val="00E409AB"/>
    <w:rsid w:val="00E40A75"/>
    <w:rsid w:val="00E47EEA"/>
    <w:rsid w:val="00E61799"/>
    <w:rsid w:val="00E62C6E"/>
    <w:rsid w:val="00E63FDF"/>
    <w:rsid w:val="00E744DC"/>
    <w:rsid w:val="00E778DC"/>
    <w:rsid w:val="00E805E0"/>
    <w:rsid w:val="00E93E22"/>
    <w:rsid w:val="00EB0C97"/>
    <w:rsid w:val="00EB2C50"/>
    <w:rsid w:val="00EB3213"/>
    <w:rsid w:val="00EC6767"/>
    <w:rsid w:val="00EC6F3D"/>
    <w:rsid w:val="00EE6274"/>
    <w:rsid w:val="00EF2586"/>
    <w:rsid w:val="00EF647B"/>
    <w:rsid w:val="00EF6BB9"/>
    <w:rsid w:val="00EF6E00"/>
    <w:rsid w:val="00F15831"/>
    <w:rsid w:val="00F21076"/>
    <w:rsid w:val="00F21FB8"/>
    <w:rsid w:val="00F22562"/>
    <w:rsid w:val="00F3236D"/>
    <w:rsid w:val="00F35C58"/>
    <w:rsid w:val="00F43B66"/>
    <w:rsid w:val="00F500C2"/>
    <w:rsid w:val="00F52E6E"/>
    <w:rsid w:val="00F5419E"/>
    <w:rsid w:val="00F6728C"/>
    <w:rsid w:val="00F7314C"/>
    <w:rsid w:val="00F74BC6"/>
    <w:rsid w:val="00F80FAB"/>
    <w:rsid w:val="00F81571"/>
    <w:rsid w:val="00F84680"/>
    <w:rsid w:val="00F84DF9"/>
    <w:rsid w:val="00F91E93"/>
    <w:rsid w:val="00FB4A44"/>
    <w:rsid w:val="00FB4B26"/>
    <w:rsid w:val="00FB6725"/>
    <w:rsid w:val="00FB6894"/>
    <w:rsid w:val="00FD3E0D"/>
    <w:rsid w:val="00FE5CB7"/>
    <w:rsid w:val="00FE5E84"/>
    <w:rsid w:val="00FF5EA6"/>
    <w:rsid w:val="279E7474"/>
    <w:rsid w:val="2FBAE121"/>
    <w:rsid w:val="3A8E01D7"/>
    <w:rsid w:val="46D2AC25"/>
    <w:rsid w:val="4F3F174F"/>
    <w:rsid w:val="527E76BE"/>
    <w:rsid w:val="5C027568"/>
    <w:rsid w:val="5CD489AF"/>
    <w:rsid w:val="5DCDDC48"/>
    <w:rsid w:val="5E2622CB"/>
    <w:rsid w:val="6C62F045"/>
    <w:rsid w:val="6FB33572"/>
    <w:rsid w:val="72090E78"/>
    <w:rsid w:val="798C631F"/>
    <w:rsid w:val="7D54DEF4"/>
    <w:rsid w:val="7F1323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F06495"/>
  <w15:chartTrackingRefBased/>
  <w15:docId w15:val="{0A4376CA-E227-41E2-9AE6-8432D85C2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4C49"/>
    <w:rPr>
      <w:lang w:val="nb-NO"/>
    </w:rPr>
  </w:style>
  <w:style w:type="paragraph" w:styleId="Overskrift1">
    <w:name w:val="heading 1"/>
    <w:basedOn w:val="Normal"/>
    <w:next w:val="Normal"/>
    <w:link w:val="Overskrift1Tegn"/>
    <w:uiPriority w:val="9"/>
    <w:qFormat/>
    <w:rsid w:val="00547D6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857CD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unhideWhenUsed/>
    <w:qFormat/>
    <w:rsid w:val="004C3CDC"/>
    <w:pPr>
      <w:keepNext/>
      <w:keepLines/>
      <w:spacing w:before="40" w:after="0" w:line="240" w:lineRule="auto"/>
      <w:outlineLvl w:val="2"/>
    </w:pPr>
    <w:rPr>
      <w:rFonts w:asciiTheme="majorHAnsi" w:eastAsiaTheme="majorEastAsia" w:hAnsiTheme="majorHAnsi" w:cstheme="majorBidi"/>
      <w:color w:val="1F3763" w:themeColor="accent1" w:themeShade="7F"/>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BA6228"/>
    <w:pPr>
      <w:tabs>
        <w:tab w:val="center" w:pos="4680"/>
        <w:tab w:val="right" w:pos="9360"/>
      </w:tabs>
      <w:spacing w:after="0" w:line="240" w:lineRule="auto"/>
    </w:pPr>
  </w:style>
  <w:style w:type="character" w:customStyle="1" w:styleId="TopptekstTegn">
    <w:name w:val="Topptekst Tegn"/>
    <w:basedOn w:val="Standardskriftforavsnitt"/>
    <w:link w:val="Topptekst"/>
    <w:uiPriority w:val="99"/>
    <w:rsid w:val="00BA6228"/>
    <w:rPr>
      <w:lang w:val="nb-NO"/>
    </w:rPr>
  </w:style>
  <w:style w:type="paragraph" w:styleId="Bunntekst">
    <w:name w:val="footer"/>
    <w:basedOn w:val="Normal"/>
    <w:link w:val="BunntekstTegn"/>
    <w:uiPriority w:val="99"/>
    <w:unhideWhenUsed/>
    <w:rsid w:val="00BA6228"/>
    <w:pPr>
      <w:tabs>
        <w:tab w:val="center" w:pos="4680"/>
        <w:tab w:val="right" w:pos="9360"/>
      </w:tabs>
      <w:spacing w:after="0" w:line="240" w:lineRule="auto"/>
    </w:pPr>
  </w:style>
  <w:style w:type="character" w:customStyle="1" w:styleId="BunntekstTegn">
    <w:name w:val="Bunntekst Tegn"/>
    <w:basedOn w:val="Standardskriftforavsnitt"/>
    <w:link w:val="Bunntekst"/>
    <w:uiPriority w:val="99"/>
    <w:rsid w:val="00BA6228"/>
    <w:rPr>
      <w:lang w:val="nb-NO"/>
    </w:rPr>
  </w:style>
  <w:style w:type="character" w:customStyle="1" w:styleId="Overskrift3Tegn">
    <w:name w:val="Overskrift 3 Tegn"/>
    <w:basedOn w:val="Standardskriftforavsnitt"/>
    <w:link w:val="Overskrift3"/>
    <w:uiPriority w:val="9"/>
    <w:rsid w:val="004C3CDC"/>
    <w:rPr>
      <w:rFonts w:asciiTheme="majorHAnsi" w:eastAsiaTheme="majorEastAsia" w:hAnsiTheme="majorHAnsi" w:cstheme="majorBidi"/>
      <w:color w:val="1F3763" w:themeColor="accent1" w:themeShade="7F"/>
      <w:sz w:val="24"/>
      <w:szCs w:val="24"/>
      <w:lang w:val="nb-NO"/>
    </w:rPr>
  </w:style>
  <w:style w:type="paragraph" w:styleId="Brdtekst">
    <w:name w:val="Body Text"/>
    <w:basedOn w:val="Normal"/>
    <w:link w:val="BrdtekstTegn"/>
    <w:rsid w:val="004C3CDC"/>
    <w:pPr>
      <w:spacing w:after="0" w:line="280" w:lineRule="atLeast"/>
    </w:pPr>
    <w:rPr>
      <w:rFonts w:ascii="NewCenturySchlbk" w:eastAsia="Times New Roman" w:hAnsi="NewCenturySchlbk" w:cs="Times New Roman"/>
      <w:sz w:val="24"/>
      <w:szCs w:val="20"/>
    </w:rPr>
  </w:style>
  <w:style w:type="character" w:customStyle="1" w:styleId="BrdtekstTegn">
    <w:name w:val="Brødtekst Tegn"/>
    <w:basedOn w:val="Standardskriftforavsnitt"/>
    <w:link w:val="Brdtekst"/>
    <w:rsid w:val="004C3CDC"/>
    <w:rPr>
      <w:rFonts w:ascii="NewCenturySchlbk" w:eastAsia="Times New Roman" w:hAnsi="NewCenturySchlbk" w:cs="Times New Roman"/>
      <w:sz w:val="24"/>
      <w:szCs w:val="20"/>
      <w:lang w:val="nb-NO"/>
    </w:rPr>
  </w:style>
  <w:style w:type="paragraph" w:styleId="Tittel">
    <w:name w:val="Title"/>
    <w:basedOn w:val="Normal"/>
    <w:next w:val="Brdtekst"/>
    <w:link w:val="TittelTegn"/>
    <w:qFormat/>
    <w:rsid w:val="004C3CDC"/>
    <w:pPr>
      <w:spacing w:before="720" w:after="240" w:line="240" w:lineRule="auto"/>
      <w:outlineLvl w:val="0"/>
    </w:pPr>
    <w:rPr>
      <w:rFonts w:ascii="ITC Officina Sans Book" w:eastAsia="Times New Roman" w:hAnsi="ITC Officina Sans Book" w:cs="Times New Roman"/>
      <w:b/>
      <w:kern w:val="28"/>
      <w:sz w:val="28"/>
      <w:szCs w:val="20"/>
    </w:rPr>
  </w:style>
  <w:style w:type="character" w:customStyle="1" w:styleId="TittelTegn">
    <w:name w:val="Tittel Tegn"/>
    <w:basedOn w:val="Standardskriftforavsnitt"/>
    <w:link w:val="Tittel"/>
    <w:rsid w:val="004C3CDC"/>
    <w:rPr>
      <w:rFonts w:ascii="ITC Officina Sans Book" w:eastAsia="Times New Roman" w:hAnsi="ITC Officina Sans Book" w:cs="Times New Roman"/>
      <w:b/>
      <w:kern w:val="28"/>
      <w:sz w:val="28"/>
      <w:szCs w:val="20"/>
      <w:lang w:val="nb-NO"/>
    </w:rPr>
  </w:style>
  <w:style w:type="paragraph" w:customStyle="1" w:styleId="Brdtekstuavstand">
    <w:name w:val="Brødtekst u. avstand"/>
    <w:basedOn w:val="Brdtekst"/>
    <w:rsid w:val="004C3CDC"/>
    <w:pPr>
      <w:spacing w:line="280" w:lineRule="exact"/>
    </w:pPr>
  </w:style>
  <w:style w:type="character" w:styleId="Hyperkobling">
    <w:name w:val="Hyperlink"/>
    <w:basedOn w:val="Standardskriftforavsnitt"/>
    <w:uiPriority w:val="99"/>
    <w:unhideWhenUsed/>
    <w:rsid w:val="004C3CDC"/>
    <w:rPr>
      <w:color w:val="0563C1"/>
      <w:u w:val="single"/>
    </w:rPr>
  </w:style>
  <w:style w:type="character" w:styleId="Merknadsreferanse">
    <w:name w:val="annotation reference"/>
    <w:basedOn w:val="Standardskriftforavsnitt"/>
    <w:uiPriority w:val="99"/>
    <w:semiHidden/>
    <w:unhideWhenUsed/>
    <w:rsid w:val="00F15831"/>
    <w:rPr>
      <w:sz w:val="16"/>
      <w:szCs w:val="16"/>
    </w:rPr>
  </w:style>
  <w:style w:type="paragraph" w:styleId="Merknadstekst">
    <w:name w:val="annotation text"/>
    <w:basedOn w:val="Normal"/>
    <w:link w:val="MerknadstekstTegn"/>
    <w:uiPriority w:val="99"/>
    <w:unhideWhenUsed/>
    <w:rsid w:val="00F15831"/>
    <w:pPr>
      <w:spacing w:line="240" w:lineRule="auto"/>
    </w:pPr>
    <w:rPr>
      <w:sz w:val="20"/>
      <w:szCs w:val="20"/>
    </w:rPr>
  </w:style>
  <w:style w:type="character" w:customStyle="1" w:styleId="MerknadstekstTegn">
    <w:name w:val="Merknadstekst Tegn"/>
    <w:basedOn w:val="Standardskriftforavsnitt"/>
    <w:link w:val="Merknadstekst"/>
    <w:uiPriority w:val="99"/>
    <w:rsid w:val="00F15831"/>
    <w:rPr>
      <w:sz w:val="20"/>
      <w:szCs w:val="20"/>
      <w:lang w:val="nb-NO"/>
    </w:rPr>
  </w:style>
  <w:style w:type="paragraph" w:styleId="Kommentaremne">
    <w:name w:val="annotation subject"/>
    <w:basedOn w:val="Merknadstekst"/>
    <w:next w:val="Merknadstekst"/>
    <w:link w:val="KommentaremneTegn"/>
    <w:uiPriority w:val="99"/>
    <w:semiHidden/>
    <w:unhideWhenUsed/>
    <w:rsid w:val="00F15831"/>
    <w:rPr>
      <w:b/>
      <w:bCs/>
    </w:rPr>
  </w:style>
  <w:style w:type="character" w:customStyle="1" w:styleId="KommentaremneTegn">
    <w:name w:val="Kommentaremne Tegn"/>
    <w:basedOn w:val="MerknadstekstTegn"/>
    <w:link w:val="Kommentaremne"/>
    <w:uiPriority w:val="99"/>
    <w:semiHidden/>
    <w:rsid w:val="00F15831"/>
    <w:rPr>
      <w:b/>
      <w:bCs/>
      <w:sz w:val="20"/>
      <w:szCs w:val="20"/>
      <w:lang w:val="nb-NO"/>
    </w:rPr>
  </w:style>
  <w:style w:type="character" w:styleId="Ulstomtale">
    <w:name w:val="Unresolved Mention"/>
    <w:basedOn w:val="Standardskriftforavsnitt"/>
    <w:uiPriority w:val="99"/>
    <w:unhideWhenUsed/>
    <w:rsid w:val="004B64D1"/>
    <w:rPr>
      <w:color w:val="605E5C"/>
      <w:shd w:val="clear" w:color="auto" w:fill="E1DFDD"/>
    </w:rPr>
  </w:style>
  <w:style w:type="character" w:customStyle="1" w:styleId="Overskrift1Tegn">
    <w:name w:val="Overskrift 1 Tegn"/>
    <w:basedOn w:val="Standardskriftforavsnitt"/>
    <w:link w:val="Overskrift1"/>
    <w:uiPriority w:val="9"/>
    <w:rsid w:val="00547D62"/>
    <w:rPr>
      <w:rFonts w:asciiTheme="majorHAnsi" w:eastAsiaTheme="majorEastAsia" w:hAnsiTheme="majorHAnsi" w:cstheme="majorBidi"/>
      <w:color w:val="2F5496" w:themeColor="accent1" w:themeShade="BF"/>
      <w:sz w:val="32"/>
      <w:szCs w:val="32"/>
      <w:lang w:val="nb-NO"/>
    </w:rPr>
  </w:style>
  <w:style w:type="paragraph" w:styleId="Listeavsnitt">
    <w:name w:val="List Paragraph"/>
    <w:basedOn w:val="Normal"/>
    <w:uiPriority w:val="34"/>
    <w:qFormat/>
    <w:rsid w:val="00547D62"/>
    <w:pPr>
      <w:ind w:left="720"/>
      <w:contextualSpacing/>
    </w:pPr>
  </w:style>
  <w:style w:type="table" w:styleId="Tabellrutenett">
    <w:name w:val="Table Grid"/>
    <w:basedOn w:val="Vanligtabell"/>
    <w:uiPriority w:val="39"/>
    <w:rsid w:val="004026A1"/>
    <w:pPr>
      <w:spacing w:after="0" w:line="240" w:lineRule="auto"/>
    </w:pPr>
    <w:rPr>
      <w:lang w:val="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1">
    <w:name w:val="Tabellrutenett1"/>
    <w:basedOn w:val="Vanligtabell"/>
    <w:next w:val="Tabellrutenett"/>
    <w:uiPriority w:val="39"/>
    <w:rsid w:val="00A63A8A"/>
    <w:pPr>
      <w:spacing w:after="0" w:line="240" w:lineRule="auto"/>
    </w:pPr>
    <w:rPr>
      <w:lang w:val="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Standardskriftforavsnitt"/>
    <w:rsid w:val="00A63A8A"/>
  </w:style>
  <w:style w:type="paragraph" w:customStyle="1" w:styleId="paragraph">
    <w:name w:val="paragraph"/>
    <w:basedOn w:val="Normal"/>
    <w:rsid w:val="00A63A8A"/>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Overskrift2Tegn">
    <w:name w:val="Overskrift 2 Tegn"/>
    <w:basedOn w:val="Standardskriftforavsnitt"/>
    <w:link w:val="Overskrift2"/>
    <w:uiPriority w:val="9"/>
    <w:rsid w:val="00857CD4"/>
    <w:rPr>
      <w:rFonts w:asciiTheme="majorHAnsi" w:eastAsiaTheme="majorEastAsia" w:hAnsiTheme="majorHAnsi" w:cstheme="majorBidi"/>
      <w:color w:val="2F5496" w:themeColor="accent1" w:themeShade="BF"/>
      <w:sz w:val="26"/>
      <w:szCs w:val="26"/>
      <w:lang w:val="nb-NO"/>
    </w:rPr>
  </w:style>
  <w:style w:type="character" w:customStyle="1" w:styleId="eop">
    <w:name w:val="eop"/>
    <w:basedOn w:val="Standardskriftforavsnitt"/>
    <w:rsid w:val="002F2AD9"/>
  </w:style>
  <w:style w:type="character" w:customStyle="1" w:styleId="spellingerror">
    <w:name w:val="spellingerror"/>
    <w:basedOn w:val="Standardskriftforavsnitt"/>
    <w:rsid w:val="002F2AD9"/>
  </w:style>
  <w:style w:type="character" w:styleId="Fulgthyperkobling">
    <w:name w:val="FollowedHyperlink"/>
    <w:basedOn w:val="Standardskriftforavsnitt"/>
    <w:uiPriority w:val="99"/>
    <w:semiHidden/>
    <w:unhideWhenUsed/>
    <w:rsid w:val="00BF00F6"/>
    <w:rPr>
      <w:color w:val="954F72" w:themeColor="followedHyperlink"/>
      <w:u w:val="single"/>
    </w:rPr>
  </w:style>
  <w:style w:type="paragraph" w:styleId="Fotnotetekst">
    <w:name w:val="footnote text"/>
    <w:basedOn w:val="Normal"/>
    <w:link w:val="FotnotetekstTegn"/>
    <w:uiPriority w:val="99"/>
    <w:semiHidden/>
    <w:unhideWhenUsed/>
    <w:rsid w:val="00E1505E"/>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E1505E"/>
    <w:rPr>
      <w:sz w:val="20"/>
      <w:szCs w:val="20"/>
      <w:lang w:val="nb-NO"/>
    </w:rPr>
  </w:style>
  <w:style w:type="character" w:styleId="Fotnotereferanse">
    <w:name w:val="footnote reference"/>
    <w:basedOn w:val="Standardskriftforavsnitt"/>
    <w:uiPriority w:val="99"/>
    <w:semiHidden/>
    <w:unhideWhenUsed/>
    <w:rsid w:val="00E1505E"/>
    <w:rPr>
      <w:vertAlign w:val="superscript"/>
    </w:rPr>
  </w:style>
  <w:style w:type="character" w:styleId="Omtale">
    <w:name w:val="Mention"/>
    <w:basedOn w:val="Standardskriftforavsnitt"/>
    <w:uiPriority w:val="99"/>
    <w:unhideWhenUsed/>
    <w:rsid w:val="007E76E7"/>
    <w:rPr>
      <w:color w:val="2B579A"/>
      <w:shd w:val="clear" w:color="auto" w:fill="E1DFDD"/>
    </w:rPr>
  </w:style>
  <w:style w:type="paragraph" w:styleId="Revisjon">
    <w:name w:val="Revision"/>
    <w:hidden/>
    <w:uiPriority w:val="99"/>
    <w:semiHidden/>
    <w:rsid w:val="00EB0C97"/>
    <w:pPr>
      <w:spacing w:after="0" w:line="240" w:lineRule="auto"/>
    </w:pPr>
    <w:rPr>
      <w:lang w:val="nb-NO"/>
    </w:rPr>
  </w:style>
  <w:style w:type="character" w:customStyle="1" w:styleId="contextualspellingandgrammarerror">
    <w:name w:val="contextualspellingandgrammarerror"/>
    <w:basedOn w:val="Standardskriftforavsnitt"/>
    <w:rsid w:val="00945CCA"/>
  </w:style>
  <w:style w:type="paragraph" w:styleId="NormalWeb">
    <w:name w:val="Normal (Web)"/>
    <w:basedOn w:val="Normal"/>
    <w:uiPriority w:val="99"/>
    <w:semiHidden/>
    <w:unhideWhenUsed/>
    <w:rsid w:val="00B45D9A"/>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2865">
      <w:bodyDiv w:val="1"/>
      <w:marLeft w:val="0"/>
      <w:marRight w:val="0"/>
      <w:marTop w:val="0"/>
      <w:marBottom w:val="0"/>
      <w:divBdr>
        <w:top w:val="none" w:sz="0" w:space="0" w:color="auto"/>
        <w:left w:val="none" w:sz="0" w:space="0" w:color="auto"/>
        <w:bottom w:val="none" w:sz="0" w:space="0" w:color="auto"/>
        <w:right w:val="none" w:sz="0" w:space="0" w:color="auto"/>
      </w:divBdr>
      <w:divsChild>
        <w:div w:id="641735588">
          <w:marLeft w:val="0"/>
          <w:marRight w:val="0"/>
          <w:marTop w:val="0"/>
          <w:marBottom w:val="0"/>
          <w:divBdr>
            <w:top w:val="none" w:sz="0" w:space="0" w:color="auto"/>
            <w:left w:val="none" w:sz="0" w:space="0" w:color="auto"/>
            <w:bottom w:val="none" w:sz="0" w:space="0" w:color="auto"/>
            <w:right w:val="none" w:sz="0" w:space="0" w:color="auto"/>
          </w:divBdr>
        </w:div>
        <w:div w:id="670839654">
          <w:marLeft w:val="0"/>
          <w:marRight w:val="0"/>
          <w:marTop w:val="0"/>
          <w:marBottom w:val="0"/>
          <w:divBdr>
            <w:top w:val="none" w:sz="0" w:space="0" w:color="auto"/>
            <w:left w:val="none" w:sz="0" w:space="0" w:color="auto"/>
            <w:bottom w:val="none" w:sz="0" w:space="0" w:color="auto"/>
            <w:right w:val="none" w:sz="0" w:space="0" w:color="auto"/>
          </w:divBdr>
        </w:div>
        <w:div w:id="801071884">
          <w:marLeft w:val="0"/>
          <w:marRight w:val="0"/>
          <w:marTop w:val="0"/>
          <w:marBottom w:val="0"/>
          <w:divBdr>
            <w:top w:val="none" w:sz="0" w:space="0" w:color="auto"/>
            <w:left w:val="none" w:sz="0" w:space="0" w:color="auto"/>
            <w:bottom w:val="none" w:sz="0" w:space="0" w:color="auto"/>
            <w:right w:val="none" w:sz="0" w:space="0" w:color="auto"/>
          </w:divBdr>
        </w:div>
        <w:div w:id="1215433283">
          <w:marLeft w:val="0"/>
          <w:marRight w:val="0"/>
          <w:marTop w:val="0"/>
          <w:marBottom w:val="0"/>
          <w:divBdr>
            <w:top w:val="none" w:sz="0" w:space="0" w:color="auto"/>
            <w:left w:val="none" w:sz="0" w:space="0" w:color="auto"/>
            <w:bottom w:val="none" w:sz="0" w:space="0" w:color="auto"/>
            <w:right w:val="none" w:sz="0" w:space="0" w:color="auto"/>
          </w:divBdr>
        </w:div>
        <w:div w:id="1517382538">
          <w:marLeft w:val="0"/>
          <w:marRight w:val="0"/>
          <w:marTop w:val="0"/>
          <w:marBottom w:val="0"/>
          <w:divBdr>
            <w:top w:val="none" w:sz="0" w:space="0" w:color="auto"/>
            <w:left w:val="none" w:sz="0" w:space="0" w:color="auto"/>
            <w:bottom w:val="none" w:sz="0" w:space="0" w:color="auto"/>
            <w:right w:val="none" w:sz="0" w:space="0" w:color="auto"/>
          </w:divBdr>
        </w:div>
        <w:div w:id="1642030250">
          <w:marLeft w:val="0"/>
          <w:marRight w:val="0"/>
          <w:marTop w:val="0"/>
          <w:marBottom w:val="0"/>
          <w:divBdr>
            <w:top w:val="none" w:sz="0" w:space="0" w:color="auto"/>
            <w:left w:val="none" w:sz="0" w:space="0" w:color="auto"/>
            <w:bottom w:val="none" w:sz="0" w:space="0" w:color="auto"/>
            <w:right w:val="none" w:sz="0" w:space="0" w:color="auto"/>
          </w:divBdr>
        </w:div>
        <w:div w:id="2027903715">
          <w:marLeft w:val="0"/>
          <w:marRight w:val="0"/>
          <w:marTop w:val="0"/>
          <w:marBottom w:val="0"/>
          <w:divBdr>
            <w:top w:val="none" w:sz="0" w:space="0" w:color="auto"/>
            <w:left w:val="none" w:sz="0" w:space="0" w:color="auto"/>
            <w:bottom w:val="none" w:sz="0" w:space="0" w:color="auto"/>
            <w:right w:val="none" w:sz="0" w:space="0" w:color="auto"/>
          </w:divBdr>
        </w:div>
      </w:divsChild>
    </w:div>
    <w:div w:id="17590394">
      <w:bodyDiv w:val="1"/>
      <w:marLeft w:val="0"/>
      <w:marRight w:val="0"/>
      <w:marTop w:val="0"/>
      <w:marBottom w:val="0"/>
      <w:divBdr>
        <w:top w:val="none" w:sz="0" w:space="0" w:color="auto"/>
        <w:left w:val="none" w:sz="0" w:space="0" w:color="auto"/>
        <w:bottom w:val="none" w:sz="0" w:space="0" w:color="auto"/>
        <w:right w:val="none" w:sz="0" w:space="0" w:color="auto"/>
      </w:divBdr>
      <w:divsChild>
        <w:div w:id="1277179661">
          <w:marLeft w:val="0"/>
          <w:marRight w:val="0"/>
          <w:marTop w:val="0"/>
          <w:marBottom w:val="0"/>
          <w:divBdr>
            <w:top w:val="none" w:sz="0" w:space="0" w:color="auto"/>
            <w:left w:val="none" w:sz="0" w:space="0" w:color="auto"/>
            <w:bottom w:val="none" w:sz="0" w:space="0" w:color="auto"/>
            <w:right w:val="none" w:sz="0" w:space="0" w:color="auto"/>
          </w:divBdr>
        </w:div>
        <w:div w:id="1564368525">
          <w:marLeft w:val="0"/>
          <w:marRight w:val="0"/>
          <w:marTop w:val="0"/>
          <w:marBottom w:val="0"/>
          <w:divBdr>
            <w:top w:val="none" w:sz="0" w:space="0" w:color="auto"/>
            <w:left w:val="none" w:sz="0" w:space="0" w:color="auto"/>
            <w:bottom w:val="none" w:sz="0" w:space="0" w:color="auto"/>
            <w:right w:val="none" w:sz="0" w:space="0" w:color="auto"/>
          </w:divBdr>
        </w:div>
        <w:div w:id="1575042057">
          <w:marLeft w:val="0"/>
          <w:marRight w:val="0"/>
          <w:marTop w:val="0"/>
          <w:marBottom w:val="0"/>
          <w:divBdr>
            <w:top w:val="none" w:sz="0" w:space="0" w:color="auto"/>
            <w:left w:val="none" w:sz="0" w:space="0" w:color="auto"/>
            <w:bottom w:val="none" w:sz="0" w:space="0" w:color="auto"/>
            <w:right w:val="none" w:sz="0" w:space="0" w:color="auto"/>
          </w:divBdr>
        </w:div>
        <w:div w:id="1986470723">
          <w:marLeft w:val="0"/>
          <w:marRight w:val="0"/>
          <w:marTop w:val="0"/>
          <w:marBottom w:val="0"/>
          <w:divBdr>
            <w:top w:val="none" w:sz="0" w:space="0" w:color="auto"/>
            <w:left w:val="none" w:sz="0" w:space="0" w:color="auto"/>
            <w:bottom w:val="none" w:sz="0" w:space="0" w:color="auto"/>
            <w:right w:val="none" w:sz="0" w:space="0" w:color="auto"/>
          </w:divBdr>
        </w:div>
      </w:divsChild>
    </w:div>
    <w:div w:id="48694582">
      <w:bodyDiv w:val="1"/>
      <w:marLeft w:val="0"/>
      <w:marRight w:val="0"/>
      <w:marTop w:val="0"/>
      <w:marBottom w:val="0"/>
      <w:divBdr>
        <w:top w:val="none" w:sz="0" w:space="0" w:color="auto"/>
        <w:left w:val="none" w:sz="0" w:space="0" w:color="auto"/>
        <w:bottom w:val="none" w:sz="0" w:space="0" w:color="auto"/>
        <w:right w:val="none" w:sz="0" w:space="0" w:color="auto"/>
      </w:divBdr>
    </w:div>
    <w:div w:id="51541013">
      <w:bodyDiv w:val="1"/>
      <w:marLeft w:val="0"/>
      <w:marRight w:val="0"/>
      <w:marTop w:val="0"/>
      <w:marBottom w:val="0"/>
      <w:divBdr>
        <w:top w:val="none" w:sz="0" w:space="0" w:color="auto"/>
        <w:left w:val="none" w:sz="0" w:space="0" w:color="auto"/>
        <w:bottom w:val="none" w:sz="0" w:space="0" w:color="auto"/>
        <w:right w:val="none" w:sz="0" w:space="0" w:color="auto"/>
      </w:divBdr>
      <w:divsChild>
        <w:div w:id="1922331413">
          <w:marLeft w:val="0"/>
          <w:marRight w:val="0"/>
          <w:marTop w:val="0"/>
          <w:marBottom w:val="0"/>
          <w:divBdr>
            <w:top w:val="none" w:sz="0" w:space="0" w:color="auto"/>
            <w:left w:val="none" w:sz="0" w:space="0" w:color="auto"/>
            <w:bottom w:val="none" w:sz="0" w:space="0" w:color="auto"/>
            <w:right w:val="none" w:sz="0" w:space="0" w:color="auto"/>
          </w:divBdr>
          <w:divsChild>
            <w:div w:id="2007244739">
              <w:marLeft w:val="0"/>
              <w:marRight w:val="0"/>
              <w:marTop w:val="0"/>
              <w:marBottom w:val="0"/>
              <w:divBdr>
                <w:top w:val="none" w:sz="0" w:space="0" w:color="auto"/>
                <w:left w:val="none" w:sz="0" w:space="0" w:color="auto"/>
                <w:bottom w:val="none" w:sz="0" w:space="0" w:color="auto"/>
                <w:right w:val="none" w:sz="0" w:space="0" w:color="auto"/>
              </w:divBdr>
            </w:div>
            <w:div w:id="489489271">
              <w:marLeft w:val="0"/>
              <w:marRight w:val="0"/>
              <w:marTop w:val="0"/>
              <w:marBottom w:val="0"/>
              <w:divBdr>
                <w:top w:val="none" w:sz="0" w:space="0" w:color="auto"/>
                <w:left w:val="none" w:sz="0" w:space="0" w:color="auto"/>
                <w:bottom w:val="none" w:sz="0" w:space="0" w:color="auto"/>
                <w:right w:val="none" w:sz="0" w:space="0" w:color="auto"/>
              </w:divBdr>
            </w:div>
            <w:div w:id="1426531213">
              <w:marLeft w:val="0"/>
              <w:marRight w:val="0"/>
              <w:marTop w:val="0"/>
              <w:marBottom w:val="0"/>
              <w:divBdr>
                <w:top w:val="none" w:sz="0" w:space="0" w:color="auto"/>
                <w:left w:val="none" w:sz="0" w:space="0" w:color="auto"/>
                <w:bottom w:val="none" w:sz="0" w:space="0" w:color="auto"/>
                <w:right w:val="none" w:sz="0" w:space="0" w:color="auto"/>
              </w:divBdr>
            </w:div>
          </w:divsChild>
        </w:div>
        <w:div w:id="472602083">
          <w:marLeft w:val="0"/>
          <w:marRight w:val="0"/>
          <w:marTop w:val="0"/>
          <w:marBottom w:val="0"/>
          <w:divBdr>
            <w:top w:val="none" w:sz="0" w:space="0" w:color="auto"/>
            <w:left w:val="none" w:sz="0" w:space="0" w:color="auto"/>
            <w:bottom w:val="none" w:sz="0" w:space="0" w:color="auto"/>
            <w:right w:val="none" w:sz="0" w:space="0" w:color="auto"/>
          </w:divBdr>
          <w:divsChild>
            <w:div w:id="214068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1027">
      <w:bodyDiv w:val="1"/>
      <w:marLeft w:val="0"/>
      <w:marRight w:val="0"/>
      <w:marTop w:val="0"/>
      <w:marBottom w:val="0"/>
      <w:divBdr>
        <w:top w:val="none" w:sz="0" w:space="0" w:color="auto"/>
        <w:left w:val="none" w:sz="0" w:space="0" w:color="auto"/>
        <w:bottom w:val="none" w:sz="0" w:space="0" w:color="auto"/>
        <w:right w:val="none" w:sz="0" w:space="0" w:color="auto"/>
      </w:divBdr>
      <w:divsChild>
        <w:div w:id="529688003">
          <w:marLeft w:val="0"/>
          <w:marRight w:val="0"/>
          <w:marTop w:val="0"/>
          <w:marBottom w:val="0"/>
          <w:divBdr>
            <w:top w:val="none" w:sz="0" w:space="0" w:color="auto"/>
            <w:left w:val="none" w:sz="0" w:space="0" w:color="auto"/>
            <w:bottom w:val="none" w:sz="0" w:space="0" w:color="auto"/>
            <w:right w:val="none" w:sz="0" w:space="0" w:color="auto"/>
          </w:divBdr>
        </w:div>
        <w:div w:id="1022362807">
          <w:marLeft w:val="0"/>
          <w:marRight w:val="0"/>
          <w:marTop w:val="0"/>
          <w:marBottom w:val="0"/>
          <w:divBdr>
            <w:top w:val="none" w:sz="0" w:space="0" w:color="auto"/>
            <w:left w:val="none" w:sz="0" w:space="0" w:color="auto"/>
            <w:bottom w:val="none" w:sz="0" w:space="0" w:color="auto"/>
            <w:right w:val="none" w:sz="0" w:space="0" w:color="auto"/>
          </w:divBdr>
        </w:div>
        <w:div w:id="1056658842">
          <w:marLeft w:val="0"/>
          <w:marRight w:val="0"/>
          <w:marTop w:val="0"/>
          <w:marBottom w:val="0"/>
          <w:divBdr>
            <w:top w:val="none" w:sz="0" w:space="0" w:color="auto"/>
            <w:left w:val="none" w:sz="0" w:space="0" w:color="auto"/>
            <w:bottom w:val="none" w:sz="0" w:space="0" w:color="auto"/>
            <w:right w:val="none" w:sz="0" w:space="0" w:color="auto"/>
          </w:divBdr>
        </w:div>
        <w:div w:id="1194463162">
          <w:marLeft w:val="0"/>
          <w:marRight w:val="0"/>
          <w:marTop w:val="0"/>
          <w:marBottom w:val="0"/>
          <w:divBdr>
            <w:top w:val="none" w:sz="0" w:space="0" w:color="auto"/>
            <w:left w:val="none" w:sz="0" w:space="0" w:color="auto"/>
            <w:bottom w:val="none" w:sz="0" w:space="0" w:color="auto"/>
            <w:right w:val="none" w:sz="0" w:space="0" w:color="auto"/>
          </w:divBdr>
        </w:div>
        <w:div w:id="1589538959">
          <w:marLeft w:val="0"/>
          <w:marRight w:val="0"/>
          <w:marTop w:val="0"/>
          <w:marBottom w:val="0"/>
          <w:divBdr>
            <w:top w:val="none" w:sz="0" w:space="0" w:color="auto"/>
            <w:left w:val="none" w:sz="0" w:space="0" w:color="auto"/>
            <w:bottom w:val="none" w:sz="0" w:space="0" w:color="auto"/>
            <w:right w:val="none" w:sz="0" w:space="0" w:color="auto"/>
          </w:divBdr>
        </w:div>
        <w:div w:id="1720781356">
          <w:marLeft w:val="0"/>
          <w:marRight w:val="0"/>
          <w:marTop w:val="0"/>
          <w:marBottom w:val="0"/>
          <w:divBdr>
            <w:top w:val="none" w:sz="0" w:space="0" w:color="auto"/>
            <w:left w:val="none" w:sz="0" w:space="0" w:color="auto"/>
            <w:bottom w:val="none" w:sz="0" w:space="0" w:color="auto"/>
            <w:right w:val="none" w:sz="0" w:space="0" w:color="auto"/>
          </w:divBdr>
        </w:div>
        <w:div w:id="1770075899">
          <w:marLeft w:val="0"/>
          <w:marRight w:val="0"/>
          <w:marTop w:val="0"/>
          <w:marBottom w:val="0"/>
          <w:divBdr>
            <w:top w:val="none" w:sz="0" w:space="0" w:color="auto"/>
            <w:left w:val="none" w:sz="0" w:space="0" w:color="auto"/>
            <w:bottom w:val="none" w:sz="0" w:space="0" w:color="auto"/>
            <w:right w:val="none" w:sz="0" w:space="0" w:color="auto"/>
          </w:divBdr>
        </w:div>
      </w:divsChild>
    </w:div>
    <w:div w:id="224881898">
      <w:bodyDiv w:val="1"/>
      <w:marLeft w:val="0"/>
      <w:marRight w:val="0"/>
      <w:marTop w:val="0"/>
      <w:marBottom w:val="0"/>
      <w:divBdr>
        <w:top w:val="none" w:sz="0" w:space="0" w:color="auto"/>
        <w:left w:val="none" w:sz="0" w:space="0" w:color="auto"/>
        <w:bottom w:val="none" w:sz="0" w:space="0" w:color="auto"/>
        <w:right w:val="none" w:sz="0" w:space="0" w:color="auto"/>
      </w:divBdr>
      <w:divsChild>
        <w:div w:id="296376367">
          <w:marLeft w:val="0"/>
          <w:marRight w:val="0"/>
          <w:marTop w:val="0"/>
          <w:marBottom w:val="0"/>
          <w:divBdr>
            <w:top w:val="none" w:sz="0" w:space="0" w:color="auto"/>
            <w:left w:val="none" w:sz="0" w:space="0" w:color="auto"/>
            <w:bottom w:val="none" w:sz="0" w:space="0" w:color="auto"/>
            <w:right w:val="none" w:sz="0" w:space="0" w:color="auto"/>
          </w:divBdr>
        </w:div>
        <w:div w:id="866260169">
          <w:marLeft w:val="0"/>
          <w:marRight w:val="0"/>
          <w:marTop w:val="0"/>
          <w:marBottom w:val="0"/>
          <w:divBdr>
            <w:top w:val="none" w:sz="0" w:space="0" w:color="auto"/>
            <w:left w:val="none" w:sz="0" w:space="0" w:color="auto"/>
            <w:bottom w:val="none" w:sz="0" w:space="0" w:color="auto"/>
            <w:right w:val="none" w:sz="0" w:space="0" w:color="auto"/>
          </w:divBdr>
        </w:div>
        <w:div w:id="2072118386">
          <w:marLeft w:val="0"/>
          <w:marRight w:val="0"/>
          <w:marTop w:val="0"/>
          <w:marBottom w:val="0"/>
          <w:divBdr>
            <w:top w:val="none" w:sz="0" w:space="0" w:color="auto"/>
            <w:left w:val="none" w:sz="0" w:space="0" w:color="auto"/>
            <w:bottom w:val="none" w:sz="0" w:space="0" w:color="auto"/>
            <w:right w:val="none" w:sz="0" w:space="0" w:color="auto"/>
          </w:divBdr>
        </w:div>
      </w:divsChild>
    </w:div>
    <w:div w:id="342242863">
      <w:bodyDiv w:val="1"/>
      <w:marLeft w:val="0"/>
      <w:marRight w:val="0"/>
      <w:marTop w:val="0"/>
      <w:marBottom w:val="0"/>
      <w:divBdr>
        <w:top w:val="none" w:sz="0" w:space="0" w:color="auto"/>
        <w:left w:val="none" w:sz="0" w:space="0" w:color="auto"/>
        <w:bottom w:val="none" w:sz="0" w:space="0" w:color="auto"/>
        <w:right w:val="none" w:sz="0" w:space="0" w:color="auto"/>
      </w:divBdr>
      <w:divsChild>
        <w:div w:id="1512178739">
          <w:marLeft w:val="0"/>
          <w:marRight w:val="0"/>
          <w:marTop w:val="0"/>
          <w:marBottom w:val="0"/>
          <w:divBdr>
            <w:top w:val="none" w:sz="0" w:space="0" w:color="auto"/>
            <w:left w:val="none" w:sz="0" w:space="0" w:color="auto"/>
            <w:bottom w:val="none" w:sz="0" w:space="0" w:color="auto"/>
            <w:right w:val="none" w:sz="0" w:space="0" w:color="auto"/>
          </w:divBdr>
          <w:divsChild>
            <w:div w:id="1347826462">
              <w:marLeft w:val="0"/>
              <w:marRight w:val="0"/>
              <w:marTop w:val="0"/>
              <w:marBottom w:val="0"/>
              <w:divBdr>
                <w:top w:val="none" w:sz="0" w:space="0" w:color="auto"/>
                <w:left w:val="none" w:sz="0" w:space="0" w:color="auto"/>
                <w:bottom w:val="none" w:sz="0" w:space="0" w:color="auto"/>
                <w:right w:val="none" w:sz="0" w:space="0" w:color="auto"/>
              </w:divBdr>
            </w:div>
            <w:div w:id="1484272035">
              <w:marLeft w:val="0"/>
              <w:marRight w:val="0"/>
              <w:marTop w:val="0"/>
              <w:marBottom w:val="0"/>
              <w:divBdr>
                <w:top w:val="none" w:sz="0" w:space="0" w:color="auto"/>
                <w:left w:val="none" w:sz="0" w:space="0" w:color="auto"/>
                <w:bottom w:val="none" w:sz="0" w:space="0" w:color="auto"/>
                <w:right w:val="none" w:sz="0" w:space="0" w:color="auto"/>
              </w:divBdr>
            </w:div>
            <w:div w:id="2134981171">
              <w:marLeft w:val="0"/>
              <w:marRight w:val="0"/>
              <w:marTop w:val="0"/>
              <w:marBottom w:val="0"/>
              <w:divBdr>
                <w:top w:val="none" w:sz="0" w:space="0" w:color="auto"/>
                <w:left w:val="none" w:sz="0" w:space="0" w:color="auto"/>
                <w:bottom w:val="none" w:sz="0" w:space="0" w:color="auto"/>
                <w:right w:val="none" w:sz="0" w:space="0" w:color="auto"/>
              </w:divBdr>
            </w:div>
          </w:divsChild>
        </w:div>
        <w:div w:id="1751921481">
          <w:marLeft w:val="0"/>
          <w:marRight w:val="0"/>
          <w:marTop w:val="0"/>
          <w:marBottom w:val="0"/>
          <w:divBdr>
            <w:top w:val="none" w:sz="0" w:space="0" w:color="auto"/>
            <w:left w:val="none" w:sz="0" w:space="0" w:color="auto"/>
            <w:bottom w:val="none" w:sz="0" w:space="0" w:color="auto"/>
            <w:right w:val="none" w:sz="0" w:space="0" w:color="auto"/>
          </w:divBdr>
          <w:divsChild>
            <w:div w:id="521935576">
              <w:marLeft w:val="0"/>
              <w:marRight w:val="0"/>
              <w:marTop w:val="0"/>
              <w:marBottom w:val="0"/>
              <w:divBdr>
                <w:top w:val="none" w:sz="0" w:space="0" w:color="auto"/>
                <w:left w:val="none" w:sz="0" w:space="0" w:color="auto"/>
                <w:bottom w:val="none" w:sz="0" w:space="0" w:color="auto"/>
                <w:right w:val="none" w:sz="0" w:space="0" w:color="auto"/>
              </w:divBdr>
            </w:div>
            <w:div w:id="13890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912060">
      <w:bodyDiv w:val="1"/>
      <w:marLeft w:val="0"/>
      <w:marRight w:val="0"/>
      <w:marTop w:val="0"/>
      <w:marBottom w:val="0"/>
      <w:divBdr>
        <w:top w:val="none" w:sz="0" w:space="0" w:color="auto"/>
        <w:left w:val="none" w:sz="0" w:space="0" w:color="auto"/>
        <w:bottom w:val="none" w:sz="0" w:space="0" w:color="auto"/>
        <w:right w:val="none" w:sz="0" w:space="0" w:color="auto"/>
      </w:divBdr>
      <w:divsChild>
        <w:div w:id="9070832">
          <w:marLeft w:val="0"/>
          <w:marRight w:val="0"/>
          <w:marTop w:val="0"/>
          <w:marBottom w:val="0"/>
          <w:divBdr>
            <w:top w:val="none" w:sz="0" w:space="0" w:color="auto"/>
            <w:left w:val="none" w:sz="0" w:space="0" w:color="auto"/>
            <w:bottom w:val="none" w:sz="0" w:space="0" w:color="auto"/>
            <w:right w:val="none" w:sz="0" w:space="0" w:color="auto"/>
          </w:divBdr>
        </w:div>
        <w:div w:id="2004313857">
          <w:marLeft w:val="0"/>
          <w:marRight w:val="0"/>
          <w:marTop w:val="0"/>
          <w:marBottom w:val="0"/>
          <w:divBdr>
            <w:top w:val="none" w:sz="0" w:space="0" w:color="auto"/>
            <w:left w:val="none" w:sz="0" w:space="0" w:color="auto"/>
            <w:bottom w:val="none" w:sz="0" w:space="0" w:color="auto"/>
            <w:right w:val="none" w:sz="0" w:space="0" w:color="auto"/>
          </w:divBdr>
        </w:div>
        <w:div w:id="792527339">
          <w:marLeft w:val="0"/>
          <w:marRight w:val="0"/>
          <w:marTop w:val="0"/>
          <w:marBottom w:val="0"/>
          <w:divBdr>
            <w:top w:val="none" w:sz="0" w:space="0" w:color="auto"/>
            <w:left w:val="none" w:sz="0" w:space="0" w:color="auto"/>
            <w:bottom w:val="none" w:sz="0" w:space="0" w:color="auto"/>
            <w:right w:val="none" w:sz="0" w:space="0" w:color="auto"/>
          </w:divBdr>
        </w:div>
        <w:div w:id="520121660">
          <w:marLeft w:val="0"/>
          <w:marRight w:val="0"/>
          <w:marTop w:val="0"/>
          <w:marBottom w:val="0"/>
          <w:divBdr>
            <w:top w:val="none" w:sz="0" w:space="0" w:color="auto"/>
            <w:left w:val="none" w:sz="0" w:space="0" w:color="auto"/>
            <w:bottom w:val="none" w:sz="0" w:space="0" w:color="auto"/>
            <w:right w:val="none" w:sz="0" w:space="0" w:color="auto"/>
          </w:divBdr>
        </w:div>
        <w:div w:id="1327973760">
          <w:marLeft w:val="0"/>
          <w:marRight w:val="0"/>
          <w:marTop w:val="0"/>
          <w:marBottom w:val="0"/>
          <w:divBdr>
            <w:top w:val="none" w:sz="0" w:space="0" w:color="auto"/>
            <w:left w:val="none" w:sz="0" w:space="0" w:color="auto"/>
            <w:bottom w:val="none" w:sz="0" w:space="0" w:color="auto"/>
            <w:right w:val="none" w:sz="0" w:space="0" w:color="auto"/>
          </w:divBdr>
        </w:div>
        <w:div w:id="1463959558">
          <w:marLeft w:val="0"/>
          <w:marRight w:val="0"/>
          <w:marTop w:val="0"/>
          <w:marBottom w:val="0"/>
          <w:divBdr>
            <w:top w:val="none" w:sz="0" w:space="0" w:color="auto"/>
            <w:left w:val="none" w:sz="0" w:space="0" w:color="auto"/>
            <w:bottom w:val="none" w:sz="0" w:space="0" w:color="auto"/>
            <w:right w:val="none" w:sz="0" w:space="0" w:color="auto"/>
          </w:divBdr>
        </w:div>
        <w:div w:id="799953012">
          <w:marLeft w:val="0"/>
          <w:marRight w:val="0"/>
          <w:marTop w:val="0"/>
          <w:marBottom w:val="0"/>
          <w:divBdr>
            <w:top w:val="none" w:sz="0" w:space="0" w:color="auto"/>
            <w:left w:val="none" w:sz="0" w:space="0" w:color="auto"/>
            <w:bottom w:val="none" w:sz="0" w:space="0" w:color="auto"/>
            <w:right w:val="none" w:sz="0" w:space="0" w:color="auto"/>
          </w:divBdr>
        </w:div>
      </w:divsChild>
    </w:div>
    <w:div w:id="378667258">
      <w:bodyDiv w:val="1"/>
      <w:marLeft w:val="0"/>
      <w:marRight w:val="0"/>
      <w:marTop w:val="0"/>
      <w:marBottom w:val="0"/>
      <w:divBdr>
        <w:top w:val="none" w:sz="0" w:space="0" w:color="auto"/>
        <w:left w:val="none" w:sz="0" w:space="0" w:color="auto"/>
        <w:bottom w:val="none" w:sz="0" w:space="0" w:color="auto"/>
        <w:right w:val="none" w:sz="0" w:space="0" w:color="auto"/>
      </w:divBdr>
      <w:divsChild>
        <w:div w:id="1456829757">
          <w:marLeft w:val="0"/>
          <w:marRight w:val="0"/>
          <w:marTop w:val="0"/>
          <w:marBottom w:val="0"/>
          <w:divBdr>
            <w:top w:val="none" w:sz="0" w:space="0" w:color="auto"/>
            <w:left w:val="none" w:sz="0" w:space="0" w:color="auto"/>
            <w:bottom w:val="none" w:sz="0" w:space="0" w:color="auto"/>
            <w:right w:val="none" w:sz="0" w:space="0" w:color="auto"/>
          </w:divBdr>
        </w:div>
        <w:div w:id="1161119386">
          <w:marLeft w:val="0"/>
          <w:marRight w:val="0"/>
          <w:marTop w:val="0"/>
          <w:marBottom w:val="0"/>
          <w:divBdr>
            <w:top w:val="none" w:sz="0" w:space="0" w:color="auto"/>
            <w:left w:val="none" w:sz="0" w:space="0" w:color="auto"/>
            <w:bottom w:val="none" w:sz="0" w:space="0" w:color="auto"/>
            <w:right w:val="none" w:sz="0" w:space="0" w:color="auto"/>
          </w:divBdr>
        </w:div>
      </w:divsChild>
    </w:div>
    <w:div w:id="394932520">
      <w:bodyDiv w:val="1"/>
      <w:marLeft w:val="0"/>
      <w:marRight w:val="0"/>
      <w:marTop w:val="0"/>
      <w:marBottom w:val="0"/>
      <w:divBdr>
        <w:top w:val="none" w:sz="0" w:space="0" w:color="auto"/>
        <w:left w:val="none" w:sz="0" w:space="0" w:color="auto"/>
        <w:bottom w:val="none" w:sz="0" w:space="0" w:color="auto"/>
        <w:right w:val="none" w:sz="0" w:space="0" w:color="auto"/>
      </w:divBdr>
      <w:divsChild>
        <w:div w:id="1070688986">
          <w:marLeft w:val="0"/>
          <w:marRight w:val="0"/>
          <w:marTop w:val="0"/>
          <w:marBottom w:val="0"/>
          <w:divBdr>
            <w:top w:val="none" w:sz="0" w:space="0" w:color="auto"/>
            <w:left w:val="none" w:sz="0" w:space="0" w:color="auto"/>
            <w:bottom w:val="none" w:sz="0" w:space="0" w:color="auto"/>
            <w:right w:val="none" w:sz="0" w:space="0" w:color="auto"/>
          </w:divBdr>
        </w:div>
        <w:div w:id="1535729107">
          <w:marLeft w:val="0"/>
          <w:marRight w:val="0"/>
          <w:marTop w:val="0"/>
          <w:marBottom w:val="0"/>
          <w:divBdr>
            <w:top w:val="none" w:sz="0" w:space="0" w:color="auto"/>
            <w:left w:val="none" w:sz="0" w:space="0" w:color="auto"/>
            <w:bottom w:val="none" w:sz="0" w:space="0" w:color="auto"/>
            <w:right w:val="none" w:sz="0" w:space="0" w:color="auto"/>
          </w:divBdr>
        </w:div>
      </w:divsChild>
    </w:div>
    <w:div w:id="494952007">
      <w:bodyDiv w:val="1"/>
      <w:marLeft w:val="0"/>
      <w:marRight w:val="0"/>
      <w:marTop w:val="0"/>
      <w:marBottom w:val="0"/>
      <w:divBdr>
        <w:top w:val="none" w:sz="0" w:space="0" w:color="auto"/>
        <w:left w:val="none" w:sz="0" w:space="0" w:color="auto"/>
        <w:bottom w:val="none" w:sz="0" w:space="0" w:color="auto"/>
        <w:right w:val="none" w:sz="0" w:space="0" w:color="auto"/>
      </w:divBdr>
      <w:divsChild>
        <w:div w:id="1840659803">
          <w:marLeft w:val="0"/>
          <w:marRight w:val="0"/>
          <w:marTop w:val="0"/>
          <w:marBottom w:val="0"/>
          <w:divBdr>
            <w:top w:val="none" w:sz="0" w:space="0" w:color="auto"/>
            <w:left w:val="none" w:sz="0" w:space="0" w:color="auto"/>
            <w:bottom w:val="none" w:sz="0" w:space="0" w:color="auto"/>
            <w:right w:val="none" w:sz="0" w:space="0" w:color="auto"/>
          </w:divBdr>
        </w:div>
        <w:div w:id="1946032690">
          <w:marLeft w:val="0"/>
          <w:marRight w:val="0"/>
          <w:marTop w:val="0"/>
          <w:marBottom w:val="0"/>
          <w:divBdr>
            <w:top w:val="none" w:sz="0" w:space="0" w:color="auto"/>
            <w:left w:val="none" w:sz="0" w:space="0" w:color="auto"/>
            <w:bottom w:val="none" w:sz="0" w:space="0" w:color="auto"/>
            <w:right w:val="none" w:sz="0" w:space="0" w:color="auto"/>
          </w:divBdr>
        </w:div>
        <w:div w:id="2005090346">
          <w:marLeft w:val="0"/>
          <w:marRight w:val="0"/>
          <w:marTop w:val="0"/>
          <w:marBottom w:val="0"/>
          <w:divBdr>
            <w:top w:val="none" w:sz="0" w:space="0" w:color="auto"/>
            <w:left w:val="none" w:sz="0" w:space="0" w:color="auto"/>
            <w:bottom w:val="none" w:sz="0" w:space="0" w:color="auto"/>
            <w:right w:val="none" w:sz="0" w:space="0" w:color="auto"/>
          </w:divBdr>
        </w:div>
      </w:divsChild>
    </w:div>
    <w:div w:id="752816739">
      <w:bodyDiv w:val="1"/>
      <w:marLeft w:val="0"/>
      <w:marRight w:val="0"/>
      <w:marTop w:val="0"/>
      <w:marBottom w:val="0"/>
      <w:divBdr>
        <w:top w:val="none" w:sz="0" w:space="0" w:color="auto"/>
        <w:left w:val="none" w:sz="0" w:space="0" w:color="auto"/>
        <w:bottom w:val="none" w:sz="0" w:space="0" w:color="auto"/>
        <w:right w:val="none" w:sz="0" w:space="0" w:color="auto"/>
      </w:divBdr>
      <w:divsChild>
        <w:div w:id="340201371">
          <w:marLeft w:val="0"/>
          <w:marRight w:val="0"/>
          <w:marTop w:val="0"/>
          <w:marBottom w:val="0"/>
          <w:divBdr>
            <w:top w:val="none" w:sz="0" w:space="0" w:color="auto"/>
            <w:left w:val="none" w:sz="0" w:space="0" w:color="auto"/>
            <w:bottom w:val="none" w:sz="0" w:space="0" w:color="auto"/>
            <w:right w:val="none" w:sz="0" w:space="0" w:color="auto"/>
          </w:divBdr>
        </w:div>
        <w:div w:id="823089840">
          <w:marLeft w:val="0"/>
          <w:marRight w:val="0"/>
          <w:marTop w:val="0"/>
          <w:marBottom w:val="0"/>
          <w:divBdr>
            <w:top w:val="none" w:sz="0" w:space="0" w:color="auto"/>
            <w:left w:val="none" w:sz="0" w:space="0" w:color="auto"/>
            <w:bottom w:val="none" w:sz="0" w:space="0" w:color="auto"/>
            <w:right w:val="none" w:sz="0" w:space="0" w:color="auto"/>
          </w:divBdr>
        </w:div>
      </w:divsChild>
    </w:div>
    <w:div w:id="812873168">
      <w:bodyDiv w:val="1"/>
      <w:marLeft w:val="0"/>
      <w:marRight w:val="0"/>
      <w:marTop w:val="0"/>
      <w:marBottom w:val="0"/>
      <w:divBdr>
        <w:top w:val="none" w:sz="0" w:space="0" w:color="auto"/>
        <w:left w:val="none" w:sz="0" w:space="0" w:color="auto"/>
        <w:bottom w:val="none" w:sz="0" w:space="0" w:color="auto"/>
        <w:right w:val="none" w:sz="0" w:space="0" w:color="auto"/>
      </w:divBdr>
    </w:div>
    <w:div w:id="815532139">
      <w:bodyDiv w:val="1"/>
      <w:marLeft w:val="0"/>
      <w:marRight w:val="0"/>
      <w:marTop w:val="0"/>
      <w:marBottom w:val="0"/>
      <w:divBdr>
        <w:top w:val="none" w:sz="0" w:space="0" w:color="auto"/>
        <w:left w:val="none" w:sz="0" w:space="0" w:color="auto"/>
        <w:bottom w:val="none" w:sz="0" w:space="0" w:color="auto"/>
        <w:right w:val="none" w:sz="0" w:space="0" w:color="auto"/>
      </w:divBdr>
      <w:divsChild>
        <w:div w:id="597252571">
          <w:marLeft w:val="0"/>
          <w:marRight w:val="0"/>
          <w:marTop w:val="0"/>
          <w:marBottom w:val="0"/>
          <w:divBdr>
            <w:top w:val="none" w:sz="0" w:space="0" w:color="auto"/>
            <w:left w:val="none" w:sz="0" w:space="0" w:color="auto"/>
            <w:bottom w:val="none" w:sz="0" w:space="0" w:color="auto"/>
            <w:right w:val="none" w:sz="0" w:space="0" w:color="auto"/>
          </w:divBdr>
          <w:divsChild>
            <w:div w:id="20671316">
              <w:marLeft w:val="0"/>
              <w:marRight w:val="0"/>
              <w:marTop w:val="0"/>
              <w:marBottom w:val="0"/>
              <w:divBdr>
                <w:top w:val="none" w:sz="0" w:space="0" w:color="auto"/>
                <w:left w:val="none" w:sz="0" w:space="0" w:color="auto"/>
                <w:bottom w:val="none" w:sz="0" w:space="0" w:color="auto"/>
                <w:right w:val="none" w:sz="0" w:space="0" w:color="auto"/>
              </w:divBdr>
            </w:div>
            <w:div w:id="753086809">
              <w:marLeft w:val="0"/>
              <w:marRight w:val="0"/>
              <w:marTop w:val="0"/>
              <w:marBottom w:val="0"/>
              <w:divBdr>
                <w:top w:val="none" w:sz="0" w:space="0" w:color="auto"/>
                <w:left w:val="none" w:sz="0" w:space="0" w:color="auto"/>
                <w:bottom w:val="none" w:sz="0" w:space="0" w:color="auto"/>
                <w:right w:val="none" w:sz="0" w:space="0" w:color="auto"/>
              </w:divBdr>
            </w:div>
            <w:div w:id="1872448161">
              <w:marLeft w:val="0"/>
              <w:marRight w:val="0"/>
              <w:marTop w:val="0"/>
              <w:marBottom w:val="0"/>
              <w:divBdr>
                <w:top w:val="none" w:sz="0" w:space="0" w:color="auto"/>
                <w:left w:val="none" w:sz="0" w:space="0" w:color="auto"/>
                <w:bottom w:val="none" w:sz="0" w:space="0" w:color="auto"/>
                <w:right w:val="none" w:sz="0" w:space="0" w:color="auto"/>
              </w:divBdr>
            </w:div>
          </w:divsChild>
        </w:div>
        <w:div w:id="1491479763">
          <w:marLeft w:val="0"/>
          <w:marRight w:val="0"/>
          <w:marTop w:val="0"/>
          <w:marBottom w:val="0"/>
          <w:divBdr>
            <w:top w:val="none" w:sz="0" w:space="0" w:color="auto"/>
            <w:left w:val="none" w:sz="0" w:space="0" w:color="auto"/>
            <w:bottom w:val="none" w:sz="0" w:space="0" w:color="auto"/>
            <w:right w:val="none" w:sz="0" w:space="0" w:color="auto"/>
          </w:divBdr>
          <w:divsChild>
            <w:div w:id="189191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972875">
      <w:bodyDiv w:val="1"/>
      <w:marLeft w:val="0"/>
      <w:marRight w:val="0"/>
      <w:marTop w:val="0"/>
      <w:marBottom w:val="0"/>
      <w:divBdr>
        <w:top w:val="none" w:sz="0" w:space="0" w:color="auto"/>
        <w:left w:val="none" w:sz="0" w:space="0" w:color="auto"/>
        <w:bottom w:val="none" w:sz="0" w:space="0" w:color="auto"/>
        <w:right w:val="none" w:sz="0" w:space="0" w:color="auto"/>
      </w:divBdr>
      <w:divsChild>
        <w:div w:id="278016">
          <w:marLeft w:val="0"/>
          <w:marRight w:val="0"/>
          <w:marTop w:val="0"/>
          <w:marBottom w:val="0"/>
          <w:divBdr>
            <w:top w:val="none" w:sz="0" w:space="0" w:color="auto"/>
            <w:left w:val="none" w:sz="0" w:space="0" w:color="auto"/>
            <w:bottom w:val="none" w:sz="0" w:space="0" w:color="auto"/>
            <w:right w:val="none" w:sz="0" w:space="0" w:color="auto"/>
          </w:divBdr>
        </w:div>
        <w:div w:id="225384195">
          <w:marLeft w:val="0"/>
          <w:marRight w:val="0"/>
          <w:marTop w:val="0"/>
          <w:marBottom w:val="0"/>
          <w:divBdr>
            <w:top w:val="none" w:sz="0" w:space="0" w:color="auto"/>
            <w:left w:val="none" w:sz="0" w:space="0" w:color="auto"/>
            <w:bottom w:val="none" w:sz="0" w:space="0" w:color="auto"/>
            <w:right w:val="none" w:sz="0" w:space="0" w:color="auto"/>
          </w:divBdr>
        </w:div>
        <w:div w:id="259530245">
          <w:marLeft w:val="0"/>
          <w:marRight w:val="0"/>
          <w:marTop w:val="0"/>
          <w:marBottom w:val="0"/>
          <w:divBdr>
            <w:top w:val="none" w:sz="0" w:space="0" w:color="auto"/>
            <w:left w:val="none" w:sz="0" w:space="0" w:color="auto"/>
            <w:bottom w:val="none" w:sz="0" w:space="0" w:color="auto"/>
            <w:right w:val="none" w:sz="0" w:space="0" w:color="auto"/>
          </w:divBdr>
        </w:div>
        <w:div w:id="1778140946">
          <w:marLeft w:val="0"/>
          <w:marRight w:val="0"/>
          <w:marTop w:val="0"/>
          <w:marBottom w:val="0"/>
          <w:divBdr>
            <w:top w:val="none" w:sz="0" w:space="0" w:color="auto"/>
            <w:left w:val="none" w:sz="0" w:space="0" w:color="auto"/>
            <w:bottom w:val="none" w:sz="0" w:space="0" w:color="auto"/>
            <w:right w:val="none" w:sz="0" w:space="0" w:color="auto"/>
          </w:divBdr>
        </w:div>
      </w:divsChild>
    </w:div>
    <w:div w:id="1103764768">
      <w:bodyDiv w:val="1"/>
      <w:marLeft w:val="0"/>
      <w:marRight w:val="0"/>
      <w:marTop w:val="0"/>
      <w:marBottom w:val="0"/>
      <w:divBdr>
        <w:top w:val="none" w:sz="0" w:space="0" w:color="auto"/>
        <w:left w:val="none" w:sz="0" w:space="0" w:color="auto"/>
        <w:bottom w:val="none" w:sz="0" w:space="0" w:color="auto"/>
        <w:right w:val="none" w:sz="0" w:space="0" w:color="auto"/>
      </w:divBdr>
      <w:divsChild>
        <w:div w:id="728042533">
          <w:marLeft w:val="0"/>
          <w:marRight w:val="0"/>
          <w:marTop w:val="0"/>
          <w:marBottom w:val="0"/>
          <w:divBdr>
            <w:top w:val="none" w:sz="0" w:space="0" w:color="auto"/>
            <w:left w:val="none" w:sz="0" w:space="0" w:color="auto"/>
            <w:bottom w:val="none" w:sz="0" w:space="0" w:color="auto"/>
            <w:right w:val="none" w:sz="0" w:space="0" w:color="auto"/>
          </w:divBdr>
        </w:div>
        <w:div w:id="989869688">
          <w:marLeft w:val="0"/>
          <w:marRight w:val="0"/>
          <w:marTop w:val="0"/>
          <w:marBottom w:val="0"/>
          <w:divBdr>
            <w:top w:val="none" w:sz="0" w:space="0" w:color="auto"/>
            <w:left w:val="none" w:sz="0" w:space="0" w:color="auto"/>
            <w:bottom w:val="none" w:sz="0" w:space="0" w:color="auto"/>
            <w:right w:val="none" w:sz="0" w:space="0" w:color="auto"/>
          </w:divBdr>
        </w:div>
        <w:div w:id="1119641719">
          <w:marLeft w:val="0"/>
          <w:marRight w:val="0"/>
          <w:marTop w:val="0"/>
          <w:marBottom w:val="0"/>
          <w:divBdr>
            <w:top w:val="none" w:sz="0" w:space="0" w:color="auto"/>
            <w:left w:val="none" w:sz="0" w:space="0" w:color="auto"/>
            <w:bottom w:val="none" w:sz="0" w:space="0" w:color="auto"/>
            <w:right w:val="none" w:sz="0" w:space="0" w:color="auto"/>
          </w:divBdr>
        </w:div>
        <w:div w:id="1216703780">
          <w:marLeft w:val="0"/>
          <w:marRight w:val="0"/>
          <w:marTop w:val="0"/>
          <w:marBottom w:val="0"/>
          <w:divBdr>
            <w:top w:val="none" w:sz="0" w:space="0" w:color="auto"/>
            <w:left w:val="none" w:sz="0" w:space="0" w:color="auto"/>
            <w:bottom w:val="none" w:sz="0" w:space="0" w:color="auto"/>
            <w:right w:val="none" w:sz="0" w:space="0" w:color="auto"/>
          </w:divBdr>
        </w:div>
        <w:div w:id="1852261896">
          <w:marLeft w:val="0"/>
          <w:marRight w:val="0"/>
          <w:marTop w:val="0"/>
          <w:marBottom w:val="0"/>
          <w:divBdr>
            <w:top w:val="none" w:sz="0" w:space="0" w:color="auto"/>
            <w:left w:val="none" w:sz="0" w:space="0" w:color="auto"/>
            <w:bottom w:val="none" w:sz="0" w:space="0" w:color="auto"/>
            <w:right w:val="none" w:sz="0" w:space="0" w:color="auto"/>
          </w:divBdr>
        </w:div>
      </w:divsChild>
    </w:div>
    <w:div w:id="1138915984">
      <w:bodyDiv w:val="1"/>
      <w:marLeft w:val="0"/>
      <w:marRight w:val="0"/>
      <w:marTop w:val="0"/>
      <w:marBottom w:val="0"/>
      <w:divBdr>
        <w:top w:val="none" w:sz="0" w:space="0" w:color="auto"/>
        <w:left w:val="none" w:sz="0" w:space="0" w:color="auto"/>
        <w:bottom w:val="none" w:sz="0" w:space="0" w:color="auto"/>
        <w:right w:val="none" w:sz="0" w:space="0" w:color="auto"/>
      </w:divBdr>
      <w:divsChild>
        <w:div w:id="218979126">
          <w:marLeft w:val="0"/>
          <w:marRight w:val="0"/>
          <w:marTop w:val="0"/>
          <w:marBottom w:val="0"/>
          <w:divBdr>
            <w:top w:val="none" w:sz="0" w:space="0" w:color="auto"/>
            <w:left w:val="none" w:sz="0" w:space="0" w:color="auto"/>
            <w:bottom w:val="none" w:sz="0" w:space="0" w:color="auto"/>
            <w:right w:val="none" w:sz="0" w:space="0" w:color="auto"/>
          </w:divBdr>
        </w:div>
        <w:div w:id="1471511444">
          <w:marLeft w:val="0"/>
          <w:marRight w:val="0"/>
          <w:marTop w:val="0"/>
          <w:marBottom w:val="0"/>
          <w:divBdr>
            <w:top w:val="none" w:sz="0" w:space="0" w:color="auto"/>
            <w:left w:val="none" w:sz="0" w:space="0" w:color="auto"/>
            <w:bottom w:val="none" w:sz="0" w:space="0" w:color="auto"/>
            <w:right w:val="none" w:sz="0" w:space="0" w:color="auto"/>
          </w:divBdr>
        </w:div>
        <w:div w:id="1710840497">
          <w:marLeft w:val="0"/>
          <w:marRight w:val="0"/>
          <w:marTop w:val="0"/>
          <w:marBottom w:val="0"/>
          <w:divBdr>
            <w:top w:val="none" w:sz="0" w:space="0" w:color="auto"/>
            <w:left w:val="none" w:sz="0" w:space="0" w:color="auto"/>
            <w:bottom w:val="none" w:sz="0" w:space="0" w:color="auto"/>
            <w:right w:val="none" w:sz="0" w:space="0" w:color="auto"/>
          </w:divBdr>
        </w:div>
      </w:divsChild>
    </w:div>
    <w:div w:id="1178160384">
      <w:bodyDiv w:val="1"/>
      <w:marLeft w:val="0"/>
      <w:marRight w:val="0"/>
      <w:marTop w:val="0"/>
      <w:marBottom w:val="0"/>
      <w:divBdr>
        <w:top w:val="none" w:sz="0" w:space="0" w:color="auto"/>
        <w:left w:val="none" w:sz="0" w:space="0" w:color="auto"/>
        <w:bottom w:val="none" w:sz="0" w:space="0" w:color="auto"/>
        <w:right w:val="none" w:sz="0" w:space="0" w:color="auto"/>
      </w:divBdr>
      <w:divsChild>
        <w:div w:id="281882202">
          <w:marLeft w:val="0"/>
          <w:marRight w:val="0"/>
          <w:marTop w:val="0"/>
          <w:marBottom w:val="0"/>
          <w:divBdr>
            <w:top w:val="none" w:sz="0" w:space="0" w:color="auto"/>
            <w:left w:val="none" w:sz="0" w:space="0" w:color="auto"/>
            <w:bottom w:val="none" w:sz="0" w:space="0" w:color="auto"/>
            <w:right w:val="none" w:sz="0" w:space="0" w:color="auto"/>
          </w:divBdr>
        </w:div>
        <w:div w:id="302392250">
          <w:marLeft w:val="0"/>
          <w:marRight w:val="0"/>
          <w:marTop w:val="0"/>
          <w:marBottom w:val="0"/>
          <w:divBdr>
            <w:top w:val="none" w:sz="0" w:space="0" w:color="auto"/>
            <w:left w:val="none" w:sz="0" w:space="0" w:color="auto"/>
            <w:bottom w:val="none" w:sz="0" w:space="0" w:color="auto"/>
            <w:right w:val="none" w:sz="0" w:space="0" w:color="auto"/>
          </w:divBdr>
        </w:div>
        <w:div w:id="706220534">
          <w:marLeft w:val="0"/>
          <w:marRight w:val="0"/>
          <w:marTop w:val="0"/>
          <w:marBottom w:val="0"/>
          <w:divBdr>
            <w:top w:val="none" w:sz="0" w:space="0" w:color="auto"/>
            <w:left w:val="none" w:sz="0" w:space="0" w:color="auto"/>
            <w:bottom w:val="none" w:sz="0" w:space="0" w:color="auto"/>
            <w:right w:val="none" w:sz="0" w:space="0" w:color="auto"/>
          </w:divBdr>
        </w:div>
      </w:divsChild>
    </w:div>
    <w:div w:id="1226263350">
      <w:bodyDiv w:val="1"/>
      <w:marLeft w:val="0"/>
      <w:marRight w:val="0"/>
      <w:marTop w:val="0"/>
      <w:marBottom w:val="0"/>
      <w:divBdr>
        <w:top w:val="none" w:sz="0" w:space="0" w:color="auto"/>
        <w:left w:val="none" w:sz="0" w:space="0" w:color="auto"/>
        <w:bottom w:val="none" w:sz="0" w:space="0" w:color="auto"/>
        <w:right w:val="none" w:sz="0" w:space="0" w:color="auto"/>
      </w:divBdr>
      <w:divsChild>
        <w:div w:id="34280811">
          <w:marLeft w:val="0"/>
          <w:marRight w:val="0"/>
          <w:marTop w:val="0"/>
          <w:marBottom w:val="0"/>
          <w:divBdr>
            <w:top w:val="none" w:sz="0" w:space="0" w:color="auto"/>
            <w:left w:val="none" w:sz="0" w:space="0" w:color="auto"/>
            <w:bottom w:val="none" w:sz="0" w:space="0" w:color="auto"/>
            <w:right w:val="none" w:sz="0" w:space="0" w:color="auto"/>
          </w:divBdr>
        </w:div>
        <w:div w:id="2104523027">
          <w:marLeft w:val="0"/>
          <w:marRight w:val="0"/>
          <w:marTop w:val="0"/>
          <w:marBottom w:val="0"/>
          <w:divBdr>
            <w:top w:val="none" w:sz="0" w:space="0" w:color="auto"/>
            <w:left w:val="none" w:sz="0" w:space="0" w:color="auto"/>
            <w:bottom w:val="none" w:sz="0" w:space="0" w:color="auto"/>
            <w:right w:val="none" w:sz="0" w:space="0" w:color="auto"/>
          </w:divBdr>
        </w:div>
      </w:divsChild>
    </w:div>
    <w:div w:id="1368330141">
      <w:bodyDiv w:val="1"/>
      <w:marLeft w:val="0"/>
      <w:marRight w:val="0"/>
      <w:marTop w:val="0"/>
      <w:marBottom w:val="0"/>
      <w:divBdr>
        <w:top w:val="none" w:sz="0" w:space="0" w:color="auto"/>
        <w:left w:val="none" w:sz="0" w:space="0" w:color="auto"/>
        <w:bottom w:val="none" w:sz="0" w:space="0" w:color="auto"/>
        <w:right w:val="none" w:sz="0" w:space="0" w:color="auto"/>
      </w:divBdr>
      <w:divsChild>
        <w:div w:id="1857115537">
          <w:marLeft w:val="0"/>
          <w:marRight w:val="0"/>
          <w:marTop w:val="0"/>
          <w:marBottom w:val="0"/>
          <w:divBdr>
            <w:top w:val="none" w:sz="0" w:space="0" w:color="auto"/>
            <w:left w:val="none" w:sz="0" w:space="0" w:color="auto"/>
            <w:bottom w:val="none" w:sz="0" w:space="0" w:color="auto"/>
            <w:right w:val="none" w:sz="0" w:space="0" w:color="auto"/>
          </w:divBdr>
        </w:div>
        <w:div w:id="871958522">
          <w:marLeft w:val="0"/>
          <w:marRight w:val="0"/>
          <w:marTop w:val="0"/>
          <w:marBottom w:val="0"/>
          <w:divBdr>
            <w:top w:val="none" w:sz="0" w:space="0" w:color="auto"/>
            <w:left w:val="none" w:sz="0" w:space="0" w:color="auto"/>
            <w:bottom w:val="none" w:sz="0" w:space="0" w:color="auto"/>
            <w:right w:val="none" w:sz="0" w:space="0" w:color="auto"/>
          </w:divBdr>
        </w:div>
        <w:div w:id="306519663">
          <w:marLeft w:val="0"/>
          <w:marRight w:val="0"/>
          <w:marTop w:val="0"/>
          <w:marBottom w:val="0"/>
          <w:divBdr>
            <w:top w:val="none" w:sz="0" w:space="0" w:color="auto"/>
            <w:left w:val="none" w:sz="0" w:space="0" w:color="auto"/>
            <w:bottom w:val="none" w:sz="0" w:space="0" w:color="auto"/>
            <w:right w:val="none" w:sz="0" w:space="0" w:color="auto"/>
          </w:divBdr>
        </w:div>
        <w:div w:id="220406001">
          <w:marLeft w:val="0"/>
          <w:marRight w:val="0"/>
          <w:marTop w:val="0"/>
          <w:marBottom w:val="0"/>
          <w:divBdr>
            <w:top w:val="none" w:sz="0" w:space="0" w:color="auto"/>
            <w:left w:val="none" w:sz="0" w:space="0" w:color="auto"/>
            <w:bottom w:val="none" w:sz="0" w:space="0" w:color="auto"/>
            <w:right w:val="none" w:sz="0" w:space="0" w:color="auto"/>
          </w:divBdr>
        </w:div>
      </w:divsChild>
    </w:div>
    <w:div w:id="1383480451">
      <w:bodyDiv w:val="1"/>
      <w:marLeft w:val="0"/>
      <w:marRight w:val="0"/>
      <w:marTop w:val="0"/>
      <w:marBottom w:val="0"/>
      <w:divBdr>
        <w:top w:val="none" w:sz="0" w:space="0" w:color="auto"/>
        <w:left w:val="none" w:sz="0" w:space="0" w:color="auto"/>
        <w:bottom w:val="none" w:sz="0" w:space="0" w:color="auto"/>
        <w:right w:val="none" w:sz="0" w:space="0" w:color="auto"/>
      </w:divBdr>
      <w:divsChild>
        <w:div w:id="1188326072">
          <w:marLeft w:val="0"/>
          <w:marRight w:val="0"/>
          <w:marTop w:val="0"/>
          <w:marBottom w:val="0"/>
          <w:divBdr>
            <w:top w:val="none" w:sz="0" w:space="0" w:color="auto"/>
            <w:left w:val="none" w:sz="0" w:space="0" w:color="auto"/>
            <w:bottom w:val="none" w:sz="0" w:space="0" w:color="auto"/>
            <w:right w:val="none" w:sz="0" w:space="0" w:color="auto"/>
          </w:divBdr>
        </w:div>
        <w:div w:id="1164276722">
          <w:marLeft w:val="0"/>
          <w:marRight w:val="0"/>
          <w:marTop w:val="0"/>
          <w:marBottom w:val="0"/>
          <w:divBdr>
            <w:top w:val="none" w:sz="0" w:space="0" w:color="auto"/>
            <w:left w:val="none" w:sz="0" w:space="0" w:color="auto"/>
            <w:bottom w:val="none" w:sz="0" w:space="0" w:color="auto"/>
            <w:right w:val="none" w:sz="0" w:space="0" w:color="auto"/>
          </w:divBdr>
        </w:div>
        <w:div w:id="756486916">
          <w:marLeft w:val="0"/>
          <w:marRight w:val="0"/>
          <w:marTop w:val="0"/>
          <w:marBottom w:val="0"/>
          <w:divBdr>
            <w:top w:val="none" w:sz="0" w:space="0" w:color="auto"/>
            <w:left w:val="none" w:sz="0" w:space="0" w:color="auto"/>
            <w:bottom w:val="none" w:sz="0" w:space="0" w:color="auto"/>
            <w:right w:val="none" w:sz="0" w:space="0" w:color="auto"/>
          </w:divBdr>
        </w:div>
        <w:div w:id="2136167707">
          <w:marLeft w:val="0"/>
          <w:marRight w:val="0"/>
          <w:marTop w:val="0"/>
          <w:marBottom w:val="0"/>
          <w:divBdr>
            <w:top w:val="none" w:sz="0" w:space="0" w:color="auto"/>
            <w:left w:val="none" w:sz="0" w:space="0" w:color="auto"/>
            <w:bottom w:val="none" w:sz="0" w:space="0" w:color="auto"/>
            <w:right w:val="none" w:sz="0" w:space="0" w:color="auto"/>
          </w:divBdr>
        </w:div>
        <w:div w:id="14620894">
          <w:marLeft w:val="0"/>
          <w:marRight w:val="0"/>
          <w:marTop w:val="0"/>
          <w:marBottom w:val="0"/>
          <w:divBdr>
            <w:top w:val="none" w:sz="0" w:space="0" w:color="auto"/>
            <w:left w:val="none" w:sz="0" w:space="0" w:color="auto"/>
            <w:bottom w:val="none" w:sz="0" w:space="0" w:color="auto"/>
            <w:right w:val="none" w:sz="0" w:space="0" w:color="auto"/>
          </w:divBdr>
        </w:div>
        <w:div w:id="283316284">
          <w:marLeft w:val="0"/>
          <w:marRight w:val="0"/>
          <w:marTop w:val="0"/>
          <w:marBottom w:val="0"/>
          <w:divBdr>
            <w:top w:val="none" w:sz="0" w:space="0" w:color="auto"/>
            <w:left w:val="none" w:sz="0" w:space="0" w:color="auto"/>
            <w:bottom w:val="none" w:sz="0" w:space="0" w:color="auto"/>
            <w:right w:val="none" w:sz="0" w:space="0" w:color="auto"/>
          </w:divBdr>
        </w:div>
        <w:div w:id="1322462667">
          <w:marLeft w:val="0"/>
          <w:marRight w:val="0"/>
          <w:marTop w:val="0"/>
          <w:marBottom w:val="0"/>
          <w:divBdr>
            <w:top w:val="none" w:sz="0" w:space="0" w:color="auto"/>
            <w:left w:val="none" w:sz="0" w:space="0" w:color="auto"/>
            <w:bottom w:val="none" w:sz="0" w:space="0" w:color="auto"/>
            <w:right w:val="none" w:sz="0" w:space="0" w:color="auto"/>
          </w:divBdr>
        </w:div>
      </w:divsChild>
    </w:div>
    <w:div w:id="1392656474">
      <w:bodyDiv w:val="1"/>
      <w:marLeft w:val="0"/>
      <w:marRight w:val="0"/>
      <w:marTop w:val="0"/>
      <w:marBottom w:val="0"/>
      <w:divBdr>
        <w:top w:val="none" w:sz="0" w:space="0" w:color="auto"/>
        <w:left w:val="none" w:sz="0" w:space="0" w:color="auto"/>
        <w:bottom w:val="none" w:sz="0" w:space="0" w:color="auto"/>
        <w:right w:val="none" w:sz="0" w:space="0" w:color="auto"/>
      </w:divBdr>
      <w:divsChild>
        <w:div w:id="433133322">
          <w:marLeft w:val="0"/>
          <w:marRight w:val="0"/>
          <w:marTop w:val="0"/>
          <w:marBottom w:val="0"/>
          <w:divBdr>
            <w:top w:val="none" w:sz="0" w:space="0" w:color="auto"/>
            <w:left w:val="none" w:sz="0" w:space="0" w:color="auto"/>
            <w:bottom w:val="none" w:sz="0" w:space="0" w:color="auto"/>
            <w:right w:val="none" w:sz="0" w:space="0" w:color="auto"/>
          </w:divBdr>
        </w:div>
        <w:div w:id="1020282308">
          <w:marLeft w:val="0"/>
          <w:marRight w:val="0"/>
          <w:marTop w:val="0"/>
          <w:marBottom w:val="0"/>
          <w:divBdr>
            <w:top w:val="none" w:sz="0" w:space="0" w:color="auto"/>
            <w:left w:val="none" w:sz="0" w:space="0" w:color="auto"/>
            <w:bottom w:val="none" w:sz="0" w:space="0" w:color="auto"/>
            <w:right w:val="none" w:sz="0" w:space="0" w:color="auto"/>
          </w:divBdr>
        </w:div>
        <w:div w:id="1510832849">
          <w:marLeft w:val="0"/>
          <w:marRight w:val="0"/>
          <w:marTop w:val="0"/>
          <w:marBottom w:val="0"/>
          <w:divBdr>
            <w:top w:val="none" w:sz="0" w:space="0" w:color="auto"/>
            <w:left w:val="none" w:sz="0" w:space="0" w:color="auto"/>
            <w:bottom w:val="none" w:sz="0" w:space="0" w:color="auto"/>
            <w:right w:val="none" w:sz="0" w:space="0" w:color="auto"/>
          </w:divBdr>
        </w:div>
      </w:divsChild>
    </w:div>
    <w:div w:id="1477843120">
      <w:bodyDiv w:val="1"/>
      <w:marLeft w:val="0"/>
      <w:marRight w:val="0"/>
      <w:marTop w:val="0"/>
      <w:marBottom w:val="0"/>
      <w:divBdr>
        <w:top w:val="none" w:sz="0" w:space="0" w:color="auto"/>
        <w:left w:val="none" w:sz="0" w:space="0" w:color="auto"/>
        <w:bottom w:val="none" w:sz="0" w:space="0" w:color="auto"/>
        <w:right w:val="none" w:sz="0" w:space="0" w:color="auto"/>
      </w:divBdr>
      <w:divsChild>
        <w:div w:id="321198808">
          <w:marLeft w:val="0"/>
          <w:marRight w:val="0"/>
          <w:marTop w:val="0"/>
          <w:marBottom w:val="0"/>
          <w:divBdr>
            <w:top w:val="none" w:sz="0" w:space="0" w:color="auto"/>
            <w:left w:val="none" w:sz="0" w:space="0" w:color="auto"/>
            <w:bottom w:val="none" w:sz="0" w:space="0" w:color="auto"/>
            <w:right w:val="none" w:sz="0" w:space="0" w:color="auto"/>
          </w:divBdr>
          <w:divsChild>
            <w:div w:id="285694637">
              <w:marLeft w:val="0"/>
              <w:marRight w:val="0"/>
              <w:marTop w:val="0"/>
              <w:marBottom w:val="0"/>
              <w:divBdr>
                <w:top w:val="none" w:sz="0" w:space="0" w:color="auto"/>
                <w:left w:val="none" w:sz="0" w:space="0" w:color="auto"/>
                <w:bottom w:val="none" w:sz="0" w:space="0" w:color="auto"/>
                <w:right w:val="none" w:sz="0" w:space="0" w:color="auto"/>
              </w:divBdr>
            </w:div>
            <w:div w:id="707609585">
              <w:marLeft w:val="0"/>
              <w:marRight w:val="0"/>
              <w:marTop w:val="0"/>
              <w:marBottom w:val="0"/>
              <w:divBdr>
                <w:top w:val="none" w:sz="0" w:space="0" w:color="auto"/>
                <w:left w:val="none" w:sz="0" w:space="0" w:color="auto"/>
                <w:bottom w:val="none" w:sz="0" w:space="0" w:color="auto"/>
                <w:right w:val="none" w:sz="0" w:space="0" w:color="auto"/>
              </w:divBdr>
            </w:div>
            <w:div w:id="786118223">
              <w:marLeft w:val="0"/>
              <w:marRight w:val="0"/>
              <w:marTop w:val="0"/>
              <w:marBottom w:val="0"/>
              <w:divBdr>
                <w:top w:val="none" w:sz="0" w:space="0" w:color="auto"/>
                <w:left w:val="none" w:sz="0" w:space="0" w:color="auto"/>
                <w:bottom w:val="none" w:sz="0" w:space="0" w:color="auto"/>
                <w:right w:val="none" w:sz="0" w:space="0" w:color="auto"/>
              </w:divBdr>
            </w:div>
            <w:div w:id="802890667">
              <w:marLeft w:val="0"/>
              <w:marRight w:val="0"/>
              <w:marTop w:val="0"/>
              <w:marBottom w:val="0"/>
              <w:divBdr>
                <w:top w:val="none" w:sz="0" w:space="0" w:color="auto"/>
                <w:left w:val="none" w:sz="0" w:space="0" w:color="auto"/>
                <w:bottom w:val="none" w:sz="0" w:space="0" w:color="auto"/>
                <w:right w:val="none" w:sz="0" w:space="0" w:color="auto"/>
              </w:divBdr>
            </w:div>
          </w:divsChild>
        </w:div>
        <w:div w:id="1906378571">
          <w:marLeft w:val="0"/>
          <w:marRight w:val="0"/>
          <w:marTop w:val="0"/>
          <w:marBottom w:val="0"/>
          <w:divBdr>
            <w:top w:val="none" w:sz="0" w:space="0" w:color="auto"/>
            <w:left w:val="none" w:sz="0" w:space="0" w:color="auto"/>
            <w:bottom w:val="none" w:sz="0" w:space="0" w:color="auto"/>
            <w:right w:val="none" w:sz="0" w:space="0" w:color="auto"/>
          </w:divBdr>
        </w:div>
      </w:divsChild>
    </w:div>
    <w:div w:id="1664972109">
      <w:bodyDiv w:val="1"/>
      <w:marLeft w:val="0"/>
      <w:marRight w:val="0"/>
      <w:marTop w:val="0"/>
      <w:marBottom w:val="0"/>
      <w:divBdr>
        <w:top w:val="none" w:sz="0" w:space="0" w:color="auto"/>
        <w:left w:val="none" w:sz="0" w:space="0" w:color="auto"/>
        <w:bottom w:val="none" w:sz="0" w:space="0" w:color="auto"/>
        <w:right w:val="none" w:sz="0" w:space="0" w:color="auto"/>
      </w:divBdr>
      <w:divsChild>
        <w:div w:id="1310669893">
          <w:marLeft w:val="0"/>
          <w:marRight w:val="0"/>
          <w:marTop w:val="0"/>
          <w:marBottom w:val="0"/>
          <w:divBdr>
            <w:top w:val="none" w:sz="0" w:space="0" w:color="auto"/>
            <w:left w:val="none" w:sz="0" w:space="0" w:color="auto"/>
            <w:bottom w:val="none" w:sz="0" w:space="0" w:color="auto"/>
            <w:right w:val="none" w:sz="0" w:space="0" w:color="auto"/>
          </w:divBdr>
        </w:div>
        <w:div w:id="1245602372">
          <w:marLeft w:val="0"/>
          <w:marRight w:val="0"/>
          <w:marTop w:val="0"/>
          <w:marBottom w:val="0"/>
          <w:divBdr>
            <w:top w:val="none" w:sz="0" w:space="0" w:color="auto"/>
            <w:left w:val="none" w:sz="0" w:space="0" w:color="auto"/>
            <w:bottom w:val="none" w:sz="0" w:space="0" w:color="auto"/>
            <w:right w:val="none" w:sz="0" w:space="0" w:color="auto"/>
          </w:divBdr>
        </w:div>
        <w:div w:id="1818109278">
          <w:marLeft w:val="0"/>
          <w:marRight w:val="0"/>
          <w:marTop w:val="0"/>
          <w:marBottom w:val="0"/>
          <w:divBdr>
            <w:top w:val="none" w:sz="0" w:space="0" w:color="auto"/>
            <w:left w:val="none" w:sz="0" w:space="0" w:color="auto"/>
            <w:bottom w:val="none" w:sz="0" w:space="0" w:color="auto"/>
            <w:right w:val="none" w:sz="0" w:space="0" w:color="auto"/>
          </w:divBdr>
        </w:div>
        <w:div w:id="558134923">
          <w:marLeft w:val="0"/>
          <w:marRight w:val="0"/>
          <w:marTop w:val="0"/>
          <w:marBottom w:val="0"/>
          <w:divBdr>
            <w:top w:val="none" w:sz="0" w:space="0" w:color="auto"/>
            <w:left w:val="none" w:sz="0" w:space="0" w:color="auto"/>
            <w:bottom w:val="none" w:sz="0" w:space="0" w:color="auto"/>
            <w:right w:val="none" w:sz="0" w:space="0" w:color="auto"/>
          </w:divBdr>
        </w:div>
      </w:divsChild>
    </w:div>
    <w:div w:id="1694116083">
      <w:bodyDiv w:val="1"/>
      <w:marLeft w:val="0"/>
      <w:marRight w:val="0"/>
      <w:marTop w:val="0"/>
      <w:marBottom w:val="0"/>
      <w:divBdr>
        <w:top w:val="none" w:sz="0" w:space="0" w:color="auto"/>
        <w:left w:val="none" w:sz="0" w:space="0" w:color="auto"/>
        <w:bottom w:val="none" w:sz="0" w:space="0" w:color="auto"/>
        <w:right w:val="none" w:sz="0" w:space="0" w:color="auto"/>
      </w:divBdr>
      <w:divsChild>
        <w:div w:id="318340938">
          <w:marLeft w:val="0"/>
          <w:marRight w:val="0"/>
          <w:marTop w:val="0"/>
          <w:marBottom w:val="0"/>
          <w:divBdr>
            <w:top w:val="none" w:sz="0" w:space="0" w:color="auto"/>
            <w:left w:val="none" w:sz="0" w:space="0" w:color="auto"/>
            <w:bottom w:val="none" w:sz="0" w:space="0" w:color="auto"/>
            <w:right w:val="none" w:sz="0" w:space="0" w:color="auto"/>
          </w:divBdr>
        </w:div>
        <w:div w:id="497577889">
          <w:marLeft w:val="0"/>
          <w:marRight w:val="0"/>
          <w:marTop w:val="0"/>
          <w:marBottom w:val="0"/>
          <w:divBdr>
            <w:top w:val="none" w:sz="0" w:space="0" w:color="auto"/>
            <w:left w:val="none" w:sz="0" w:space="0" w:color="auto"/>
            <w:bottom w:val="none" w:sz="0" w:space="0" w:color="auto"/>
            <w:right w:val="none" w:sz="0" w:space="0" w:color="auto"/>
          </w:divBdr>
        </w:div>
      </w:divsChild>
    </w:div>
    <w:div w:id="1695498834">
      <w:bodyDiv w:val="1"/>
      <w:marLeft w:val="0"/>
      <w:marRight w:val="0"/>
      <w:marTop w:val="0"/>
      <w:marBottom w:val="0"/>
      <w:divBdr>
        <w:top w:val="none" w:sz="0" w:space="0" w:color="auto"/>
        <w:left w:val="none" w:sz="0" w:space="0" w:color="auto"/>
        <w:bottom w:val="none" w:sz="0" w:space="0" w:color="auto"/>
        <w:right w:val="none" w:sz="0" w:space="0" w:color="auto"/>
      </w:divBdr>
      <w:divsChild>
        <w:div w:id="487525720">
          <w:marLeft w:val="0"/>
          <w:marRight w:val="0"/>
          <w:marTop w:val="0"/>
          <w:marBottom w:val="0"/>
          <w:divBdr>
            <w:top w:val="none" w:sz="0" w:space="0" w:color="auto"/>
            <w:left w:val="none" w:sz="0" w:space="0" w:color="auto"/>
            <w:bottom w:val="none" w:sz="0" w:space="0" w:color="auto"/>
            <w:right w:val="none" w:sz="0" w:space="0" w:color="auto"/>
          </w:divBdr>
        </w:div>
        <w:div w:id="1330063746">
          <w:marLeft w:val="0"/>
          <w:marRight w:val="0"/>
          <w:marTop w:val="0"/>
          <w:marBottom w:val="0"/>
          <w:divBdr>
            <w:top w:val="none" w:sz="0" w:space="0" w:color="auto"/>
            <w:left w:val="none" w:sz="0" w:space="0" w:color="auto"/>
            <w:bottom w:val="none" w:sz="0" w:space="0" w:color="auto"/>
            <w:right w:val="none" w:sz="0" w:space="0" w:color="auto"/>
          </w:divBdr>
        </w:div>
        <w:div w:id="2136440759">
          <w:marLeft w:val="0"/>
          <w:marRight w:val="0"/>
          <w:marTop w:val="0"/>
          <w:marBottom w:val="0"/>
          <w:divBdr>
            <w:top w:val="none" w:sz="0" w:space="0" w:color="auto"/>
            <w:left w:val="none" w:sz="0" w:space="0" w:color="auto"/>
            <w:bottom w:val="none" w:sz="0" w:space="0" w:color="auto"/>
            <w:right w:val="none" w:sz="0" w:space="0" w:color="auto"/>
          </w:divBdr>
        </w:div>
      </w:divsChild>
    </w:div>
    <w:div w:id="1784837070">
      <w:bodyDiv w:val="1"/>
      <w:marLeft w:val="0"/>
      <w:marRight w:val="0"/>
      <w:marTop w:val="0"/>
      <w:marBottom w:val="0"/>
      <w:divBdr>
        <w:top w:val="none" w:sz="0" w:space="0" w:color="auto"/>
        <w:left w:val="none" w:sz="0" w:space="0" w:color="auto"/>
        <w:bottom w:val="none" w:sz="0" w:space="0" w:color="auto"/>
        <w:right w:val="none" w:sz="0" w:space="0" w:color="auto"/>
      </w:divBdr>
    </w:div>
    <w:div w:id="1926262433">
      <w:bodyDiv w:val="1"/>
      <w:marLeft w:val="0"/>
      <w:marRight w:val="0"/>
      <w:marTop w:val="0"/>
      <w:marBottom w:val="0"/>
      <w:divBdr>
        <w:top w:val="none" w:sz="0" w:space="0" w:color="auto"/>
        <w:left w:val="none" w:sz="0" w:space="0" w:color="auto"/>
        <w:bottom w:val="none" w:sz="0" w:space="0" w:color="auto"/>
        <w:right w:val="none" w:sz="0" w:space="0" w:color="auto"/>
      </w:divBdr>
      <w:divsChild>
        <w:div w:id="78329906">
          <w:marLeft w:val="0"/>
          <w:marRight w:val="0"/>
          <w:marTop w:val="0"/>
          <w:marBottom w:val="0"/>
          <w:divBdr>
            <w:top w:val="none" w:sz="0" w:space="0" w:color="auto"/>
            <w:left w:val="none" w:sz="0" w:space="0" w:color="auto"/>
            <w:bottom w:val="none" w:sz="0" w:space="0" w:color="auto"/>
            <w:right w:val="none" w:sz="0" w:space="0" w:color="auto"/>
          </w:divBdr>
        </w:div>
        <w:div w:id="856500420">
          <w:marLeft w:val="0"/>
          <w:marRight w:val="0"/>
          <w:marTop w:val="0"/>
          <w:marBottom w:val="0"/>
          <w:divBdr>
            <w:top w:val="none" w:sz="0" w:space="0" w:color="auto"/>
            <w:left w:val="none" w:sz="0" w:space="0" w:color="auto"/>
            <w:bottom w:val="none" w:sz="0" w:space="0" w:color="auto"/>
            <w:right w:val="none" w:sz="0" w:space="0" w:color="auto"/>
          </w:divBdr>
        </w:div>
        <w:div w:id="1673138145">
          <w:marLeft w:val="0"/>
          <w:marRight w:val="0"/>
          <w:marTop w:val="0"/>
          <w:marBottom w:val="0"/>
          <w:divBdr>
            <w:top w:val="none" w:sz="0" w:space="0" w:color="auto"/>
            <w:left w:val="none" w:sz="0" w:space="0" w:color="auto"/>
            <w:bottom w:val="none" w:sz="0" w:space="0" w:color="auto"/>
            <w:right w:val="none" w:sz="0" w:space="0" w:color="auto"/>
          </w:divBdr>
        </w:div>
        <w:div w:id="2133673017">
          <w:marLeft w:val="0"/>
          <w:marRight w:val="0"/>
          <w:marTop w:val="0"/>
          <w:marBottom w:val="0"/>
          <w:divBdr>
            <w:top w:val="none" w:sz="0" w:space="0" w:color="auto"/>
            <w:left w:val="none" w:sz="0" w:space="0" w:color="auto"/>
            <w:bottom w:val="none" w:sz="0" w:space="0" w:color="auto"/>
            <w:right w:val="none" w:sz="0" w:space="0" w:color="auto"/>
          </w:divBdr>
        </w:div>
      </w:divsChild>
    </w:div>
    <w:div w:id="2014599802">
      <w:bodyDiv w:val="1"/>
      <w:marLeft w:val="0"/>
      <w:marRight w:val="0"/>
      <w:marTop w:val="0"/>
      <w:marBottom w:val="0"/>
      <w:divBdr>
        <w:top w:val="none" w:sz="0" w:space="0" w:color="auto"/>
        <w:left w:val="none" w:sz="0" w:space="0" w:color="auto"/>
        <w:bottom w:val="none" w:sz="0" w:space="0" w:color="auto"/>
        <w:right w:val="none" w:sz="0" w:space="0" w:color="auto"/>
      </w:divBdr>
      <w:divsChild>
        <w:div w:id="1640302460">
          <w:marLeft w:val="0"/>
          <w:marRight w:val="0"/>
          <w:marTop w:val="0"/>
          <w:marBottom w:val="0"/>
          <w:divBdr>
            <w:top w:val="none" w:sz="0" w:space="0" w:color="auto"/>
            <w:left w:val="none" w:sz="0" w:space="0" w:color="auto"/>
            <w:bottom w:val="none" w:sz="0" w:space="0" w:color="auto"/>
            <w:right w:val="none" w:sz="0" w:space="0" w:color="auto"/>
          </w:divBdr>
        </w:div>
        <w:div w:id="558176171">
          <w:marLeft w:val="0"/>
          <w:marRight w:val="0"/>
          <w:marTop w:val="0"/>
          <w:marBottom w:val="0"/>
          <w:divBdr>
            <w:top w:val="none" w:sz="0" w:space="0" w:color="auto"/>
            <w:left w:val="none" w:sz="0" w:space="0" w:color="auto"/>
            <w:bottom w:val="none" w:sz="0" w:space="0" w:color="auto"/>
            <w:right w:val="none" w:sz="0" w:space="0" w:color="auto"/>
          </w:divBdr>
        </w:div>
        <w:div w:id="2001038890">
          <w:marLeft w:val="0"/>
          <w:marRight w:val="0"/>
          <w:marTop w:val="0"/>
          <w:marBottom w:val="0"/>
          <w:divBdr>
            <w:top w:val="none" w:sz="0" w:space="0" w:color="auto"/>
            <w:left w:val="none" w:sz="0" w:space="0" w:color="auto"/>
            <w:bottom w:val="none" w:sz="0" w:space="0" w:color="auto"/>
            <w:right w:val="none" w:sz="0" w:space="0" w:color="auto"/>
          </w:divBdr>
        </w:div>
        <w:div w:id="1490905766">
          <w:marLeft w:val="0"/>
          <w:marRight w:val="0"/>
          <w:marTop w:val="0"/>
          <w:marBottom w:val="0"/>
          <w:divBdr>
            <w:top w:val="none" w:sz="0" w:space="0" w:color="auto"/>
            <w:left w:val="none" w:sz="0" w:space="0" w:color="auto"/>
            <w:bottom w:val="none" w:sz="0" w:space="0" w:color="auto"/>
            <w:right w:val="none" w:sz="0" w:space="0" w:color="auto"/>
          </w:divBdr>
        </w:div>
      </w:divsChild>
    </w:div>
    <w:div w:id="2025858196">
      <w:bodyDiv w:val="1"/>
      <w:marLeft w:val="0"/>
      <w:marRight w:val="0"/>
      <w:marTop w:val="0"/>
      <w:marBottom w:val="0"/>
      <w:divBdr>
        <w:top w:val="none" w:sz="0" w:space="0" w:color="auto"/>
        <w:left w:val="none" w:sz="0" w:space="0" w:color="auto"/>
        <w:bottom w:val="none" w:sz="0" w:space="0" w:color="auto"/>
        <w:right w:val="none" w:sz="0" w:space="0" w:color="auto"/>
      </w:divBdr>
      <w:divsChild>
        <w:div w:id="310212588">
          <w:marLeft w:val="0"/>
          <w:marRight w:val="0"/>
          <w:marTop w:val="0"/>
          <w:marBottom w:val="0"/>
          <w:divBdr>
            <w:top w:val="none" w:sz="0" w:space="0" w:color="auto"/>
            <w:left w:val="none" w:sz="0" w:space="0" w:color="auto"/>
            <w:bottom w:val="none" w:sz="0" w:space="0" w:color="auto"/>
            <w:right w:val="none" w:sz="0" w:space="0" w:color="auto"/>
          </w:divBdr>
        </w:div>
        <w:div w:id="1452935312">
          <w:marLeft w:val="0"/>
          <w:marRight w:val="0"/>
          <w:marTop w:val="0"/>
          <w:marBottom w:val="0"/>
          <w:divBdr>
            <w:top w:val="none" w:sz="0" w:space="0" w:color="auto"/>
            <w:left w:val="none" w:sz="0" w:space="0" w:color="auto"/>
            <w:bottom w:val="none" w:sz="0" w:space="0" w:color="auto"/>
            <w:right w:val="none" w:sz="0" w:space="0" w:color="auto"/>
          </w:divBdr>
        </w:div>
      </w:divsChild>
    </w:div>
    <w:div w:id="2057510660">
      <w:bodyDiv w:val="1"/>
      <w:marLeft w:val="0"/>
      <w:marRight w:val="0"/>
      <w:marTop w:val="0"/>
      <w:marBottom w:val="0"/>
      <w:divBdr>
        <w:top w:val="none" w:sz="0" w:space="0" w:color="auto"/>
        <w:left w:val="none" w:sz="0" w:space="0" w:color="auto"/>
        <w:bottom w:val="none" w:sz="0" w:space="0" w:color="auto"/>
        <w:right w:val="none" w:sz="0" w:space="0" w:color="auto"/>
      </w:divBdr>
      <w:divsChild>
        <w:div w:id="674498849">
          <w:marLeft w:val="0"/>
          <w:marRight w:val="0"/>
          <w:marTop w:val="0"/>
          <w:marBottom w:val="0"/>
          <w:divBdr>
            <w:top w:val="none" w:sz="0" w:space="0" w:color="auto"/>
            <w:left w:val="none" w:sz="0" w:space="0" w:color="auto"/>
            <w:bottom w:val="none" w:sz="0" w:space="0" w:color="auto"/>
            <w:right w:val="none" w:sz="0" w:space="0" w:color="auto"/>
          </w:divBdr>
        </w:div>
        <w:div w:id="819730482">
          <w:marLeft w:val="0"/>
          <w:marRight w:val="0"/>
          <w:marTop w:val="0"/>
          <w:marBottom w:val="0"/>
          <w:divBdr>
            <w:top w:val="none" w:sz="0" w:space="0" w:color="auto"/>
            <w:left w:val="none" w:sz="0" w:space="0" w:color="auto"/>
            <w:bottom w:val="none" w:sz="0" w:space="0" w:color="auto"/>
            <w:right w:val="none" w:sz="0" w:space="0" w:color="auto"/>
          </w:divBdr>
        </w:div>
        <w:div w:id="1209563918">
          <w:marLeft w:val="0"/>
          <w:marRight w:val="0"/>
          <w:marTop w:val="0"/>
          <w:marBottom w:val="0"/>
          <w:divBdr>
            <w:top w:val="none" w:sz="0" w:space="0" w:color="auto"/>
            <w:left w:val="none" w:sz="0" w:space="0" w:color="auto"/>
            <w:bottom w:val="none" w:sz="0" w:space="0" w:color="auto"/>
            <w:right w:val="none" w:sz="0" w:space="0" w:color="auto"/>
          </w:divBdr>
        </w:div>
        <w:div w:id="2084259308">
          <w:marLeft w:val="0"/>
          <w:marRight w:val="0"/>
          <w:marTop w:val="0"/>
          <w:marBottom w:val="0"/>
          <w:divBdr>
            <w:top w:val="none" w:sz="0" w:space="0" w:color="auto"/>
            <w:left w:val="none" w:sz="0" w:space="0" w:color="auto"/>
            <w:bottom w:val="none" w:sz="0" w:space="0" w:color="auto"/>
            <w:right w:val="none" w:sz="0" w:space="0" w:color="auto"/>
          </w:divBdr>
        </w:div>
      </w:divsChild>
    </w:div>
    <w:div w:id="2067947839">
      <w:bodyDiv w:val="1"/>
      <w:marLeft w:val="0"/>
      <w:marRight w:val="0"/>
      <w:marTop w:val="0"/>
      <w:marBottom w:val="0"/>
      <w:divBdr>
        <w:top w:val="none" w:sz="0" w:space="0" w:color="auto"/>
        <w:left w:val="none" w:sz="0" w:space="0" w:color="auto"/>
        <w:bottom w:val="none" w:sz="0" w:space="0" w:color="auto"/>
        <w:right w:val="none" w:sz="0" w:space="0" w:color="auto"/>
      </w:divBdr>
      <w:divsChild>
        <w:div w:id="590236159">
          <w:marLeft w:val="0"/>
          <w:marRight w:val="0"/>
          <w:marTop w:val="0"/>
          <w:marBottom w:val="0"/>
          <w:divBdr>
            <w:top w:val="none" w:sz="0" w:space="0" w:color="auto"/>
            <w:left w:val="none" w:sz="0" w:space="0" w:color="auto"/>
            <w:bottom w:val="none" w:sz="0" w:space="0" w:color="auto"/>
            <w:right w:val="none" w:sz="0" w:space="0" w:color="auto"/>
          </w:divBdr>
        </w:div>
        <w:div w:id="908029657">
          <w:marLeft w:val="0"/>
          <w:marRight w:val="0"/>
          <w:marTop w:val="0"/>
          <w:marBottom w:val="0"/>
          <w:divBdr>
            <w:top w:val="none" w:sz="0" w:space="0" w:color="auto"/>
            <w:left w:val="none" w:sz="0" w:space="0" w:color="auto"/>
            <w:bottom w:val="none" w:sz="0" w:space="0" w:color="auto"/>
            <w:right w:val="none" w:sz="0" w:space="0" w:color="auto"/>
          </w:divBdr>
        </w:div>
        <w:div w:id="15892730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nskaffelser.no/berekraftige-anskaffingar/klima-og-miljo/horinger-av-dfos-standardformulerte-baerekraftskrav-og-kriterier"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82b74a00-43a6-4076-ac55-a30bded87187" xsi:nil="true"/>
    <lcf76f155ced4ddcb4097134ff3c332f xmlns="adbb2028-43e6-4cc2-a67b-7a6125cf5ee2">
      <Terms xmlns="http://schemas.microsoft.com/office/infopath/2007/PartnerControls"/>
    </lcf76f155ced4ddcb4097134ff3c332f>
    <SharedWithUsers xmlns="7bfd8652-9f54-45a4-9684-efa1596a6182">
      <UserInfo>
        <DisplayName>Mari Frostad Tranø</DisplayName>
        <AccountId>291</AccountId>
        <AccountType/>
      </UserInfo>
    </SharedWithUsers>
    <Niv_x00e5_ xmlns="adbb2028-43e6-4cc2-a67b-7a6125cf5ee2">Basis</Niv_x00e5_>
    <Fase xmlns="adbb2028-43e6-4cc2-a67b-7a6125cf5ee2" xsi:nil="true"/>
    <Tekstansvarlig xmlns="adbb2028-43e6-4cc2-a67b-7a6125cf5ee2">
      <UserInfo>
        <DisplayName/>
        <AccountId xsi:nil="true"/>
        <AccountType/>
      </UserInfo>
    </Tekstansvarlig>
    <Funksjon xmlns="adbb2028-43e6-4cc2-a67b-7a6125cf5ee2" xsi:nil="true"/>
    <Status xmlns="adbb2028-43e6-4cc2-a67b-7a6125cf5ee2">Ikke påbegynt</Status>
    <Godkjenner xmlns="adbb2028-43e6-4cc2-a67b-7a6125cf5ee2">
      <UserInfo>
        <DisplayName/>
        <AccountId xsi:nil="true"/>
        <AccountType/>
      </UserInfo>
    </Godkjenner>
    <Kontrollansvarli xmlns="adbb2028-43e6-4cc2-a67b-7a6125cf5ee2">
      <UserInfo>
        <DisplayName/>
        <AccountId xsi:nil="true"/>
        <AccountType/>
      </UserInfo>
    </Kontrollansvarli>
    <Revisjonsbehov xmlns="adbb2028-43e6-4cc2-a67b-7a6125cf5ee2" xsi:nil="true"/>
    <Emne xmlns="adbb2028-43e6-4cc2-a67b-7a6125cf5ee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A739FE704F80C14DA225DF2A1DC23842" ma:contentTypeVersion="17" ma:contentTypeDescription="Opprett et nytt dokument." ma:contentTypeScope="" ma:versionID="87c6a4ded307f8a021e1d86d68ac72de">
  <xsd:schema xmlns:xsd="http://www.w3.org/2001/XMLSchema" xmlns:xs="http://www.w3.org/2001/XMLSchema" xmlns:p="http://schemas.microsoft.com/office/2006/metadata/properties" xmlns:ns2="5371e8e2-a9e8-46df-a91b-761db99c8728" xmlns:ns3="7bfd8652-9f54-45a4-9684-efa1596a6182" xmlns:ns4="adbb2028-43e6-4cc2-a67b-7a6125cf5ee2" xmlns:ns5="82b74a00-43a6-4076-ac55-a30bded87187" targetNamespace="http://schemas.microsoft.com/office/2006/metadata/properties" ma:root="true" ma:fieldsID="f4fd2497294aa106baeaba40664ef3b5" ns2:_="" ns3:_="" ns4:_="" ns5:_="">
    <xsd:import namespace="5371e8e2-a9e8-46df-a91b-761db99c8728"/>
    <xsd:import namespace="7bfd8652-9f54-45a4-9684-efa1596a6182"/>
    <xsd:import namespace="adbb2028-43e6-4cc2-a67b-7a6125cf5ee2"/>
    <xsd:import namespace="82b74a00-43a6-4076-ac55-a30bded87187"/>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4:MediaLengthInSeconds" minOccurs="0"/>
                <xsd:element ref="ns4:Tekstansvarlig" minOccurs="0"/>
                <xsd:element ref="ns4:Kontrollansvarli" minOccurs="0"/>
                <xsd:element ref="ns4:Godkjenner" minOccurs="0"/>
                <xsd:element ref="ns4:Status" minOccurs="0"/>
                <xsd:element ref="ns4:Emne" minOccurs="0"/>
                <xsd:element ref="ns4:Funksjon" minOccurs="0"/>
                <xsd:element ref="ns4:Niv_x00e5_" minOccurs="0"/>
                <xsd:element ref="ns4:Fase" minOccurs="0"/>
                <xsd:element ref="ns4:Revisjonsbehov"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71e8e2-a9e8-46df-a91b-761db99c87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fd8652-9f54-45a4-9684-efa1596a6182" elementFormDefault="qualified">
    <xsd:import namespace="http://schemas.microsoft.com/office/2006/documentManagement/types"/>
    <xsd:import namespace="http://schemas.microsoft.com/office/infopath/2007/PartnerControls"/>
    <xsd:element name="SharedWithUsers" ma:index="13"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lings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bb2028-43e6-4cc2-a67b-7a6125cf5ee2" elementFormDefault="qualified">
    <xsd:import namespace="http://schemas.microsoft.com/office/2006/documentManagement/types"/>
    <xsd:import namespace="http://schemas.microsoft.com/office/infopath/2007/PartnerControls"/>
    <xsd:element name="MediaLengthInSeconds" ma:index="19" nillable="true" ma:displayName="Length (seconds)" ma:internalName="MediaLengthInSeconds" ma:readOnly="true">
      <xsd:simpleType>
        <xsd:restriction base="dms:Unknown"/>
      </xsd:simpleType>
    </xsd:element>
    <xsd:element name="Tekstansvarlig" ma:index="20" nillable="true" ma:displayName="Tekstansvarlig" ma:description="Den som redigerer utkast" ma:format="Dropdown" ma:list="UserInfo" ma:SharePointGroup="0" ma:internalName="Tekstansvarlig">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ontrollansvarli" ma:index="21" nillable="true" ma:displayName="Kontrollansvarli" ma:description="Den som kvalitetssikrer tekstutkastet. Må være en annen enn tekstansvarlig." ma:format="Dropdown" ma:list="UserInfo" ma:SharePointGroup="0" ma:internalName="Kontrollansvarli">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odkjenner" ma:index="22" nillable="true" ma:displayName="Godkjenner" ma:description="Den som godkjenner etter KS. Kan være samme som ansvarlig for tekst eller kontroll, men ikke begge." ma:format="Dropdown" ma:list="UserInfo" ma:SharePointGroup="0" ma:internalName="Godkjen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23" nillable="true" ma:displayName="Status" ma:default="Ikke påbegynt" ma:description="Hvor langt har man kommet med teksten" ma:format="RadioButtons" ma:internalName="Status">
      <xsd:simpleType>
        <xsd:restriction base="dms:Choice">
          <xsd:enumeration value="Ikke påbegynt"/>
          <xsd:enumeration value="Under arbeid"/>
          <xsd:enumeration value="Til KS"/>
          <xsd:enumeration value="Til Godkjenning"/>
          <xsd:enumeration value="Godkjent"/>
        </xsd:restriction>
      </xsd:simpleType>
    </xsd:element>
    <xsd:element name="Emne" ma:index="24" nillable="true" ma:displayName="Emne" ma:description="Kategori i kriteriveiviseren 1.0" ma:format="Dropdown" ma:internalName="Emne">
      <xsd:complexType>
        <xsd:complexContent>
          <xsd:extension base="dms:MultiChoice">
            <xsd:sequence>
              <xsd:element name="Value" maxOccurs="unbounded" minOccurs="0" nillable="true">
                <xsd:simpleType>
                  <xsd:restriction base="dms:Choice">
                    <xsd:enumeration value="Energi"/>
                    <xsd:enumeration value="Inneklima"/>
                    <xsd:enumeration value="Ledelse"/>
                    <xsd:enumeration value="LCC"/>
                    <xsd:enumeration value="Materialer"/>
                    <xsd:enumeration value="Rigg og drift"/>
                    <xsd:enumeration value="Transport"/>
                    <xsd:enumeration value="Utslipp fra byggeplass"/>
                    <xsd:enumeration value="Økologi og overvann"/>
                    <xsd:enumeration value="Menneskerettigheter"/>
                  </xsd:restriction>
                </xsd:simpleType>
              </xsd:element>
            </xsd:sequence>
          </xsd:extension>
        </xsd:complexContent>
      </xsd:complexType>
    </xsd:element>
    <xsd:element name="Funksjon" ma:index="25" nillable="true" ma:displayName="Funksjon" ma:description="Funksjon i anskaffelsesprosessen" ma:format="Dropdown" ma:internalName="Funksjon">
      <xsd:simpleType>
        <xsd:restriction base="dms:Choice">
          <xsd:enumeration value="Teknisk spesifikasjon"/>
          <xsd:enumeration value="Kvalifikasjon"/>
          <xsd:enumeration value="Tildeling"/>
          <xsd:enumeration value="Kontraktskrav"/>
        </xsd:restriction>
      </xsd:simpleType>
    </xsd:element>
    <xsd:element name="Niv_x00e5_" ma:index="26" nillable="true" ma:displayName="Nivå" ma:default="Basis" ma:description="Bærekraftsambisjoner" ma:format="Dropdown" ma:internalName="Niv_x00e5_">
      <xsd:simpleType>
        <xsd:restriction base="dms:Choice">
          <xsd:enumeration value="Avansert"/>
          <xsd:enumeration value="Basis"/>
          <xsd:enumeration value="Spydspiss"/>
        </xsd:restriction>
      </xsd:simpleType>
    </xsd:element>
    <xsd:element name="Fase" ma:index="27" nillable="true" ma:displayName="Fase" ma:format="Dropdown" ma:internalName="Fase">
      <xsd:complexType>
        <xsd:complexContent>
          <xsd:extension base="dms:MultiChoice">
            <xsd:sequence>
              <xsd:element name="Value" maxOccurs="unbounded" minOccurs="0" nillable="true">
                <xsd:simpleType>
                  <xsd:restriction base="dms:Choice">
                    <xsd:enumeration value="Prosjektering"/>
                    <xsd:enumeration value="Totalentreprise"/>
                  </xsd:restriction>
                </xsd:simpleType>
              </xsd:element>
            </xsd:sequence>
          </xsd:extension>
        </xsd:complexContent>
      </xsd:complexType>
    </xsd:element>
    <xsd:element name="Revisjonsbehov" ma:index="28" nillable="true" ma:displayName="Revisjonsbehov" ma:format="Dropdown" ma:internalName="Revisjonsbehov">
      <xsd:simpleType>
        <xsd:restriction base="dms:Choice">
          <xsd:enumeration value="Beholdes uten endringer"/>
          <xsd:enumeration value="Må endres"/>
          <xsd:enumeration value="Slettes"/>
          <xsd:enumeration value="Nytt krav"/>
          <xsd:enumeration value="Fjernes / oppdateres etter Q4"/>
        </xsd:restriction>
      </xsd:simpleType>
    </xsd:element>
    <xsd:element name="lcf76f155ced4ddcb4097134ff3c332f" ma:index="30" nillable="true" ma:taxonomy="true" ma:internalName="lcf76f155ced4ddcb4097134ff3c332f" ma:taxonomyFieldName="MediaServiceImageTags" ma:displayName="Bildemerkelapper" ma:readOnly="false" ma:fieldId="{5cf76f15-5ced-4ddc-b409-7134ff3c332f}" ma:taxonomyMulti="true" ma:sspId="eb0be57b-a27d-473a-a780-396a8013085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2b74a00-43a6-4076-ac55-a30bded87187" elementFormDefault="qualified">
    <xsd:import namespace="http://schemas.microsoft.com/office/2006/documentManagement/types"/>
    <xsd:import namespace="http://schemas.microsoft.com/office/infopath/2007/PartnerControls"/>
    <xsd:element name="TaxCatchAll" ma:index="31" nillable="true" ma:displayName="Taxonomy Catch All Column" ma:hidden="true" ma:list="{0529d230-0ab2-4853-b0ca-7c1faee354f2}" ma:internalName="TaxCatchAll" ma:showField="CatchAllData" ma:web="82b74a00-43a6-4076-ac55-a30bded87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A8BA08-9E48-49A7-AFE9-926035AEA271}">
  <ds:schemaRefs>
    <ds:schemaRef ds:uri="http://schemas.openxmlformats.org/officeDocument/2006/bibliography"/>
  </ds:schemaRefs>
</ds:datastoreItem>
</file>

<file path=customXml/itemProps2.xml><?xml version="1.0" encoding="utf-8"?>
<ds:datastoreItem xmlns:ds="http://schemas.openxmlformats.org/officeDocument/2006/customXml" ds:itemID="{95838955-E2E2-4513-A73C-02BE470FF9F1}">
  <ds:schemaRefs>
    <ds:schemaRef ds:uri="http://schemas.microsoft.com/office/2006/metadata/properties"/>
    <ds:schemaRef ds:uri="http://schemas.microsoft.com/office/infopath/2007/PartnerControls"/>
    <ds:schemaRef ds:uri="82b74a00-43a6-4076-ac55-a30bded87187"/>
    <ds:schemaRef ds:uri="adbb2028-43e6-4cc2-a67b-7a6125cf5ee2"/>
    <ds:schemaRef ds:uri="7bfd8652-9f54-45a4-9684-efa1596a6182"/>
  </ds:schemaRefs>
</ds:datastoreItem>
</file>

<file path=customXml/itemProps3.xml><?xml version="1.0" encoding="utf-8"?>
<ds:datastoreItem xmlns:ds="http://schemas.openxmlformats.org/officeDocument/2006/customXml" ds:itemID="{30DA3F31-8526-4713-9632-CF03C9D256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71e8e2-a9e8-46df-a91b-761db99c8728"/>
    <ds:schemaRef ds:uri="7bfd8652-9f54-45a4-9684-efa1596a6182"/>
    <ds:schemaRef ds:uri="adbb2028-43e6-4cc2-a67b-7a6125cf5ee2"/>
    <ds:schemaRef ds:uri="82b74a00-43a6-4076-ac55-a30bded871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FD16B8-E431-443F-9A61-A872BDDFA5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3</Pages>
  <Words>1020</Words>
  <Characters>5406</Characters>
  <Application>Microsoft Office Word</Application>
  <DocSecurity>0</DocSecurity>
  <Lines>45</Lines>
  <Paragraphs>12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6414</CharactersWithSpaces>
  <SharedDoc>false</SharedDoc>
  <HLinks>
    <vt:vector size="6" baseType="variant">
      <vt:variant>
        <vt:i4>458779</vt:i4>
      </vt:variant>
      <vt:variant>
        <vt:i4>0</vt:i4>
      </vt:variant>
      <vt:variant>
        <vt:i4>0</vt:i4>
      </vt:variant>
      <vt:variant>
        <vt:i4>5</vt:i4>
      </vt:variant>
      <vt:variant>
        <vt:lpwstr>https://anskaffelser.no/berekraftige-anskaffingar/klima-og-miljo/horinger-av-dfos-standardformulerte-baerekraftskrav-og-kriterier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 Frostad Tranø</dc:creator>
  <cp:keywords/>
  <dc:description/>
  <cp:lastModifiedBy>Victoria Stokke</cp:lastModifiedBy>
  <cp:revision>82</cp:revision>
  <dcterms:created xsi:type="dcterms:W3CDTF">2022-12-16T12:28:00Z</dcterms:created>
  <dcterms:modified xsi:type="dcterms:W3CDTF">2023-06-09T17:06:00Z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0x010100A739FE704F80C14DA225DF2A1DC23842</vt:lpwstr>
  </property>
  <property fmtid="{D5CDD505-2E9C-101B-9397-08002B2CF9AE}" pid="3" name="MediaServiceImageTags">
    <vt:lpwstr/>
  </property>
  <property fmtid="{D5CDD505-2E9C-101B-9397-08002B2CF9AE}" pid="4" name="GtProjectPhase">
    <vt:lpwstr/>
  </property>
</Properties>
</file>