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6A0" w:firstRow="1" w:lastRow="0" w:firstColumn="1" w:lastColumn="0" w:noHBand="1" w:noVBand="1"/>
      </w:tblPr>
      <w:tblGrid>
        <w:gridCol w:w="6080"/>
        <w:gridCol w:w="3550"/>
      </w:tblGrid>
      <w:tr w:rsidR="07FA0CB9" w14:paraId="5299519E" w14:textId="77777777" w:rsidTr="07FA0CB9">
        <w:trPr>
          <w:trHeight w:val="300"/>
        </w:trPr>
        <w:tc>
          <w:tcPr>
            <w:tcW w:w="6080" w:type="dxa"/>
            <w:tcBorders>
              <w:top w:val="dotted" w:sz="8" w:space="0" w:color="auto"/>
              <w:left w:val="nil"/>
              <w:bottom w:val="nil"/>
              <w:right w:val="nil"/>
            </w:tcBorders>
            <w:tcMar>
              <w:left w:w="70" w:type="dxa"/>
              <w:right w:w="70" w:type="dxa"/>
            </w:tcMar>
          </w:tcPr>
          <w:p w14:paraId="4B6C1B14" w14:textId="3D344232" w:rsidR="07FA0CB9" w:rsidRDefault="07FA0CB9" w:rsidP="07FA0CB9">
            <w:pPr>
              <w:rPr>
                <w:rFonts w:ascii="Times New Roman" w:hAnsi="Times New Roman"/>
                <w:sz w:val="12"/>
                <w:szCs w:val="12"/>
              </w:rPr>
            </w:pPr>
          </w:p>
        </w:tc>
        <w:tc>
          <w:tcPr>
            <w:tcW w:w="3550" w:type="dxa"/>
            <w:tcBorders>
              <w:top w:val="dotted" w:sz="8" w:space="0" w:color="auto"/>
              <w:left w:val="nil"/>
              <w:bottom w:val="nil"/>
              <w:right w:val="nil"/>
            </w:tcBorders>
            <w:tcMar>
              <w:left w:w="70" w:type="dxa"/>
              <w:right w:w="70" w:type="dxa"/>
            </w:tcMar>
          </w:tcPr>
          <w:p w14:paraId="26452163" w14:textId="4CF2E22C" w:rsidR="07FA0CB9" w:rsidRDefault="07FA0CB9" w:rsidP="07FA0CB9">
            <w:r w:rsidRPr="07FA0CB9">
              <w:rPr>
                <w:rFonts w:ascii="Times New Roman" w:hAnsi="Times New Roman"/>
                <w:sz w:val="12"/>
                <w:szCs w:val="12"/>
              </w:rPr>
              <w:t xml:space="preserve"> </w:t>
            </w:r>
          </w:p>
        </w:tc>
      </w:tr>
    </w:tbl>
    <w:p w14:paraId="63F651C2" w14:textId="260133A5" w:rsidR="572D0855" w:rsidRDefault="572D0855" w:rsidP="07FA0CB9">
      <w:pPr>
        <w:rPr>
          <w:rFonts w:ascii="Times New Roman" w:hAnsi="Times New Roman"/>
          <w:sz w:val="20"/>
        </w:rPr>
      </w:pPr>
      <w:r w:rsidRPr="07FA0CB9">
        <w:rPr>
          <w:rFonts w:ascii="Times New Roman" w:hAnsi="Times New Roman"/>
          <w:sz w:val="20"/>
        </w:rPr>
        <w:t>Mottakere ifølge liste|</w:t>
      </w:r>
      <w:r>
        <w:tab/>
      </w:r>
    </w:p>
    <w:p w14:paraId="559DE314" w14:textId="626AFAAE" w:rsidR="572D0855" w:rsidRDefault="707F6F4F" w:rsidP="07FA0CB9">
      <w:pPr>
        <w:spacing w:before="720" w:after="240"/>
      </w:pPr>
      <w:r w:rsidRPr="743A8FC1">
        <w:rPr>
          <w:rFonts w:ascii="Times New Roman" w:hAnsi="Times New Roman"/>
          <w:b/>
          <w:bCs/>
          <w:sz w:val="24"/>
          <w:szCs w:val="24"/>
        </w:rPr>
        <w:t>Høring: krav</w:t>
      </w:r>
      <w:r w:rsidR="4A0921B4" w:rsidRPr="743A8FC1">
        <w:rPr>
          <w:rFonts w:ascii="Times New Roman" w:hAnsi="Times New Roman"/>
          <w:b/>
          <w:bCs/>
          <w:sz w:val="24"/>
          <w:szCs w:val="24"/>
        </w:rPr>
        <w:t xml:space="preserve"> og kriterier</w:t>
      </w:r>
      <w:r w:rsidRPr="743A8FC1">
        <w:rPr>
          <w:rFonts w:ascii="Times New Roman" w:hAnsi="Times New Roman"/>
          <w:b/>
          <w:bCs/>
          <w:sz w:val="24"/>
          <w:szCs w:val="24"/>
        </w:rPr>
        <w:t xml:space="preserve"> til bærekraftige anskaffelser av tekstiler</w:t>
      </w:r>
    </w:p>
    <w:p w14:paraId="6AD85534" w14:textId="07F4E17C" w:rsidR="1EB0E9DC" w:rsidRDefault="53BF61DD" w:rsidP="57A2046A">
      <w:pPr>
        <w:spacing w:before="720" w:after="240"/>
        <w:rPr>
          <w:rFonts w:ascii="Times New Roman" w:hAnsi="Times New Roman"/>
          <w:sz w:val="24"/>
          <w:szCs w:val="24"/>
        </w:rPr>
      </w:pPr>
      <w:r w:rsidRPr="57A2046A">
        <w:rPr>
          <w:rFonts w:ascii="Times New Roman" w:hAnsi="Times New Roman"/>
          <w:sz w:val="24"/>
          <w:szCs w:val="24"/>
        </w:rPr>
        <w:t>DFØ ønsker innspill og tilbakemelding på forslag til standardformulerte krav og kriterier som skal bruke</w:t>
      </w:r>
      <w:r w:rsidR="520ACDC6" w:rsidRPr="57A2046A">
        <w:rPr>
          <w:rFonts w:ascii="Times New Roman" w:hAnsi="Times New Roman"/>
          <w:sz w:val="24"/>
          <w:szCs w:val="24"/>
        </w:rPr>
        <w:t xml:space="preserve">s i bærekraftige offentlige anskaffelser av tekstiler. De endelige kravene </w:t>
      </w:r>
      <w:r w:rsidR="509DC14F" w:rsidRPr="57A2046A">
        <w:rPr>
          <w:rFonts w:ascii="Times New Roman" w:hAnsi="Times New Roman"/>
          <w:sz w:val="24"/>
          <w:szCs w:val="24"/>
        </w:rPr>
        <w:t xml:space="preserve">skal publiseres som veiledning til offentlige innkjøpere på </w:t>
      </w:r>
      <w:hyperlink r:id="rId7">
        <w:r w:rsidR="7092297E" w:rsidRPr="57A2046A">
          <w:rPr>
            <w:rStyle w:val="Hyperkobling"/>
            <w:rFonts w:ascii="Times New Roman" w:hAnsi="Times New Roman"/>
            <w:color w:val="0000FF"/>
            <w:sz w:val="24"/>
            <w:szCs w:val="24"/>
          </w:rPr>
          <w:t>kriterieveiviseren (anskaffelser.no)</w:t>
        </w:r>
      </w:hyperlink>
    </w:p>
    <w:p w14:paraId="20200323" w14:textId="77777777" w:rsidR="00A3246A" w:rsidRDefault="080A614E" w:rsidP="7E5FE390">
      <w:pPr>
        <w:rPr>
          <w:rFonts w:ascii="Times New Roman" w:hAnsi="Times New Roman"/>
          <w:sz w:val="24"/>
          <w:szCs w:val="24"/>
        </w:rPr>
      </w:pPr>
      <w:r w:rsidRPr="7E5FE390">
        <w:rPr>
          <w:rFonts w:ascii="Times New Roman" w:hAnsi="Times New Roman"/>
          <w:sz w:val="24"/>
          <w:szCs w:val="24"/>
        </w:rPr>
        <w:t>Utkastet består av 1</w:t>
      </w:r>
      <w:r w:rsidR="0E729DE0" w:rsidRPr="7E5FE390">
        <w:rPr>
          <w:rFonts w:ascii="Times New Roman" w:hAnsi="Times New Roman"/>
          <w:sz w:val="24"/>
          <w:szCs w:val="24"/>
        </w:rPr>
        <w:t>5</w:t>
      </w:r>
      <w:r w:rsidRPr="7E5FE390">
        <w:rPr>
          <w:rFonts w:ascii="Times New Roman" w:hAnsi="Times New Roman"/>
          <w:sz w:val="24"/>
          <w:szCs w:val="24"/>
        </w:rPr>
        <w:t xml:space="preserve"> nye krav og kriterier som skal sikre at offentlige anskaffelser av tekstiler bidrar til å forlenge levetiden på produktene</w:t>
      </w:r>
      <w:r w:rsidR="129186A7" w:rsidRPr="7E5FE390">
        <w:rPr>
          <w:rFonts w:ascii="Times New Roman" w:hAnsi="Times New Roman"/>
          <w:sz w:val="24"/>
          <w:szCs w:val="24"/>
        </w:rPr>
        <w:t>, redusere bruken av kjemikalier og ivareta grunnleggende menneskerettigheter i produksjonen.</w:t>
      </w:r>
      <w:r w:rsidR="707F6F4F" w:rsidRPr="7E5FE390">
        <w:rPr>
          <w:rFonts w:ascii="Times New Roman" w:hAnsi="Times New Roman"/>
          <w:sz w:val="24"/>
          <w:szCs w:val="24"/>
        </w:rPr>
        <w:t xml:space="preserve"> Du finner en oversikt over kravene</w:t>
      </w:r>
      <w:r w:rsidR="55C6C499" w:rsidRPr="7E5FE390">
        <w:rPr>
          <w:rFonts w:ascii="Times New Roman" w:hAnsi="Times New Roman"/>
          <w:sz w:val="24"/>
          <w:szCs w:val="24"/>
        </w:rPr>
        <w:t xml:space="preserve"> og kriteriene</w:t>
      </w:r>
      <w:r w:rsidR="707F6F4F" w:rsidRPr="7E5FE390">
        <w:rPr>
          <w:rFonts w:ascii="Times New Roman" w:hAnsi="Times New Roman"/>
          <w:sz w:val="24"/>
          <w:szCs w:val="24"/>
        </w:rPr>
        <w:t xml:space="preserve"> i tabellen på s. 2 i dokumentet. </w:t>
      </w:r>
    </w:p>
    <w:p w14:paraId="186C0549" w14:textId="77777777" w:rsidR="00A3246A" w:rsidRDefault="00A3246A" w:rsidP="7E5FE390">
      <w:pPr>
        <w:rPr>
          <w:rFonts w:ascii="Times New Roman" w:hAnsi="Times New Roman"/>
          <w:sz w:val="24"/>
          <w:szCs w:val="24"/>
        </w:rPr>
      </w:pPr>
    </w:p>
    <w:p w14:paraId="11BAC42F" w14:textId="2D9B2753" w:rsidR="572D0855" w:rsidRDefault="3279CD8F" w:rsidP="17879A6D">
      <w:pPr>
        <w:rPr>
          <w:rFonts w:ascii="Times New Roman" w:hAnsi="Times New Roman"/>
          <w:sz w:val="24"/>
          <w:szCs w:val="24"/>
        </w:rPr>
      </w:pPr>
      <w:r w:rsidRPr="17879A6D">
        <w:rPr>
          <w:rFonts w:ascii="Times New Roman" w:hAnsi="Times New Roman"/>
          <w:sz w:val="24"/>
          <w:szCs w:val="24"/>
        </w:rPr>
        <w:t xml:space="preserve">Kravene- og kriteriene som skal ivareta grunnleggende menneskerettigheter </w:t>
      </w:r>
      <w:r w:rsidR="05545E97" w:rsidRPr="17879A6D">
        <w:rPr>
          <w:rFonts w:ascii="Times New Roman" w:hAnsi="Times New Roman"/>
          <w:sz w:val="24"/>
          <w:szCs w:val="24"/>
        </w:rPr>
        <w:t>skal brukes sammen med</w:t>
      </w:r>
      <w:r w:rsidR="0A7CC39D" w:rsidRPr="17879A6D">
        <w:rPr>
          <w:rFonts w:ascii="Times New Roman" w:hAnsi="Times New Roman"/>
          <w:sz w:val="24"/>
          <w:szCs w:val="24"/>
        </w:rPr>
        <w:t xml:space="preserve"> </w:t>
      </w:r>
      <w:hyperlink r:id="rId8">
        <w:r w:rsidR="3847F858" w:rsidRPr="17879A6D">
          <w:rPr>
            <w:rStyle w:val="Hyperkobling"/>
            <w:rFonts w:ascii="Times New Roman" w:hAnsi="Times New Roman"/>
            <w:sz w:val="24"/>
            <w:szCs w:val="24"/>
          </w:rPr>
          <w:t>kontraktsvilkår for ivaretakelse av grunnleggende menneskerettigheter i leverandørkjeden | Anskaffelser.no</w:t>
        </w:r>
      </w:hyperlink>
      <w:r w:rsidR="0A7CC39D" w:rsidRPr="17879A6D">
        <w:rPr>
          <w:rFonts w:ascii="Times New Roman" w:hAnsi="Times New Roman"/>
          <w:sz w:val="24"/>
          <w:szCs w:val="24"/>
        </w:rPr>
        <w:t xml:space="preserve"> som er laget i samarbeid med Etisk handel Norge. </w:t>
      </w:r>
    </w:p>
    <w:p w14:paraId="5244D73B" w14:textId="38DE8322" w:rsidR="7438EABB" w:rsidRDefault="7438EABB" w:rsidP="7438EABB">
      <w:pPr>
        <w:rPr>
          <w:rFonts w:ascii="Times New Roman" w:hAnsi="Times New Roman"/>
          <w:sz w:val="24"/>
          <w:szCs w:val="24"/>
        </w:rPr>
      </w:pPr>
    </w:p>
    <w:p w14:paraId="6E5EC97C" w14:textId="05C0DBA8" w:rsidR="3622F77F" w:rsidRDefault="3622F77F" w:rsidP="7438EABB">
      <w:pPr>
        <w:rPr>
          <w:rFonts w:ascii="Times New Roman" w:hAnsi="Times New Roman"/>
          <w:sz w:val="24"/>
          <w:szCs w:val="24"/>
        </w:rPr>
      </w:pPr>
      <w:r w:rsidRPr="1EB0E9DC">
        <w:rPr>
          <w:rFonts w:ascii="Times New Roman" w:hAnsi="Times New Roman"/>
          <w:sz w:val="24"/>
          <w:szCs w:val="24"/>
        </w:rPr>
        <w:t xml:space="preserve">Vi ønsker innspill </w:t>
      </w:r>
      <w:r w:rsidR="6C93BE9F" w:rsidRPr="1EB0E9DC">
        <w:rPr>
          <w:rFonts w:ascii="Times New Roman" w:hAnsi="Times New Roman"/>
          <w:sz w:val="24"/>
          <w:szCs w:val="24"/>
        </w:rPr>
        <w:t>på</w:t>
      </w:r>
      <w:r w:rsidRPr="1EB0E9DC">
        <w:rPr>
          <w:rFonts w:ascii="Times New Roman" w:hAnsi="Times New Roman"/>
          <w:sz w:val="24"/>
          <w:szCs w:val="24"/>
        </w:rPr>
        <w:t xml:space="preserve"> formuleringer, dokumentasjonskrav og brukervennligheten for oppdragsgivere, samt i hvilken grad leverandø</w:t>
      </w:r>
      <w:r w:rsidR="2B40541A" w:rsidRPr="1EB0E9DC">
        <w:rPr>
          <w:rFonts w:ascii="Times New Roman" w:hAnsi="Times New Roman"/>
          <w:sz w:val="24"/>
          <w:szCs w:val="24"/>
        </w:rPr>
        <w:t>rene og produsentene opplever at de kan oppfylle kravene</w:t>
      </w:r>
      <w:r w:rsidR="3C117601" w:rsidRPr="1EB0E9DC">
        <w:rPr>
          <w:rFonts w:ascii="Times New Roman" w:hAnsi="Times New Roman"/>
          <w:sz w:val="24"/>
          <w:szCs w:val="24"/>
        </w:rPr>
        <w:t>/</w:t>
      </w:r>
      <w:r w:rsidR="2B40541A" w:rsidRPr="1EB0E9DC">
        <w:rPr>
          <w:rFonts w:ascii="Times New Roman" w:hAnsi="Times New Roman"/>
          <w:sz w:val="24"/>
          <w:szCs w:val="24"/>
        </w:rPr>
        <w:t xml:space="preserve">kriteriene og dokumentere dem. I tillegg til generelle tilbakemeldinger om kravene og kriteriene, har vi </w:t>
      </w:r>
      <w:r w:rsidR="437C890C" w:rsidRPr="1EB0E9DC">
        <w:rPr>
          <w:rFonts w:ascii="Times New Roman" w:hAnsi="Times New Roman"/>
          <w:sz w:val="24"/>
          <w:szCs w:val="24"/>
        </w:rPr>
        <w:t>i</w:t>
      </w:r>
      <w:r w:rsidR="564D6231" w:rsidRPr="1EB0E9DC">
        <w:rPr>
          <w:rFonts w:ascii="Times New Roman" w:hAnsi="Times New Roman"/>
          <w:sz w:val="24"/>
          <w:szCs w:val="24"/>
        </w:rPr>
        <w:t xml:space="preserve"> noen tilfeller stilt spesifikke spørsmål som vi også ønsker innspill på. Disse spørsmålene er skrevet i en eg</w:t>
      </w:r>
      <w:r w:rsidR="1BCB2ACF" w:rsidRPr="1EB0E9DC">
        <w:rPr>
          <w:rFonts w:ascii="Times New Roman" w:hAnsi="Times New Roman"/>
          <w:sz w:val="24"/>
          <w:szCs w:val="24"/>
        </w:rPr>
        <w:t xml:space="preserve">en rad nederst i tabellen </w:t>
      </w:r>
      <w:r w:rsidR="5077182F" w:rsidRPr="1EB0E9DC">
        <w:rPr>
          <w:rFonts w:ascii="Times New Roman" w:hAnsi="Times New Roman"/>
          <w:sz w:val="24"/>
          <w:szCs w:val="24"/>
        </w:rPr>
        <w:t xml:space="preserve">merket </w:t>
      </w:r>
      <w:r w:rsidR="5077182F" w:rsidRPr="1EB0E9DC">
        <w:rPr>
          <w:rFonts w:ascii="Times New Roman" w:hAnsi="Times New Roman"/>
          <w:i/>
          <w:iCs/>
          <w:sz w:val="24"/>
          <w:szCs w:val="24"/>
        </w:rPr>
        <w:t>spørsmål til høring</w:t>
      </w:r>
      <w:r w:rsidR="1BCB2ACF" w:rsidRPr="1EB0E9DC">
        <w:rPr>
          <w:rFonts w:ascii="Times New Roman" w:hAnsi="Times New Roman"/>
          <w:sz w:val="24"/>
          <w:szCs w:val="24"/>
        </w:rPr>
        <w:t>.</w:t>
      </w:r>
    </w:p>
    <w:p w14:paraId="04C5A30D" w14:textId="782D7CC5" w:rsidR="572D0855" w:rsidRDefault="572D0855">
      <w:pPr>
        <w:rPr>
          <w:rFonts w:ascii="Times New Roman" w:hAnsi="Times New Roman"/>
          <w:sz w:val="24"/>
          <w:szCs w:val="24"/>
        </w:rPr>
      </w:pPr>
      <w:r w:rsidRPr="7438EABB">
        <w:rPr>
          <w:rFonts w:ascii="Times New Roman" w:hAnsi="Times New Roman"/>
          <w:sz w:val="24"/>
          <w:szCs w:val="24"/>
        </w:rPr>
        <w:t xml:space="preserve"> </w:t>
      </w:r>
      <w:r w:rsidRPr="07FA0CB9">
        <w:rPr>
          <w:rFonts w:ascii="Times New Roman" w:hAnsi="Times New Roman"/>
          <w:sz w:val="24"/>
          <w:szCs w:val="24"/>
        </w:rPr>
        <w:t xml:space="preserve"> </w:t>
      </w:r>
    </w:p>
    <w:p w14:paraId="0B8A41F6" w14:textId="6B487C4B" w:rsidR="572D0855" w:rsidRDefault="572D0855" w:rsidP="07FA0CB9">
      <w:pPr>
        <w:pStyle w:val="Overskrift3"/>
      </w:pPr>
      <w:r w:rsidRPr="07FA0CB9">
        <w:rPr>
          <w:rFonts w:ascii="Times New Roman" w:eastAsia="Times New Roman" w:hAnsi="Times New Roman" w:cs="Times New Roman"/>
          <w:color w:val="243F60"/>
        </w:rPr>
        <w:t>Slik gir du innspill</w:t>
      </w:r>
    </w:p>
    <w:p w14:paraId="408B8143" w14:textId="45F51268" w:rsidR="572D0855" w:rsidRDefault="572D0855">
      <w:r w:rsidRPr="07FA0CB9">
        <w:rPr>
          <w:rFonts w:ascii="Times New Roman" w:hAnsi="Times New Roman"/>
          <w:sz w:val="24"/>
          <w:szCs w:val="24"/>
        </w:rPr>
        <w:t xml:space="preserve">Det bes om at dere leverer innspill og svar på spørsmål i et eget dokument - altså ikke som kommentarer skrevet direkte inn i en kopi av dette dokumentet. Dokumentet med innspill kan med fordel være utformet etter følgende mal: Generelle innspill plasseres i toppen av dokumentet, og andre innspill knyttet til spesifikke krav og kriterier separeres ved bruk av samme titler og nummerering som vi har brukt i dette dokumentet. For eksempel kan innspill og svar på spørsmål knyttet til krav nummer 7 om bruk av </w:t>
      </w:r>
      <w:proofErr w:type="spellStart"/>
      <w:r w:rsidRPr="07FA0CB9">
        <w:rPr>
          <w:rFonts w:ascii="Times New Roman" w:hAnsi="Times New Roman"/>
          <w:sz w:val="24"/>
          <w:szCs w:val="24"/>
        </w:rPr>
        <w:t>flammehemmere</w:t>
      </w:r>
      <w:proofErr w:type="spellEnd"/>
      <w:r w:rsidRPr="07FA0CB9">
        <w:rPr>
          <w:rFonts w:ascii="Times New Roman" w:hAnsi="Times New Roman"/>
          <w:sz w:val="24"/>
          <w:szCs w:val="24"/>
        </w:rPr>
        <w:t xml:space="preserve"> samles under tittelen «7. </w:t>
      </w:r>
      <w:proofErr w:type="spellStart"/>
      <w:r w:rsidRPr="07FA0CB9">
        <w:rPr>
          <w:rFonts w:ascii="Times New Roman" w:hAnsi="Times New Roman"/>
          <w:sz w:val="24"/>
          <w:szCs w:val="24"/>
        </w:rPr>
        <w:t>Flammehemmere</w:t>
      </w:r>
      <w:proofErr w:type="spellEnd"/>
      <w:r w:rsidRPr="07FA0CB9">
        <w:rPr>
          <w:rFonts w:ascii="Times New Roman" w:hAnsi="Times New Roman"/>
          <w:sz w:val="24"/>
          <w:szCs w:val="24"/>
        </w:rPr>
        <w:t xml:space="preserve">». </w:t>
      </w:r>
    </w:p>
    <w:p w14:paraId="13C9CE2B" w14:textId="47318CAB" w:rsidR="572D0855" w:rsidRDefault="572D0855">
      <w:r w:rsidRPr="07FA0CB9">
        <w:rPr>
          <w:rFonts w:ascii="Times New Roman" w:hAnsi="Times New Roman"/>
          <w:sz w:val="24"/>
          <w:szCs w:val="24"/>
        </w:rPr>
        <w:t xml:space="preserve"> </w:t>
      </w:r>
    </w:p>
    <w:p w14:paraId="5926F88D" w14:textId="0A4DCE80" w:rsidR="572D0855" w:rsidRDefault="572D0855">
      <w:r w:rsidRPr="07FA0CB9">
        <w:rPr>
          <w:rFonts w:ascii="Times New Roman" w:hAnsi="Times New Roman"/>
          <w:sz w:val="24"/>
          <w:szCs w:val="24"/>
        </w:rPr>
        <w:t xml:space="preserve">Dokumentet med dine innspill sendes til </w:t>
      </w:r>
      <w:hyperlink r:id="rId9">
        <w:r w:rsidRPr="07FA0CB9">
          <w:rPr>
            <w:rStyle w:val="Hyperkobling"/>
            <w:rFonts w:ascii="Times New Roman" w:hAnsi="Times New Roman"/>
            <w:sz w:val="24"/>
            <w:szCs w:val="24"/>
          </w:rPr>
          <w:t>postmottak@dfo.no</w:t>
        </w:r>
      </w:hyperlink>
      <w:r w:rsidRPr="07FA0CB9">
        <w:rPr>
          <w:rFonts w:ascii="Times New Roman" w:hAnsi="Times New Roman"/>
          <w:sz w:val="24"/>
          <w:szCs w:val="24"/>
        </w:rPr>
        <w:t xml:space="preserve"> med kopi til </w:t>
      </w:r>
      <w:hyperlink r:id="rId10">
        <w:r w:rsidRPr="07FA0CB9">
          <w:rPr>
            <w:rStyle w:val="Hyperkobling"/>
            <w:rFonts w:ascii="Times New Roman" w:hAnsi="Times New Roman"/>
            <w:sz w:val="24"/>
            <w:szCs w:val="24"/>
          </w:rPr>
          <w:t>jonamundbrenden.ovregard@dfo.no</w:t>
        </w:r>
      </w:hyperlink>
      <w:r w:rsidRPr="07FA0CB9">
        <w:rPr>
          <w:rFonts w:ascii="Times New Roman" w:hAnsi="Times New Roman"/>
          <w:sz w:val="24"/>
          <w:szCs w:val="24"/>
        </w:rPr>
        <w:t>.</w:t>
      </w:r>
      <w:r w:rsidRPr="07FA0CB9">
        <w:rPr>
          <w:rFonts w:ascii="Times New Roman" w:hAnsi="Times New Roman"/>
          <w:szCs w:val="22"/>
        </w:rPr>
        <w:t xml:space="preserve"> </w:t>
      </w:r>
      <w:r w:rsidRPr="07FA0CB9">
        <w:rPr>
          <w:rFonts w:ascii="Times New Roman" w:hAnsi="Times New Roman"/>
          <w:sz w:val="24"/>
          <w:szCs w:val="24"/>
        </w:rPr>
        <w:t xml:space="preserve">E-posten med høringssvar bes merkes med «Høringsinnspill - krav til bærekraftige og sirkulære anskaffelser av tekstiler». Offentlige virksomheter oppfordres til å sende høringssvar via </w:t>
      </w:r>
      <w:proofErr w:type="spellStart"/>
      <w:r w:rsidRPr="07FA0CB9">
        <w:rPr>
          <w:rFonts w:ascii="Times New Roman" w:hAnsi="Times New Roman"/>
          <w:sz w:val="24"/>
          <w:szCs w:val="24"/>
        </w:rPr>
        <w:t>eFormidling</w:t>
      </w:r>
      <w:proofErr w:type="spellEnd"/>
      <w:r w:rsidRPr="07FA0CB9">
        <w:rPr>
          <w:rFonts w:ascii="Times New Roman" w:hAnsi="Times New Roman"/>
          <w:sz w:val="24"/>
          <w:szCs w:val="24"/>
        </w:rPr>
        <w:t>.</w:t>
      </w:r>
    </w:p>
    <w:p w14:paraId="01EEB92E" w14:textId="16CE4DC0" w:rsidR="572D0855" w:rsidRDefault="572D0855">
      <w:r w:rsidRPr="07FA0CB9">
        <w:rPr>
          <w:rFonts w:ascii="Times New Roman" w:hAnsi="Times New Roman"/>
          <w:b/>
          <w:bCs/>
          <w:sz w:val="24"/>
          <w:szCs w:val="24"/>
        </w:rPr>
        <w:t xml:space="preserve"> </w:t>
      </w:r>
    </w:p>
    <w:p w14:paraId="36982CA3" w14:textId="22D8BA26" w:rsidR="572D0855" w:rsidRDefault="572D0855" w:rsidP="006000EE">
      <w:r w:rsidRPr="07FA0CB9">
        <w:rPr>
          <w:rFonts w:ascii="Times New Roman" w:hAnsi="Times New Roman"/>
          <w:b/>
          <w:bCs/>
          <w:sz w:val="24"/>
          <w:szCs w:val="24"/>
        </w:rPr>
        <w:t xml:space="preserve">Fristen for å gi innspill </w:t>
      </w:r>
      <w:r w:rsidR="0DC989C7" w:rsidRPr="193A9BB1">
        <w:rPr>
          <w:rFonts w:ascii="Times New Roman" w:hAnsi="Times New Roman"/>
          <w:b/>
          <w:bCs/>
          <w:sz w:val="24"/>
          <w:szCs w:val="24"/>
        </w:rPr>
        <w:t>31</w:t>
      </w:r>
      <w:r w:rsidR="005244A4">
        <w:rPr>
          <w:rFonts w:ascii="Times New Roman" w:hAnsi="Times New Roman"/>
          <w:b/>
          <w:bCs/>
          <w:sz w:val="24"/>
          <w:szCs w:val="24"/>
        </w:rPr>
        <w:t>.</w:t>
      </w:r>
      <w:r w:rsidR="0DC989C7" w:rsidRPr="193A9BB1">
        <w:rPr>
          <w:rFonts w:ascii="Times New Roman" w:hAnsi="Times New Roman"/>
          <w:b/>
          <w:bCs/>
          <w:sz w:val="24"/>
          <w:szCs w:val="24"/>
        </w:rPr>
        <w:t xml:space="preserve"> januar 2024</w:t>
      </w:r>
      <w:r w:rsidRPr="193A9BB1">
        <w:rPr>
          <w:rFonts w:ascii="Times New Roman" w:hAnsi="Times New Roman"/>
          <w:b/>
          <w:bCs/>
          <w:sz w:val="24"/>
          <w:szCs w:val="24"/>
        </w:rPr>
        <w:t>.</w:t>
      </w:r>
      <w:r w:rsidR="006000EE">
        <w:rPr>
          <w:rFonts w:ascii="Times New Roman" w:hAnsi="Times New Roman"/>
          <w:b/>
          <w:bCs/>
          <w:sz w:val="24"/>
          <w:szCs w:val="24"/>
        </w:rPr>
        <w:t xml:space="preserve"> </w:t>
      </w:r>
      <w:r w:rsidRPr="07FA0CB9">
        <w:rPr>
          <w:rFonts w:ascii="Times New Roman" w:hAnsi="Times New Roman"/>
          <w:b/>
          <w:bCs/>
          <w:sz w:val="24"/>
          <w:szCs w:val="24"/>
        </w:rPr>
        <w:t xml:space="preserve">Høringsinnspill vil bli publisert på høringssiden og blir offentlig tilgjengelig. </w:t>
      </w:r>
      <w:r w:rsidRPr="07FA0CB9">
        <w:rPr>
          <w:rFonts w:ascii="Times New Roman" w:hAnsi="Times New Roman"/>
          <w:sz w:val="24"/>
          <w:szCs w:val="24"/>
        </w:rPr>
        <w:t xml:space="preserve">Dersom du har spørsmål i forbindelse med høringen, ta kontakt med, </w:t>
      </w:r>
      <w:hyperlink r:id="rId11">
        <w:r w:rsidRPr="07FA0CB9">
          <w:rPr>
            <w:rStyle w:val="Hyperkobling"/>
            <w:rFonts w:ascii="Times New Roman" w:hAnsi="Times New Roman"/>
            <w:sz w:val="24"/>
            <w:szCs w:val="24"/>
          </w:rPr>
          <w:t>jonamundbrenden.ovregard@dfo.no</w:t>
        </w:r>
      </w:hyperlink>
      <w:r w:rsidRPr="07FA0CB9">
        <w:rPr>
          <w:rFonts w:ascii="Times New Roman" w:hAnsi="Times New Roman"/>
          <w:sz w:val="24"/>
          <w:szCs w:val="24"/>
        </w:rPr>
        <w:t>.</w:t>
      </w:r>
    </w:p>
    <w:p w14:paraId="46BB0A20" w14:textId="0E077715" w:rsidR="572D0855" w:rsidRDefault="572D0855" w:rsidP="07FA0CB9">
      <w:pPr>
        <w:pStyle w:val="Overskrift1"/>
      </w:pPr>
      <w:r w:rsidRPr="07FA0CB9">
        <w:rPr>
          <w:rFonts w:ascii="Times New Roman" w:eastAsia="Times New Roman" w:hAnsi="Times New Roman" w:cs="Times New Roman"/>
        </w:rPr>
        <w:lastRenderedPageBreak/>
        <w:t>1.</w:t>
      </w:r>
      <w:r w:rsidRPr="07FA0CB9">
        <w:rPr>
          <w:rFonts w:ascii="Times New Roman" w:eastAsia="Times New Roman" w:hAnsi="Times New Roman" w:cs="Times New Roman"/>
          <w:sz w:val="14"/>
          <w:szCs w:val="14"/>
        </w:rPr>
        <w:t xml:space="preserve">   </w:t>
      </w:r>
      <w:r w:rsidRPr="07FA0CB9">
        <w:rPr>
          <w:rFonts w:ascii="Times New Roman" w:eastAsia="Times New Roman" w:hAnsi="Times New Roman" w:cs="Times New Roman"/>
        </w:rPr>
        <w:t xml:space="preserve">Innledning </w:t>
      </w:r>
    </w:p>
    <w:p w14:paraId="6FBB67FC" w14:textId="166B3529" w:rsidR="572D0855" w:rsidRDefault="6E9A982F" w:rsidP="0AE9EA68">
      <w:pPr>
        <w:tabs>
          <w:tab w:val="left" w:pos="6733"/>
        </w:tabs>
        <w:rPr>
          <w:rFonts w:ascii="Times New Roman" w:hAnsi="Times New Roman"/>
        </w:rPr>
      </w:pPr>
      <w:proofErr w:type="spellStart"/>
      <w:r w:rsidRPr="17879A6D">
        <w:rPr>
          <w:rFonts w:ascii="Times New Roman" w:hAnsi="Times New Roman"/>
        </w:rPr>
        <w:t>DFØs</w:t>
      </w:r>
      <w:proofErr w:type="spellEnd"/>
      <w:r w:rsidRPr="17879A6D">
        <w:rPr>
          <w:rFonts w:ascii="Times New Roman" w:hAnsi="Times New Roman"/>
        </w:rPr>
        <w:t xml:space="preserve"> divisjon for offentlig anskaffelser (ANS) er statens fagorgan for offentlige anskaffelser. Et</w:t>
      </w:r>
      <w:r w:rsidR="2B1661EC" w:rsidRPr="17879A6D">
        <w:rPr>
          <w:rFonts w:ascii="Times New Roman" w:hAnsi="Times New Roman"/>
        </w:rPr>
        <w:t>t</w:t>
      </w:r>
      <w:r w:rsidRPr="17879A6D">
        <w:rPr>
          <w:rFonts w:ascii="Times New Roman" w:hAnsi="Times New Roman"/>
        </w:rPr>
        <w:t xml:space="preserve"> av våre mål er å hjelpe offentlige oppdragsgivere med å redusere klima- og miljøbelastningen fra </w:t>
      </w:r>
      <w:r w:rsidR="4688EDE9" w:rsidRPr="17879A6D">
        <w:rPr>
          <w:rFonts w:ascii="Times New Roman" w:hAnsi="Times New Roman"/>
        </w:rPr>
        <w:t>sine</w:t>
      </w:r>
      <w:r w:rsidRPr="17879A6D">
        <w:rPr>
          <w:rFonts w:ascii="Times New Roman" w:hAnsi="Times New Roman"/>
        </w:rPr>
        <w:t xml:space="preserve"> anskaffelser</w:t>
      </w:r>
      <w:r w:rsidR="02196365" w:rsidRPr="17879A6D">
        <w:rPr>
          <w:rFonts w:ascii="Times New Roman" w:hAnsi="Times New Roman"/>
        </w:rPr>
        <w:t xml:space="preserve"> og</w:t>
      </w:r>
      <w:r w:rsidR="0BFF2377" w:rsidRPr="17879A6D">
        <w:rPr>
          <w:rFonts w:ascii="Times New Roman" w:hAnsi="Times New Roman"/>
        </w:rPr>
        <w:t xml:space="preserve"> samtidig</w:t>
      </w:r>
      <w:r w:rsidRPr="17879A6D">
        <w:rPr>
          <w:rFonts w:ascii="Times New Roman" w:hAnsi="Times New Roman"/>
        </w:rPr>
        <w:t xml:space="preserve"> ivareta respekt</w:t>
      </w:r>
      <w:r w:rsidR="3609A7DE" w:rsidRPr="17879A6D">
        <w:rPr>
          <w:rFonts w:ascii="Times New Roman" w:hAnsi="Times New Roman"/>
        </w:rPr>
        <w:t>en</w:t>
      </w:r>
      <w:r w:rsidRPr="17879A6D">
        <w:rPr>
          <w:rFonts w:ascii="Times New Roman" w:hAnsi="Times New Roman"/>
        </w:rPr>
        <w:t xml:space="preserve"> for grunnleggende menneskerettigheter i leverandørkjeden.</w:t>
      </w:r>
      <w:r w:rsidR="2799EDD2" w:rsidRPr="17879A6D">
        <w:rPr>
          <w:rFonts w:ascii="Times New Roman" w:hAnsi="Times New Roman"/>
        </w:rPr>
        <w:t xml:space="preserve"> For å nå denne målsetningen lager DFØ veiledning som skal hjelpe oppdragsgiverne i anskaffelsesprosessen</w:t>
      </w:r>
      <w:r w:rsidR="041B87DF" w:rsidRPr="17879A6D">
        <w:rPr>
          <w:rFonts w:ascii="Times New Roman" w:hAnsi="Times New Roman"/>
        </w:rPr>
        <w:t>, men også sikre at leverandørene i markedet møter tils</w:t>
      </w:r>
      <w:r w:rsidR="3C6324CB" w:rsidRPr="17879A6D">
        <w:rPr>
          <w:rFonts w:ascii="Times New Roman" w:hAnsi="Times New Roman"/>
        </w:rPr>
        <w:t xml:space="preserve">varende krav og kriterier i lignende anskaffelser. </w:t>
      </w:r>
    </w:p>
    <w:p w14:paraId="4EB67701" w14:textId="15C6A9B2" w:rsidR="572D0855" w:rsidRDefault="572D0855" w:rsidP="18FF709A">
      <w:pPr>
        <w:tabs>
          <w:tab w:val="left" w:pos="6733"/>
        </w:tabs>
        <w:rPr>
          <w:rFonts w:ascii="Times New Roman" w:hAnsi="Times New Roman"/>
        </w:rPr>
      </w:pPr>
    </w:p>
    <w:p w14:paraId="7DFFAC71" w14:textId="1E8FF973" w:rsidR="572D0855" w:rsidRDefault="572D0855" w:rsidP="18FF709A">
      <w:pPr>
        <w:tabs>
          <w:tab w:val="left" w:pos="6733"/>
        </w:tabs>
        <w:rPr>
          <w:rFonts w:ascii="Times New Roman" w:hAnsi="Times New Roman"/>
        </w:rPr>
      </w:pPr>
      <w:r w:rsidRPr="18FF709A">
        <w:rPr>
          <w:rFonts w:ascii="Times New Roman" w:hAnsi="Times New Roman"/>
        </w:rPr>
        <w:t xml:space="preserve">I </w:t>
      </w:r>
      <w:hyperlink r:id="rId12">
        <w:r w:rsidRPr="18FF709A">
          <w:rPr>
            <w:rStyle w:val="Hyperkobling"/>
            <w:rFonts w:ascii="Times New Roman" w:hAnsi="Times New Roman"/>
          </w:rPr>
          <w:t>handlingsplanen for økt andel klima- og miljøvennlige offentlige anskaffelser og grønn innovasjon</w:t>
        </w:r>
      </w:hyperlink>
      <w:r w:rsidRPr="18FF709A">
        <w:rPr>
          <w:rFonts w:ascii="Times New Roman" w:hAnsi="Times New Roman"/>
        </w:rPr>
        <w:t xml:space="preserve"> er tekstiler listet som en av de prioriterte innkjøpskategoriene, der oppdragsgiver som hovedregel skal inkludere miljøkrav eller kriterier for å bidra til redusert miljøbelastning, samt fremme null- og lavutslippsløsninger og sirkulær økonomi. </w:t>
      </w:r>
    </w:p>
    <w:p w14:paraId="2FC2AE8C" w14:textId="591C8B1A" w:rsidR="24583B5F" w:rsidRDefault="24583B5F" w:rsidP="24583B5F">
      <w:pPr>
        <w:tabs>
          <w:tab w:val="left" w:pos="6733"/>
        </w:tabs>
        <w:rPr>
          <w:rFonts w:ascii="Times New Roman" w:hAnsi="Times New Roman"/>
          <w:sz w:val="24"/>
          <w:szCs w:val="24"/>
        </w:rPr>
      </w:pPr>
    </w:p>
    <w:p w14:paraId="6BADFD4C" w14:textId="4729519F" w:rsidR="572D0855" w:rsidRDefault="797A2C9A" w:rsidP="17879A6D">
      <w:pPr>
        <w:rPr>
          <w:rFonts w:ascii="Calibri" w:eastAsia="Calibri" w:hAnsi="Calibri" w:cs="Calibri"/>
          <w:color w:val="000000" w:themeColor="text1"/>
        </w:rPr>
      </w:pPr>
      <w:r w:rsidRPr="17879A6D">
        <w:rPr>
          <w:rFonts w:ascii="Times New Roman" w:eastAsia="system-ui" w:hAnsi="Times New Roman"/>
          <w:color w:val="0F0F0F"/>
        </w:rPr>
        <w:t>I 2022 kjøpte offentlig sektor</w:t>
      </w:r>
      <w:r w:rsidR="01721362" w:rsidRPr="17879A6D">
        <w:rPr>
          <w:rFonts w:ascii="Times New Roman" w:eastAsia="system-ui" w:hAnsi="Times New Roman"/>
          <w:color w:val="0F0F0F"/>
        </w:rPr>
        <w:t xml:space="preserve"> arbeidstøy og </w:t>
      </w:r>
      <w:r w:rsidR="24605C8E" w:rsidRPr="17879A6D">
        <w:rPr>
          <w:rFonts w:ascii="Times New Roman" w:eastAsia="system-ui" w:hAnsi="Times New Roman"/>
          <w:color w:val="0F0F0F"/>
        </w:rPr>
        <w:t xml:space="preserve">andre </w:t>
      </w:r>
      <w:r w:rsidR="01721362" w:rsidRPr="17879A6D">
        <w:rPr>
          <w:rFonts w:ascii="Times New Roman" w:eastAsia="system-ui" w:hAnsi="Times New Roman"/>
          <w:color w:val="0F0F0F"/>
        </w:rPr>
        <w:t xml:space="preserve">tekstiler for </w:t>
      </w:r>
      <w:r w:rsidRPr="17879A6D">
        <w:rPr>
          <w:rFonts w:ascii="Times New Roman" w:eastAsia="system-ui" w:hAnsi="Times New Roman"/>
          <w:color w:val="0F0F0F"/>
        </w:rPr>
        <w:t xml:space="preserve">2,8 milliarder kroner. </w:t>
      </w:r>
      <w:r w:rsidR="59203220" w:rsidRPr="17879A6D">
        <w:rPr>
          <w:rFonts w:ascii="Times New Roman" w:eastAsia="system-ui" w:hAnsi="Times New Roman"/>
          <w:color w:val="0F0F0F"/>
        </w:rPr>
        <w:t>Innkjøpene omfattet alle samfunnskritiske institusjoner som helse</w:t>
      </w:r>
      <w:r w:rsidR="08D9D5DC" w:rsidRPr="17879A6D">
        <w:rPr>
          <w:rFonts w:ascii="Times New Roman" w:eastAsia="system-ui" w:hAnsi="Times New Roman"/>
          <w:color w:val="0F0F0F"/>
        </w:rPr>
        <w:t xml:space="preserve">, politi, forsvar og brannvesen, men også indirekte kjøp </w:t>
      </w:r>
      <w:r w:rsidR="6B6A5B46" w:rsidRPr="17879A6D">
        <w:rPr>
          <w:rFonts w:ascii="Times New Roman" w:eastAsia="system-ui" w:hAnsi="Times New Roman"/>
          <w:color w:val="0F0F0F"/>
        </w:rPr>
        <w:t xml:space="preserve">til bygg- og anleggs prosjekter. </w:t>
      </w:r>
      <w:r w:rsidR="1F35F47F" w:rsidRPr="17879A6D">
        <w:rPr>
          <w:rFonts w:ascii="Times New Roman" w:eastAsia="system-ui" w:hAnsi="Times New Roman"/>
          <w:color w:val="0F0F0F"/>
        </w:rPr>
        <w:t>Basert på et slikt innkjøpsvolum har o</w:t>
      </w:r>
      <w:r w:rsidR="1F35F47F" w:rsidRPr="17879A6D">
        <w:rPr>
          <w:rFonts w:ascii="Times New Roman" w:hAnsi="Times New Roman"/>
          <w:color w:val="000000" w:themeColor="text1"/>
        </w:rPr>
        <w:t xml:space="preserve">ffentlige virksomheter potensialet til å etterspørre bærekraftige tekstilløsninger som legger til rette for lengre levetid, gjenbruk og resirkulering, men også </w:t>
      </w:r>
      <w:r w:rsidR="78B95634" w:rsidRPr="17879A6D">
        <w:rPr>
          <w:rFonts w:ascii="Times New Roman" w:hAnsi="Times New Roman"/>
          <w:color w:val="000000" w:themeColor="text1"/>
        </w:rPr>
        <w:t>produksjon som ivaretar grunnleggende menneskerettigheter.</w:t>
      </w:r>
      <w:r w:rsidR="1F35F47F" w:rsidRPr="17879A6D">
        <w:rPr>
          <w:rFonts w:ascii="Calibri" w:eastAsia="Calibri" w:hAnsi="Calibri" w:cs="Calibri"/>
          <w:color w:val="000000" w:themeColor="text1"/>
        </w:rPr>
        <w:t xml:space="preserve"> </w:t>
      </w:r>
    </w:p>
    <w:p w14:paraId="40F8C8C0" w14:textId="42B79510" w:rsidR="572D0855" w:rsidRDefault="572D0855" w:rsidP="2F9D9037">
      <w:pPr>
        <w:tabs>
          <w:tab w:val="left" w:pos="6733"/>
        </w:tabs>
        <w:rPr>
          <w:rFonts w:ascii="Times New Roman" w:eastAsia="system-ui" w:hAnsi="Times New Roman"/>
          <w:color w:val="0F0F0F"/>
        </w:rPr>
      </w:pPr>
      <w:r w:rsidRPr="2F9D9037">
        <w:rPr>
          <w:rFonts w:ascii="Times New Roman" w:hAnsi="Times New Roman"/>
          <w:sz w:val="24"/>
          <w:szCs w:val="24"/>
        </w:rPr>
        <w:t xml:space="preserve"> </w:t>
      </w:r>
    </w:p>
    <w:p w14:paraId="682DF634" w14:textId="16A95F9D" w:rsidR="00317A83" w:rsidRDefault="707F6F4F" w:rsidP="2A3A69D9">
      <w:pPr>
        <w:tabs>
          <w:tab w:val="left" w:pos="6733"/>
        </w:tabs>
        <w:rPr>
          <w:rFonts w:ascii="Times New Roman" w:hAnsi="Times New Roman"/>
        </w:rPr>
        <w:sectPr w:rsidR="00317A83" w:rsidSect="00047DCA">
          <w:headerReference w:type="default" r:id="rId13"/>
          <w:footerReference w:type="default" r:id="rId14"/>
          <w:headerReference w:type="first" r:id="rId15"/>
          <w:footerReference w:type="first" r:id="rId16"/>
          <w:pgSz w:w="11906" w:h="16838" w:code="9"/>
          <w:pgMar w:top="2093" w:right="1134" w:bottom="1985" w:left="1134" w:header="567" w:footer="851" w:gutter="0"/>
          <w:cols w:space="708"/>
          <w:titlePg/>
          <w:docGrid w:linePitch="360"/>
        </w:sectPr>
      </w:pPr>
      <w:r w:rsidRPr="2A3A69D9">
        <w:rPr>
          <w:rFonts w:ascii="Times New Roman" w:hAnsi="Times New Roman"/>
        </w:rPr>
        <w:t xml:space="preserve">Kravsettet er utarbeidet av DFØ sammen med en ekspertgruppe av oppdragsgivere, leverandører og forskere på området. Kravsettet skal publiseres i </w:t>
      </w:r>
      <w:hyperlink r:id="rId17">
        <w:proofErr w:type="spellStart"/>
        <w:r w:rsidRPr="2A3A69D9">
          <w:rPr>
            <w:rStyle w:val="Hyperkobling"/>
            <w:rFonts w:ascii="Times New Roman" w:hAnsi="Times New Roman"/>
          </w:rPr>
          <w:t>DFØs</w:t>
        </w:r>
        <w:proofErr w:type="spellEnd"/>
        <w:r w:rsidRPr="2A3A69D9">
          <w:rPr>
            <w:rStyle w:val="Hyperkobling"/>
            <w:rFonts w:ascii="Times New Roman" w:hAnsi="Times New Roman"/>
          </w:rPr>
          <w:t xml:space="preserve"> Kriterieveiviser.</w:t>
        </w:r>
      </w:hyperlink>
    </w:p>
    <w:p w14:paraId="7DFB9E0E" w14:textId="77777777" w:rsidR="0019261C" w:rsidRPr="00700E42" w:rsidRDefault="0019261C" w:rsidP="00563C71">
      <w:pPr>
        <w:pStyle w:val="Brdtekst"/>
      </w:pPr>
    </w:p>
    <w:p w14:paraId="7620BF5E" w14:textId="4526D664" w:rsidR="572D0855" w:rsidRPr="000A6645" w:rsidRDefault="572D0855" w:rsidP="0019261C">
      <w:pPr>
        <w:pStyle w:val="Overskrift2"/>
      </w:pPr>
      <w:r w:rsidRPr="18FF709A">
        <w:t xml:space="preserve">Oversikt over krav- og kriteriesettet: </w:t>
      </w:r>
    </w:p>
    <w:p w14:paraId="42BB242F" w14:textId="4AB9B4B3" w:rsidR="0019261C" w:rsidRDefault="1702BBBB" w:rsidP="0019261C">
      <w:pPr>
        <w:ind w:left="-284"/>
        <w:rPr>
          <w:rFonts w:ascii="Times New Roman" w:eastAsia="system-ui" w:hAnsi="Times New Roman"/>
          <w:color w:val="0F0F0F"/>
        </w:rPr>
      </w:pPr>
      <w:r w:rsidRPr="000339D9">
        <w:rPr>
          <w:rFonts w:ascii="Times New Roman" w:eastAsia="system-ui" w:hAnsi="Times New Roman"/>
          <w:color w:val="0F0F0F"/>
        </w:rPr>
        <w:t>Utkastet består av femten krav og kriterier, hvorav elleve omhandler bærekraft og fire omhandler menneskerettigheter. I t</w:t>
      </w:r>
      <w:r w:rsidR="7C6FCED2" w:rsidRPr="000339D9">
        <w:rPr>
          <w:rFonts w:ascii="Times New Roman" w:eastAsia="system-ui" w:hAnsi="Times New Roman"/>
          <w:color w:val="0F0F0F"/>
        </w:rPr>
        <w:t>illegg er det linket til et kontraktsvilkår på menneskerettigheter som er laget i samarbeid med Etisk Handel Norge</w:t>
      </w:r>
      <w:r w:rsidR="00C55720">
        <w:rPr>
          <w:rFonts w:ascii="Times New Roman" w:eastAsia="system-ui" w:hAnsi="Times New Roman"/>
          <w:color w:val="0F0F0F"/>
        </w:rPr>
        <w:t>, men hvor en revidert utgave skal på høring i 2024</w:t>
      </w:r>
      <w:r w:rsidR="7C6FCED2" w:rsidRPr="000339D9">
        <w:rPr>
          <w:rFonts w:ascii="Times New Roman" w:eastAsia="system-ui" w:hAnsi="Times New Roman"/>
          <w:color w:val="0F0F0F"/>
        </w:rPr>
        <w:t>.</w:t>
      </w:r>
      <w:r w:rsidR="570D7E23" w:rsidRPr="17879A6D">
        <w:rPr>
          <w:rFonts w:ascii="Times New Roman" w:eastAsia="system-ui" w:hAnsi="Times New Roman"/>
          <w:color w:val="0F0F0F"/>
        </w:rPr>
        <w:t xml:space="preserve"> </w:t>
      </w:r>
      <w:r w:rsidR="4149BC79" w:rsidRPr="17879A6D">
        <w:rPr>
          <w:rFonts w:ascii="Times New Roman" w:eastAsia="system-ui" w:hAnsi="Times New Roman"/>
          <w:color w:val="0F0F0F"/>
        </w:rPr>
        <w:t xml:space="preserve">Kravene er først og fremst utviklet med hensyn til arbeidstøy, men kan også brukes som inspirasjon for andre typer tekstiler. </w:t>
      </w:r>
    </w:p>
    <w:p w14:paraId="38D4FF11" w14:textId="77777777" w:rsidR="0019261C" w:rsidRDefault="0019261C" w:rsidP="0019261C">
      <w:pPr>
        <w:ind w:left="-284"/>
        <w:rPr>
          <w:rFonts w:ascii="Times New Roman" w:eastAsia="system-ui" w:hAnsi="Times New Roman"/>
          <w:color w:val="0F0F0F"/>
        </w:rPr>
      </w:pPr>
    </w:p>
    <w:p w14:paraId="0F648205" w14:textId="7183481D" w:rsidR="572D0855" w:rsidRPr="0019261C" w:rsidRDefault="6E9A982F" w:rsidP="0019261C">
      <w:pPr>
        <w:ind w:left="-284"/>
        <w:rPr>
          <w:rFonts w:ascii="Times New Roman" w:eastAsia="system-ui" w:hAnsi="Times New Roman"/>
          <w:color w:val="0F0F0F"/>
        </w:rPr>
      </w:pPr>
      <w:r w:rsidRPr="17879A6D">
        <w:rPr>
          <w:rFonts w:ascii="Times New Roman" w:hAnsi="Times New Roman"/>
          <w:b/>
          <w:bCs/>
        </w:rPr>
        <w:t xml:space="preserve">Eie og leie: </w:t>
      </w:r>
      <w:r w:rsidRPr="17879A6D">
        <w:rPr>
          <w:rFonts w:ascii="Times New Roman" w:hAnsi="Times New Roman"/>
        </w:rPr>
        <w:t>Det er krav både for de avtalene hvor oppdragsgiver leier tekstilene av en leverandør, og for anskaffelser hvor oppdragsgiver kjøper tekstilene og eier de selv. Vask kan enten foretas av oppdragsgiver i egen regi, eller foretas av leverandør alternativt annen separat leverandør av vaskeritjenester. Hvilken type anskaffelse kravet gjel</w:t>
      </w:r>
      <w:r w:rsidR="37B04922" w:rsidRPr="17879A6D">
        <w:rPr>
          <w:rFonts w:ascii="Times New Roman" w:hAnsi="Times New Roman"/>
        </w:rPr>
        <w:t>d</w:t>
      </w:r>
      <w:r w:rsidRPr="17879A6D">
        <w:rPr>
          <w:rFonts w:ascii="Times New Roman" w:hAnsi="Times New Roman"/>
        </w:rPr>
        <w:t>er (eie eller leie), er angitt bak tittelen på kravet (ved at det står «eie» eller «leie»)</w:t>
      </w:r>
    </w:p>
    <w:p w14:paraId="1D113AD9" w14:textId="0DE5A8E2" w:rsidR="572D0855" w:rsidRDefault="572D0855" w:rsidP="07FA0CB9">
      <w:pPr>
        <w:tabs>
          <w:tab w:val="left" w:pos="6733"/>
        </w:tabs>
      </w:pPr>
      <w:r w:rsidRPr="07FA0CB9">
        <w:rPr>
          <w:rFonts w:ascii="Times New Roman" w:hAnsi="Times New Roman"/>
          <w:sz w:val="24"/>
          <w:szCs w:val="24"/>
        </w:rPr>
        <w:t xml:space="preserve"> </w:t>
      </w:r>
    </w:p>
    <w:p w14:paraId="573BD7A2" w14:textId="5C2D16C7" w:rsidR="572D0855" w:rsidRPr="000A6645" w:rsidRDefault="572D0855" w:rsidP="000A6645">
      <w:pPr>
        <w:tabs>
          <w:tab w:val="left" w:pos="6733"/>
        </w:tabs>
      </w:pPr>
      <w:r w:rsidRPr="07FA0CB9">
        <w:rPr>
          <w:rFonts w:ascii="Times New Roman" w:hAnsi="Times New Roman"/>
          <w:sz w:val="24"/>
          <w:szCs w:val="24"/>
        </w:rPr>
        <w:t xml:space="preserve"> </w:t>
      </w:r>
      <w:r w:rsidRPr="07FA0CB9">
        <w:rPr>
          <w:rFonts w:ascii="Times New Roman" w:hAnsi="Times New Roman"/>
          <w:b/>
          <w:bCs/>
          <w:sz w:val="24"/>
          <w:szCs w:val="24"/>
        </w:rPr>
        <w:t xml:space="preserve">Oversikt over krav og kriterier: </w:t>
      </w:r>
    </w:p>
    <w:tbl>
      <w:tblPr>
        <w:tblStyle w:val="Tabellrutenett"/>
        <w:tblW w:w="0" w:type="auto"/>
        <w:tblLook w:val="04A0" w:firstRow="1" w:lastRow="0" w:firstColumn="1" w:lastColumn="0" w:noHBand="0" w:noVBand="1"/>
      </w:tblPr>
      <w:tblGrid>
        <w:gridCol w:w="5506"/>
        <w:gridCol w:w="1927"/>
        <w:gridCol w:w="1573"/>
      </w:tblGrid>
      <w:tr w:rsidR="07FA0CB9" w14:paraId="499E81C0" w14:textId="77777777" w:rsidTr="17879A6D">
        <w:trPr>
          <w:trHeight w:val="20"/>
          <w:tblHeader/>
        </w:trPr>
        <w:tc>
          <w:tcPr>
            <w:tcW w:w="0" w:type="auto"/>
            <w:tcBorders>
              <w:top w:val="single" w:sz="8" w:space="0" w:color="auto"/>
              <w:left w:val="single" w:sz="8" w:space="0" w:color="auto"/>
              <w:bottom w:val="single" w:sz="8" w:space="0" w:color="auto"/>
              <w:right w:val="single" w:sz="8" w:space="0" w:color="auto"/>
            </w:tcBorders>
            <w:shd w:val="clear" w:color="auto" w:fill="DEEAF6"/>
            <w:tcMar>
              <w:left w:w="108" w:type="dxa"/>
              <w:right w:w="108" w:type="dxa"/>
            </w:tcMar>
          </w:tcPr>
          <w:p w14:paraId="0381F3B8" w14:textId="386E56F3" w:rsidR="07FA0CB9" w:rsidRDefault="07FA0CB9" w:rsidP="07FA0CB9">
            <w:r w:rsidRPr="07FA0CB9">
              <w:rPr>
                <w:rFonts w:ascii="Times New Roman" w:hAnsi="Times New Roman"/>
                <w:color w:val="000000" w:themeColor="text1"/>
                <w:szCs w:val="22"/>
              </w:rPr>
              <w:t>Tittel på krav/kontraktsvilkår</w:t>
            </w:r>
          </w:p>
        </w:tc>
        <w:tc>
          <w:tcPr>
            <w:tcW w:w="0" w:type="auto"/>
            <w:tcBorders>
              <w:top w:val="single" w:sz="8" w:space="0" w:color="auto"/>
              <w:left w:val="single" w:sz="8" w:space="0" w:color="auto"/>
              <w:bottom w:val="single" w:sz="8" w:space="0" w:color="auto"/>
              <w:right w:val="single" w:sz="8" w:space="0" w:color="auto"/>
            </w:tcBorders>
            <w:shd w:val="clear" w:color="auto" w:fill="DEEAF6"/>
            <w:tcMar>
              <w:left w:w="108" w:type="dxa"/>
              <w:right w:w="108" w:type="dxa"/>
            </w:tcMar>
          </w:tcPr>
          <w:p w14:paraId="3CBB53B1" w14:textId="6FA20602" w:rsidR="07FA0CB9" w:rsidRDefault="07FA0CB9" w:rsidP="07FA0CB9">
            <w:r w:rsidRPr="07FA0CB9">
              <w:rPr>
                <w:rFonts w:ascii="Times New Roman" w:hAnsi="Times New Roman"/>
                <w:color w:val="000000" w:themeColor="text1"/>
                <w:szCs w:val="22"/>
              </w:rPr>
              <w:t>Spesifikasjonstype</w:t>
            </w:r>
          </w:p>
        </w:tc>
        <w:tc>
          <w:tcPr>
            <w:tcW w:w="0" w:type="auto"/>
            <w:tcBorders>
              <w:top w:val="single" w:sz="8" w:space="0" w:color="auto"/>
              <w:left w:val="single" w:sz="8" w:space="0" w:color="auto"/>
              <w:bottom w:val="single" w:sz="8" w:space="0" w:color="auto"/>
              <w:right w:val="single" w:sz="8" w:space="0" w:color="auto"/>
            </w:tcBorders>
            <w:shd w:val="clear" w:color="auto" w:fill="DEEAF6"/>
            <w:tcMar>
              <w:left w:w="108" w:type="dxa"/>
              <w:right w:w="108" w:type="dxa"/>
            </w:tcMar>
          </w:tcPr>
          <w:p w14:paraId="70B8BB60" w14:textId="20163591" w:rsidR="07FA0CB9" w:rsidRDefault="07FA0CB9" w:rsidP="07FA0CB9">
            <w:r w:rsidRPr="07FA0CB9">
              <w:rPr>
                <w:rFonts w:ascii="Times New Roman" w:hAnsi="Times New Roman"/>
                <w:color w:val="000000" w:themeColor="text1"/>
                <w:szCs w:val="22"/>
              </w:rPr>
              <w:t>Nivå</w:t>
            </w:r>
          </w:p>
        </w:tc>
      </w:tr>
      <w:tr w:rsidR="07FA0CB9" w14:paraId="31BAD4DB" w14:textId="77777777" w:rsidTr="17879A6D">
        <w:trPr>
          <w:trHeight w:val="20"/>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5243E72" w14:textId="578F6DD5" w:rsidR="07FA0CB9" w:rsidRPr="00093B04" w:rsidRDefault="07FA0CB9" w:rsidP="0019261C">
            <w:pPr>
              <w:pStyle w:val="Listeavsnitt"/>
              <w:numPr>
                <w:ilvl w:val="0"/>
                <w:numId w:val="96"/>
              </w:numPr>
              <w:spacing w:after="0"/>
              <w:ind w:left="442" w:hanging="357"/>
              <w:rPr>
                <w:rFonts w:ascii="Times New Roman" w:hAnsi="Times New Roman"/>
              </w:rPr>
            </w:pPr>
            <w:r w:rsidRPr="00093B04">
              <w:rPr>
                <w:rFonts w:ascii="Times New Roman" w:hAnsi="Times New Roman"/>
              </w:rPr>
              <w:t>Bærekraftig bruk av tekstiler - eie</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986DBE" w14:textId="05FA0008" w:rsidR="07FA0CB9" w:rsidRDefault="07FA0CB9" w:rsidP="00093B04">
            <w:r w:rsidRPr="07FA0CB9">
              <w:rPr>
                <w:rFonts w:ascii="Times New Roman" w:hAnsi="Times New Roman"/>
                <w:szCs w:val="22"/>
              </w:rPr>
              <w:t>Kontraktsvilkår</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07FAE6" w14:textId="10C28258" w:rsidR="07FA0CB9" w:rsidRDefault="07FA0CB9" w:rsidP="00093B04">
            <w:r w:rsidRPr="07FA0CB9">
              <w:rPr>
                <w:rFonts w:ascii="Times New Roman" w:hAnsi="Times New Roman"/>
                <w:szCs w:val="22"/>
              </w:rPr>
              <w:t>Grunnleggende</w:t>
            </w:r>
          </w:p>
        </w:tc>
      </w:tr>
      <w:tr w:rsidR="07FA0CB9" w14:paraId="0FE208F0" w14:textId="77777777" w:rsidTr="17879A6D">
        <w:trPr>
          <w:trHeight w:val="20"/>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FF07F47" w14:textId="75A1A55E" w:rsidR="07FA0CB9" w:rsidRPr="00093B04" w:rsidRDefault="5C2F468B" w:rsidP="0019261C">
            <w:pPr>
              <w:pStyle w:val="Listeavsnitt"/>
              <w:numPr>
                <w:ilvl w:val="0"/>
                <w:numId w:val="96"/>
              </w:numPr>
              <w:spacing w:after="0"/>
              <w:ind w:left="442" w:hanging="357"/>
              <w:rPr>
                <w:rFonts w:ascii="Times New Roman" w:hAnsi="Times New Roman"/>
              </w:rPr>
            </w:pPr>
            <w:r w:rsidRPr="00093B04">
              <w:rPr>
                <w:rFonts w:ascii="Times New Roman" w:hAnsi="Times New Roman"/>
              </w:rPr>
              <w:t>Statistikk og måling - eie</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6DAD61" w14:textId="6B65B0D1" w:rsidR="07FA0CB9" w:rsidRDefault="07FA0CB9" w:rsidP="00093B04">
            <w:r w:rsidRPr="07FA0CB9">
              <w:rPr>
                <w:rFonts w:ascii="Times New Roman" w:hAnsi="Times New Roman"/>
                <w:szCs w:val="22"/>
              </w:rPr>
              <w:t>Kontraktsvilkår</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ECF4AA" w14:textId="6370B66D" w:rsidR="07FA0CB9" w:rsidRDefault="07FA0CB9" w:rsidP="00093B04">
            <w:r w:rsidRPr="07FA0CB9">
              <w:rPr>
                <w:rFonts w:ascii="Times New Roman" w:hAnsi="Times New Roman"/>
                <w:szCs w:val="22"/>
              </w:rPr>
              <w:t>Grunnleggende</w:t>
            </w:r>
          </w:p>
          <w:p w14:paraId="4B2DC32F" w14:textId="343A6636" w:rsidR="07FA0CB9" w:rsidRDefault="07FA0CB9" w:rsidP="00093B04">
            <w:r w:rsidRPr="07FA0CB9">
              <w:rPr>
                <w:rFonts w:ascii="Times New Roman" w:hAnsi="Times New Roman"/>
                <w:szCs w:val="22"/>
              </w:rPr>
              <w:t xml:space="preserve">Viderekomne  </w:t>
            </w:r>
          </w:p>
        </w:tc>
      </w:tr>
      <w:tr w:rsidR="07FA0CB9" w14:paraId="4101D0FF" w14:textId="77777777" w:rsidTr="17879A6D">
        <w:trPr>
          <w:trHeight w:val="20"/>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55BF66" w14:textId="2BB40407" w:rsidR="07FA0CB9" w:rsidRPr="00093B04" w:rsidRDefault="5C2F468B" w:rsidP="0019261C">
            <w:pPr>
              <w:pStyle w:val="Listeavsnitt"/>
              <w:numPr>
                <w:ilvl w:val="0"/>
                <w:numId w:val="96"/>
              </w:numPr>
              <w:spacing w:after="0"/>
              <w:ind w:left="442" w:hanging="357"/>
              <w:rPr>
                <w:rFonts w:ascii="Times New Roman" w:hAnsi="Times New Roman"/>
              </w:rPr>
            </w:pPr>
            <w:r w:rsidRPr="00093B04">
              <w:rPr>
                <w:rFonts w:ascii="Times New Roman" w:hAnsi="Times New Roman"/>
              </w:rPr>
              <w:t>Bærekraftig bruk av tekstiler - leie</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0B6644" w14:textId="22B2E3E3" w:rsidR="07FA0CB9" w:rsidRDefault="07FA0CB9" w:rsidP="00093B04">
            <w:r w:rsidRPr="07FA0CB9">
              <w:rPr>
                <w:rFonts w:ascii="Times New Roman" w:hAnsi="Times New Roman"/>
                <w:szCs w:val="22"/>
              </w:rPr>
              <w:t>Kontraktsvilkår</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6EAC032" w14:textId="2C3C6FFC" w:rsidR="07FA0CB9" w:rsidRDefault="07FA0CB9" w:rsidP="00093B04">
            <w:r w:rsidRPr="07FA0CB9">
              <w:rPr>
                <w:rFonts w:ascii="Times New Roman" w:hAnsi="Times New Roman"/>
                <w:szCs w:val="22"/>
              </w:rPr>
              <w:t>Grunnleggende</w:t>
            </w:r>
          </w:p>
        </w:tc>
      </w:tr>
      <w:tr w:rsidR="07FA0CB9" w14:paraId="513D0B40" w14:textId="77777777" w:rsidTr="000339D9">
        <w:trPr>
          <w:trHeight w:val="20"/>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EA4A7AD" w14:textId="69F85354" w:rsidR="07FA0CB9" w:rsidRPr="00093B04" w:rsidRDefault="5C2F468B" w:rsidP="0019261C">
            <w:pPr>
              <w:pStyle w:val="Listeavsnitt"/>
              <w:numPr>
                <w:ilvl w:val="0"/>
                <w:numId w:val="96"/>
              </w:numPr>
              <w:spacing w:after="0"/>
              <w:ind w:left="442" w:hanging="357"/>
              <w:rPr>
                <w:rFonts w:ascii="Times New Roman" w:hAnsi="Times New Roman"/>
              </w:rPr>
            </w:pPr>
            <w:r w:rsidRPr="00093B04">
              <w:rPr>
                <w:rFonts w:ascii="Times New Roman" w:hAnsi="Times New Roman"/>
              </w:rPr>
              <w:t>Statistikk og måling - leie</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FE3B2B" w14:textId="5B3F950A" w:rsidR="07FA0CB9" w:rsidRDefault="07FA0CB9" w:rsidP="00093B04">
            <w:r w:rsidRPr="07FA0CB9">
              <w:rPr>
                <w:rFonts w:ascii="Times New Roman" w:hAnsi="Times New Roman"/>
                <w:szCs w:val="22"/>
              </w:rPr>
              <w:t>Kontraktsvilkår</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9F6FFA5" w14:textId="44979FB1" w:rsidR="07FA0CB9" w:rsidRDefault="4EF9E530" w:rsidP="00093B04">
            <w:r w:rsidRPr="0AE9EA68">
              <w:rPr>
                <w:rFonts w:ascii="Times New Roman" w:hAnsi="Times New Roman"/>
              </w:rPr>
              <w:t>Grunnleggende</w:t>
            </w:r>
          </w:p>
          <w:p w14:paraId="0C5DDB9B" w14:textId="0BBD8065" w:rsidR="07FA0CB9" w:rsidRDefault="4EF9E530" w:rsidP="00093B04">
            <w:r w:rsidRPr="0AE9EA68">
              <w:rPr>
                <w:rFonts w:ascii="Times New Roman" w:hAnsi="Times New Roman"/>
              </w:rPr>
              <w:t>Viderekomne</w:t>
            </w:r>
          </w:p>
        </w:tc>
      </w:tr>
      <w:tr w:rsidR="07FA0CB9" w14:paraId="768627CD" w14:textId="77777777" w:rsidTr="17879A6D">
        <w:trPr>
          <w:trHeight w:val="20"/>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F1DD7C" w14:textId="12AD2383" w:rsidR="07FA0CB9" w:rsidRPr="00093B04" w:rsidRDefault="5C2F468B" w:rsidP="0019261C">
            <w:pPr>
              <w:pStyle w:val="Listeavsnitt"/>
              <w:numPr>
                <w:ilvl w:val="0"/>
                <w:numId w:val="96"/>
              </w:numPr>
              <w:spacing w:after="0"/>
              <w:ind w:left="442" w:hanging="357"/>
              <w:rPr>
                <w:rFonts w:ascii="Times New Roman" w:hAnsi="Times New Roman"/>
              </w:rPr>
            </w:pPr>
            <w:r w:rsidRPr="00093B04">
              <w:rPr>
                <w:rFonts w:ascii="Times New Roman" w:hAnsi="Times New Roman"/>
              </w:rPr>
              <w:t>Design for lang levetid (eie og leie)</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CEE25F" w14:textId="37595560" w:rsidR="07FA0CB9" w:rsidRDefault="07FA0CB9" w:rsidP="00093B04">
            <w:r w:rsidRPr="07FA0CB9">
              <w:rPr>
                <w:rFonts w:ascii="Times New Roman" w:hAnsi="Times New Roman"/>
                <w:szCs w:val="22"/>
              </w:rPr>
              <w:t>Tildelingskriterium</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3CF611" w14:textId="09E5E61F" w:rsidR="07FA0CB9" w:rsidRDefault="07FA0CB9" w:rsidP="00093B04">
            <w:r w:rsidRPr="07FA0CB9">
              <w:rPr>
                <w:rFonts w:ascii="Times New Roman" w:hAnsi="Times New Roman"/>
                <w:szCs w:val="22"/>
              </w:rPr>
              <w:t>Grunnleggende</w:t>
            </w:r>
          </w:p>
        </w:tc>
      </w:tr>
      <w:tr w:rsidR="07FA0CB9" w14:paraId="38655740" w14:textId="77777777" w:rsidTr="17879A6D">
        <w:trPr>
          <w:trHeight w:val="20"/>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9F11BF9" w14:textId="7FD1A0CD" w:rsidR="07FA0CB9" w:rsidRPr="00093B04" w:rsidRDefault="5C2F468B" w:rsidP="0019261C">
            <w:pPr>
              <w:pStyle w:val="Listeavsnitt"/>
              <w:numPr>
                <w:ilvl w:val="0"/>
                <w:numId w:val="96"/>
              </w:numPr>
              <w:spacing w:after="0"/>
              <w:ind w:left="442" w:hanging="357"/>
              <w:rPr>
                <w:rFonts w:ascii="Times New Roman" w:hAnsi="Times New Roman"/>
              </w:rPr>
            </w:pPr>
            <w:r w:rsidRPr="00093B04">
              <w:rPr>
                <w:rFonts w:ascii="Times New Roman" w:hAnsi="Times New Roman"/>
              </w:rPr>
              <w:t>Ufargede tekstiler (eie og leie)</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46D552" w14:textId="091A27C4" w:rsidR="07FA0CB9" w:rsidRDefault="07FA0CB9" w:rsidP="00093B04">
            <w:r w:rsidRPr="07FA0CB9">
              <w:rPr>
                <w:rFonts w:ascii="Times New Roman" w:hAnsi="Times New Roman"/>
                <w:szCs w:val="22"/>
              </w:rPr>
              <w:t>Kravspesifikasjon</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8A5F8B" w14:textId="7BB30395" w:rsidR="07FA0CB9" w:rsidRDefault="07FA0CB9" w:rsidP="00093B04">
            <w:r w:rsidRPr="07FA0CB9">
              <w:rPr>
                <w:rFonts w:ascii="Times New Roman" w:hAnsi="Times New Roman"/>
                <w:szCs w:val="22"/>
              </w:rPr>
              <w:t>Grunnleggende</w:t>
            </w:r>
          </w:p>
        </w:tc>
      </w:tr>
      <w:tr w:rsidR="07FA0CB9" w14:paraId="515B023F" w14:textId="77777777" w:rsidTr="17879A6D">
        <w:trPr>
          <w:trHeight w:val="20"/>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26767D" w14:textId="3E00100F" w:rsidR="07FA0CB9" w:rsidRPr="00093B04" w:rsidRDefault="5C2F468B" w:rsidP="0019261C">
            <w:pPr>
              <w:pStyle w:val="Listeavsnitt"/>
              <w:numPr>
                <w:ilvl w:val="0"/>
                <w:numId w:val="96"/>
              </w:numPr>
              <w:spacing w:after="0"/>
              <w:ind w:left="442" w:hanging="357"/>
              <w:rPr>
                <w:rFonts w:ascii="Times New Roman" w:hAnsi="Times New Roman"/>
              </w:rPr>
            </w:pPr>
            <w:proofErr w:type="spellStart"/>
            <w:r w:rsidRPr="00093B04">
              <w:rPr>
                <w:rFonts w:ascii="Times New Roman" w:hAnsi="Times New Roman"/>
              </w:rPr>
              <w:t>Flammehemmere</w:t>
            </w:r>
            <w:proofErr w:type="spellEnd"/>
            <w:r w:rsidRPr="00093B04">
              <w:rPr>
                <w:rFonts w:ascii="Times New Roman" w:hAnsi="Times New Roman"/>
              </w:rPr>
              <w:t xml:space="preserve"> (eie og leie)</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3DB513" w14:textId="61DE4D70" w:rsidR="07FA0CB9" w:rsidRDefault="07FA0CB9" w:rsidP="00093B04">
            <w:r w:rsidRPr="07FA0CB9">
              <w:rPr>
                <w:rFonts w:ascii="Times New Roman" w:hAnsi="Times New Roman"/>
                <w:szCs w:val="22"/>
              </w:rPr>
              <w:t>Kravspesifikasjon</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035C10" w14:textId="743BADAC" w:rsidR="07FA0CB9" w:rsidRDefault="07FA0CB9" w:rsidP="00093B04">
            <w:r w:rsidRPr="07FA0CB9">
              <w:rPr>
                <w:rFonts w:ascii="Times New Roman" w:hAnsi="Times New Roman"/>
                <w:szCs w:val="22"/>
              </w:rPr>
              <w:t>Grunnleggende</w:t>
            </w:r>
          </w:p>
        </w:tc>
      </w:tr>
      <w:tr w:rsidR="07FA0CB9" w14:paraId="25F37E9A" w14:textId="77777777" w:rsidTr="17879A6D">
        <w:trPr>
          <w:trHeight w:val="20"/>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84435B" w14:textId="4572E3ED" w:rsidR="07FA0CB9" w:rsidRPr="00093B04" w:rsidRDefault="5C2F468B" w:rsidP="0019261C">
            <w:pPr>
              <w:pStyle w:val="Listeavsnitt"/>
              <w:numPr>
                <w:ilvl w:val="0"/>
                <w:numId w:val="96"/>
              </w:numPr>
              <w:spacing w:after="0"/>
              <w:ind w:left="442" w:hanging="357"/>
              <w:rPr>
                <w:rFonts w:ascii="Times New Roman" w:hAnsi="Times New Roman"/>
              </w:rPr>
            </w:pPr>
            <w:r w:rsidRPr="00093B04">
              <w:rPr>
                <w:rFonts w:ascii="Times New Roman" w:hAnsi="Times New Roman"/>
              </w:rPr>
              <w:t>Oppstartstid (eie og leie)</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39C629" w14:textId="766FEBE6" w:rsidR="07FA0CB9" w:rsidRDefault="07FA0CB9" w:rsidP="00093B04">
            <w:r w:rsidRPr="07FA0CB9">
              <w:rPr>
                <w:rFonts w:ascii="Times New Roman" w:hAnsi="Times New Roman"/>
                <w:szCs w:val="22"/>
              </w:rPr>
              <w:t>Kontraktsvilkår</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65C18D" w14:textId="6B5B2A6D" w:rsidR="07FA0CB9" w:rsidRDefault="07FA0CB9" w:rsidP="00093B04">
            <w:r w:rsidRPr="07FA0CB9">
              <w:rPr>
                <w:rFonts w:ascii="Times New Roman" w:hAnsi="Times New Roman"/>
                <w:szCs w:val="22"/>
              </w:rPr>
              <w:t>Grunnleggende</w:t>
            </w:r>
          </w:p>
        </w:tc>
      </w:tr>
      <w:tr w:rsidR="3EBD2D40" w14:paraId="5A8650DC" w14:textId="77777777" w:rsidTr="17879A6D">
        <w:trPr>
          <w:trHeight w:val="20"/>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04C97F" w14:textId="30C31403" w:rsidR="0381285B" w:rsidRPr="00093B04" w:rsidRDefault="2587305E" w:rsidP="0019261C">
            <w:pPr>
              <w:pStyle w:val="Listeavsnitt"/>
              <w:numPr>
                <w:ilvl w:val="0"/>
                <w:numId w:val="96"/>
              </w:numPr>
              <w:spacing w:after="0"/>
              <w:ind w:left="442" w:hanging="357"/>
              <w:rPr>
                <w:rFonts w:ascii="Times New Roman" w:hAnsi="Times New Roman"/>
              </w:rPr>
            </w:pPr>
            <w:r w:rsidRPr="00093B04">
              <w:rPr>
                <w:rFonts w:ascii="Times New Roman" w:hAnsi="Times New Roman"/>
              </w:rPr>
              <w:t>Sosialt ansvarlig produksjon utvalgte produkter</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F0FFB9" w14:textId="7B457B9D" w:rsidR="0381285B" w:rsidRDefault="0381285B" w:rsidP="00093B04">
            <w:pPr>
              <w:rPr>
                <w:rFonts w:ascii="Times New Roman" w:hAnsi="Times New Roman"/>
              </w:rPr>
            </w:pPr>
            <w:r w:rsidRPr="3EBD2D40">
              <w:rPr>
                <w:rFonts w:ascii="Times New Roman" w:hAnsi="Times New Roman"/>
              </w:rPr>
              <w:t xml:space="preserve">Kravspesifikasjon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BEEEBC" w14:textId="62FB0F01" w:rsidR="0381285B" w:rsidRDefault="0381285B" w:rsidP="00093B04">
            <w:pPr>
              <w:rPr>
                <w:rFonts w:ascii="Times New Roman" w:hAnsi="Times New Roman"/>
              </w:rPr>
            </w:pPr>
            <w:r w:rsidRPr="3EBD2D40">
              <w:rPr>
                <w:rFonts w:ascii="Times New Roman" w:hAnsi="Times New Roman"/>
              </w:rPr>
              <w:t xml:space="preserve">Grunnleggende </w:t>
            </w:r>
          </w:p>
        </w:tc>
      </w:tr>
      <w:tr w:rsidR="07FA0CB9" w14:paraId="651E5E0D" w14:textId="77777777" w:rsidTr="17879A6D">
        <w:trPr>
          <w:trHeight w:val="20"/>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5F99376" w14:textId="3E10C97C" w:rsidR="07FA0CB9" w:rsidRPr="00093B04" w:rsidRDefault="69B58E45" w:rsidP="0019261C">
            <w:pPr>
              <w:pStyle w:val="Listeavsnitt"/>
              <w:numPr>
                <w:ilvl w:val="0"/>
                <w:numId w:val="96"/>
              </w:numPr>
              <w:spacing w:after="0"/>
              <w:ind w:left="442" w:hanging="357"/>
              <w:rPr>
                <w:rFonts w:ascii="Times New Roman" w:hAnsi="Times New Roman"/>
              </w:rPr>
            </w:pPr>
            <w:r w:rsidRPr="00093B04">
              <w:rPr>
                <w:rFonts w:ascii="Times New Roman" w:hAnsi="Times New Roman"/>
              </w:rPr>
              <w:lastRenderedPageBreak/>
              <w:t>Ivaretagelse av grunnleggende menneskerettigheter</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3C4A4D" w14:textId="1562ACAF" w:rsidR="07FA0CB9" w:rsidRDefault="07FA0CB9" w:rsidP="00093B04">
            <w:r w:rsidRPr="07FA0CB9">
              <w:rPr>
                <w:rFonts w:ascii="Times New Roman" w:hAnsi="Times New Roman"/>
                <w:szCs w:val="22"/>
              </w:rPr>
              <w:t>Kvalifikasjonskrav</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D34861" w14:textId="3FE159B8" w:rsidR="07FA0CB9" w:rsidRDefault="07FA0CB9" w:rsidP="00093B04">
            <w:r w:rsidRPr="07FA0CB9">
              <w:rPr>
                <w:rFonts w:ascii="Times New Roman" w:hAnsi="Times New Roman"/>
                <w:szCs w:val="22"/>
              </w:rPr>
              <w:t>Grunnleggende</w:t>
            </w:r>
          </w:p>
        </w:tc>
      </w:tr>
      <w:tr w:rsidR="07FA0CB9" w14:paraId="21D5BB05" w14:textId="77777777" w:rsidTr="17879A6D">
        <w:trPr>
          <w:trHeight w:val="20"/>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616536" w14:textId="2F495E43" w:rsidR="07FA0CB9" w:rsidRDefault="20CE6C19" w:rsidP="0019261C">
            <w:pPr>
              <w:pStyle w:val="Listeavsnitt"/>
              <w:numPr>
                <w:ilvl w:val="0"/>
                <w:numId w:val="96"/>
              </w:numPr>
              <w:spacing w:after="0"/>
              <w:ind w:left="442" w:hanging="357"/>
            </w:pPr>
            <w:r w:rsidRPr="00093B04">
              <w:rPr>
                <w:rFonts w:ascii="Times New Roman" w:hAnsi="Times New Roman"/>
              </w:rPr>
              <w:t xml:space="preserve">Ivaretakelse av grunnleggende </w:t>
            </w:r>
            <w:r w:rsidR="00445CC9" w:rsidRPr="00093B04">
              <w:rPr>
                <w:rFonts w:ascii="Times New Roman" w:hAnsi="Times New Roman"/>
              </w:rPr>
              <w:t>menneskerettigheter inklusive levelønn</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484432" w14:textId="4B85704B" w:rsidR="07FA0CB9" w:rsidRDefault="07FA0CB9" w:rsidP="00093B04">
            <w:r w:rsidRPr="07FA0CB9">
              <w:rPr>
                <w:rFonts w:ascii="Times New Roman" w:hAnsi="Times New Roman"/>
                <w:szCs w:val="22"/>
              </w:rPr>
              <w:t xml:space="preserve">Tildelingskriterium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760ECF" w14:textId="09602459" w:rsidR="07FA0CB9" w:rsidRDefault="07FA0CB9" w:rsidP="00093B04">
            <w:pPr>
              <w:rPr>
                <w:rFonts w:ascii="Times New Roman" w:hAnsi="Times New Roman"/>
              </w:rPr>
            </w:pPr>
            <w:r w:rsidRPr="2F9D9037">
              <w:rPr>
                <w:rFonts w:ascii="Times New Roman" w:hAnsi="Times New Roman"/>
              </w:rPr>
              <w:t xml:space="preserve">Viderekomne </w:t>
            </w:r>
          </w:p>
        </w:tc>
      </w:tr>
      <w:tr w:rsidR="07FA0CB9" w14:paraId="0C68EC92" w14:textId="77777777" w:rsidTr="17879A6D">
        <w:trPr>
          <w:trHeight w:val="20"/>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1C3A6D" w14:textId="15496C52" w:rsidR="07FA0CB9" w:rsidRDefault="1A8D4650" w:rsidP="0019261C">
            <w:pPr>
              <w:pStyle w:val="Listeavsnitt"/>
              <w:numPr>
                <w:ilvl w:val="0"/>
                <w:numId w:val="96"/>
              </w:numPr>
              <w:spacing w:after="0"/>
              <w:ind w:left="442" w:hanging="357"/>
            </w:pPr>
            <w:r w:rsidRPr="00093B04">
              <w:rPr>
                <w:rFonts w:ascii="Times New Roman" w:hAnsi="Times New Roman"/>
              </w:rPr>
              <w:t>Innhold av stoffer som gir grunn til bekymring</w:t>
            </w:r>
            <w: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E472C8" w14:textId="7DD1338A" w:rsidR="07FA0CB9" w:rsidRDefault="07FA0CB9" w:rsidP="00093B04">
            <w:r w:rsidRPr="07FA0CB9">
              <w:rPr>
                <w:rFonts w:ascii="Times New Roman" w:hAnsi="Times New Roman"/>
                <w:szCs w:val="22"/>
              </w:rPr>
              <w:t>Kontraktsvilkår</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90F963A" w14:textId="2B8CD78A" w:rsidR="07FA0CB9" w:rsidRDefault="07FA0CB9" w:rsidP="00093B04">
            <w:r w:rsidRPr="07FA0CB9">
              <w:rPr>
                <w:rFonts w:ascii="Times New Roman" w:hAnsi="Times New Roman"/>
                <w:szCs w:val="22"/>
              </w:rPr>
              <w:t>Viderekomne</w:t>
            </w:r>
          </w:p>
        </w:tc>
      </w:tr>
      <w:tr w:rsidR="07FA0CB9" w14:paraId="6A88AC8E" w14:textId="77777777" w:rsidTr="17879A6D">
        <w:trPr>
          <w:trHeight w:val="20"/>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95AD237" w14:textId="124BFAF3" w:rsidR="07FA0CB9" w:rsidRDefault="69B58E45" w:rsidP="0019261C">
            <w:pPr>
              <w:pStyle w:val="Listeavsnitt"/>
              <w:numPr>
                <w:ilvl w:val="0"/>
                <w:numId w:val="96"/>
              </w:numPr>
              <w:spacing w:after="0"/>
              <w:ind w:left="442" w:hanging="357"/>
            </w:pPr>
            <w:r w:rsidRPr="00093B04">
              <w:rPr>
                <w:rFonts w:ascii="Times New Roman" w:hAnsi="Times New Roman"/>
              </w:rPr>
              <w:t>Formaldehyd</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5AD9BB" w14:textId="0F13E683" w:rsidR="07FA0CB9" w:rsidRDefault="07FA0CB9" w:rsidP="00093B04">
            <w:r w:rsidRPr="07FA0CB9">
              <w:rPr>
                <w:rFonts w:ascii="Times New Roman" w:hAnsi="Times New Roman"/>
                <w:szCs w:val="22"/>
              </w:rPr>
              <w:t xml:space="preserve">Kravspesifikasjon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9148DB3" w14:textId="4BF71579" w:rsidR="07FA0CB9" w:rsidRDefault="07FA0CB9" w:rsidP="00093B04">
            <w:r w:rsidRPr="07FA0CB9">
              <w:rPr>
                <w:rFonts w:ascii="Times New Roman" w:hAnsi="Times New Roman"/>
                <w:szCs w:val="22"/>
              </w:rPr>
              <w:t>Grunnleggende</w:t>
            </w:r>
          </w:p>
        </w:tc>
      </w:tr>
      <w:tr w:rsidR="07FA0CB9" w14:paraId="3B809DBB" w14:textId="77777777" w:rsidTr="17879A6D">
        <w:trPr>
          <w:trHeight w:val="20"/>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DC69DA7" w14:textId="7582BA15" w:rsidR="07FA0CB9" w:rsidRPr="00093B04" w:rsidRDefault="69B58E45" w:rsidP="0019261C">
            <w:pPr>
              <w:pStyle w:val="Listeavsnitt"/>
              <w:numPr>
                <w:ilvl w:val="0"/>
                <w:numId w:val="96"/>
              </w:numPr>
              <w:spacing w:after="0"/>
              <w:ind w:left="442" w:hanging="357"/>
              <w:rPr>
                <w:rFonts w:ascii="Times New Roman" w:hAnsi="Times New Roman"/>
              </w:rPr>
            </w:pPr>
            <w:proofErr w:type="spellStart"/>
            <w:r w:rsidRPr="00093B04">
              <w:rPr>
                <w:rFonts w:ascii="Times New Roman" w:hAnsi="Times New Roman"/>
              </w:rPr>
              <w:t>Myknere</w:t>
            </w:r>
            <w:proofErr w:type="spellEnd"/>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9A3FE92" w14:textId="0C45642B" w:rsidR="07FA0CB9" w:rsidRDefault="07FA0CB9" w:rsidP="00093B04">
            <w:r w:rsidRPr="07FA0CB9">
              <w:rPr>
                <w:rFonts w:ascii="Times New Roman" w:hAnsi="Times New Roman"/>
                <w:szCs w:val="22"/>
              </w:rPr>
              <w:t>Kravspesifikasjon</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B8BA95" w14:textId="0818E873" w:rsidR="07FA0CB9" w:rsidRDefault="07FA0CB9" w:rsidP="00093B04">
            <w:r w:rsidRPr="07FA0CB9">
              <w:rPr>
                <w:rFonts w:ascii="Times New Roman" w:hAnsi="Times New Roman"/>
                <w:szCs w:val="22"/>
              </w:rPr>
              <w:t>Grunnleggende</w:t>
            </w:r>
          </w:p>
        </w:tc>
      </w:tr>
      <w:tr w:rsidR="005A41B2" w14:paraId="77CA19E1" w14:textId="77777777" w:rsidTr="17879A6D">
        <w:trPr>
          <w:trHeight w:val="27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0905E2" w14:textId="631DE040" w:rsidR="005A41B2" w:rsidRPr="07FA0CB9" w:rsidRDefault="1C128A85" w:rsidP="0019261C">
            <w:pPr>
              <w:pStyle w:val="Listeavsnitt"/>
              <w:numPr>
                <w:ilvl w:val="0"/>
                <w:numId w:val="96"/>
              </w:numPr>
              <w:spacing w:after="0"/>
              <w:ind w:left="442" w:hanging="357"/>
            </w:pPr>
            <w:r w:rsidRPr="00093B04">
              <w:rPr>
                <w:rFonts w:ascii="Times New Roman" w:hAnsi="Times New Roman"/>
              </w:rPr>
              <w:t>M</w:t>
            </w:r>
            <w:r w:rsidR="51BB6848" w:rsidRPr="00093B04">
              <w:rPr>
                <w:rFonts w:ascii="Times New Roman" w:hAnsi="Times New Roman"/>
              </w:rPr>
              <w:t>iljøkrav til vaskerier</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3398E6" w14:textId="29F4920D" w:rsidR="005A41B2" w:rsidRPr="07FA0CB9" w:rsidRDefault="000758CB" w:rsidP="00093B04">
            <w:pPr>
              <w:rPr>
                <w:rFonts w:ascii="Times New Roman" w:hAnsi="Times New Roman"/>
                <w:szCs w:val="22"/>
              </w:rPr>
            </w:pPr>
            <w:r>
              <w:rPr>
                <w:rFonts w:ascii="Times New Roman" w:hAnsi="Times New Roman"/>
                <w:szCs w:val="22"/>
              </w:rPr>
              <w:t xml:space="preserve">Kvalifikasjonskrav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7D9BAE" w14:textId="5292035F" w:rsidR="005A41B2" w:rsidRPr="07FA0CB9" w:rsidRDefault="000758CB" w:rsidP="00093B04">
            <w:pPr>
              <w:rPr>
                <w:rFonts w:ascii="Times New Roman" w:hAnsi="Times New Roman"/>
                <w:szCs w:val="22"/>
              </w:rPr>
            </w:pPr>
            <w:r>
              <w:rPr>
                <w:rFonts w:ascii="Times New Roman" w:hAnsi="Times New Roman"/>
                <w:szCs w:val="22"/>
              </w:rPr>
              <w:t xml:space="preserve">Grunnleggende </w:t>
            </w:r>
          </w:p>
        </w:tc>
      </w:tr>
    </w:tbl>
    <w:p w14:paraId="1FFB57B6" w14:textId="4CC4FD76" w:rsidR="572D0855" w:rsidRDefault="572D0855">
      <w:r w:rsidRPr="7438EABB">
        <w:rPr>
          <w:rFonts w:ascii="Times New Roman" w:hAnsi="Times New Roman"/>
        </w:rPr>
        <w:t xml:space="preserve"> </w:t>
      </w:r>
    </w:p>
    <w:p w14:paraId="0597D3EB" w14:textId="0F257111" w:rsidR="572D0855" w:rsidRDefault="572D0855" w:rsidP="07FA0CB9">
      <w:pPr>
        <w:pStyle w:val="Overskrift1"/>
      </w:pPr>
      <w:r w:rsidRPr="07FA0CB9">
        <w:rPr>
          <w:rFonts w:ascii="Times New Roman" w:eastAsia="Times New Roman" w:hAnsi="Times New Roman" w:cs="Times New Roman"/>
        </w:rPr>
        <w:t>Forslag til krav, kontraktsvilkår og tildelingskriterium</w:t>
      </w:r>
    </w:p>
    <w:p w14:paraId="606EB343" w14:textId="60228CBC" w:rsidR="572D0855" w:rsidRDefault="572D0855" w:rsidP="00AC2972">
      <w:r w:rsidRPr="07FA0CB9">
        <w:rPr>
          <w:rFonts w:ascii="Times New Roman" w:hAnsi="Times New Roman"/>
          <w:color w:val="000000" w:themeColor="text1"/>
          <w:szCs w:val="22"/>
          <w:u w:val="single"/>
        </w:rPr>
        <w:t>Grunnleggende</w:t>
      </w:r>
      <w:r w:rsidRPr="07FA0CB9">
        <w:rPr>
          <w:rFonts w:ascii="Times New Roman" w:hAnsi="Times New Roman"/>
          <w:color w:val="000000" w:themeColor="text1"/>
          <w:szCs w:val="22"/>
        </w:rPr>
        <w:t xml:space="preserve"> - dette er krav/kriterier som vi anbefaler at alle stiller, med mindre det er særlige omstendigheter som tilsier at kravet ikke er egnet. Dette nivået inkluderer også de kravene som er lovpålagte å stille. De krever i hovedsak ikke veldig mye av innkjøper å bruke. Det er flere leverandører som kan levere og dokumentere oppfyllelse av kravet/kriteriet. </w:t>
      </w:r>
    </w:p>
    <w:p w14:paraId="3B26E485" w14:textId="77777777" w:rsidR="00AC2972" w:rsidRPr="00AC2972" w:rsidRDefault="00AC2972" w:rsidP="00AC2972"/>
    <w:p w14:paraId="4B0D8080" w14:textId="6100C118" w:rsidR="572D0855" w:rsidRDefault="707F6F4F" w:rsidP="3EBD2D40">
      <w:pPr>
        <w:spacing w:after="240"/>
        <w:rPr>
          <w:rFonts w:ascii="Times New Roman" w:hAnsi="Times New Roman"/>
          <w:color w:val="000000" w:themeColor="text1"/>
        </w:rPr>
      </w:pPr>
      <w:r w:rsidRPr="3EBD2D40">
        <w:rPr>
          <w:rFonts w:ascii="Times New Roman" w:hAnsi="Times New Roman"/>
          <w:color w:val="000000" w:themeColor="text1"/>
          <w:u w:val="single"/>
        </w:rPr>
        <w:t>Viderekomne -</w:t>
      </w:r>
      <w:r w:rsidRPr="3EBD2D40">
        <w:rPr>
          <w:rFonts w:ascii="Times New Roman" w:hAnsi="Times New Roman"/>
          <w:color w:val="000000" w:themeColor="text1"/>
        </w:rPr>
        <w:t xml:space="preserve"> Dette er krav/kriterier som bidrar til å drive markedet og er egnet for innkjøpere som ønsker å være ambisiøse i å nå </w:t>
      </w:r>
      <w:proofErr w:type="spellStart"/>
      <w:r w:rsidRPr="3EBD2D40">
        <w:rPr>
          <w:rFonts w:ascii="Times New Roman" w:hAnsi="Times New Roman"/>
          <w:color w:val="000000" w:themeColor="text1"/>
        </w:rPr>
        <w:t>bærekraftsmål</w:t>
      </w:r>
      <w:proofErr w:type="spellEnd"/>
      <w:r w:rsidRPr="3EBD2D40">
        <w:rPr>
          <w:rFonts w:ascii="Times New Roman" w:hAnsi="Times New Roman"/>
          <w:color w:val="000000" w:themeColor="text1"/>
        </w:rPr>
        <w:t>. Kravene/kriteriene kan være mer krevende for innkjøper å bruke. Leverandørmarkedet kan være umodent, eller varierende på ulike steder i Norge, og det kan være mer arbeidskrevende for leverandør å oppfylle og/eller dokumentere.</w:t>
      </w:r>
    </w:p>
    <w:p w14:paraId="7608F3D6" w14:textId="719108AD" w:rsidR="572D0855" w:rsidRDefault="572D0855" w:rsidP="07FA0CB9">
      <w:pPr>
        <w:spacing w:after="240"/>
      </w:pPr>
      <w:r w:rsidRPr="07FA0CB9">
        <w:rPr>
          <w:rFonts w:ascii="Times New Roman" w:hAnsi="Times New Roman"/>
          <w:szCs w:val="22"/>
        </w:rPr>
        <w:t>Gi også innspill til minimumsanbefaling</w:t>
      </w:r>
    </w:p>
    <w:p w14:paraId="1A39E993" w14:textId="45EEE7F8" w:rsidR="572D0855" w:rsidRDefault="572D0855" w:rsidP="00912D6E">
      <w:pPr>
        <w:spacing w:line="254" w:lineRule="auto"/>
      </w:pPr>
      <w:r w:rsidRPr="5EB50594">
        <w:rPr>
          <w:rFonts w:ascii="Times New Roman" w:hAnsi="Times New Roman"/>
        </w:rPr>
        <w:t xml:space="preserve">I kriterieveiviseren er det en funksjon innkjøpere kan hake av for å få markert kravene som DFØ anbefaler som minimum. Det vil si de kravene og kriteriene DFØ mener er viktigst å prioritere å stille.  Dette vil da være de kravene som vi vet vil ha størst </w:t>
      </w:r>
      <w:proofErr w:type="spellStart"/>
      <w:r w:rsidRPr="5EB50594">
        <w:rPr>
          <w:rFonts w:ascii="Times New Roman" w:hAnsi="Times New Roman"/>
        </w:rPr>
        <w:t>bærekraftseffekt</w:t>
      </w:r>
      <w:proofErr w:type="spellEnd"/>
      <w:r w:rsidRPr="5EB50594">
        <w:rPr>
          <w:rFonts w:ascii="Times New Roman" w:hAnsi="Times New Roman"/>
        </w:rPr>
        <w:t xml:space="preserve">, uten at det krever mye jobb av innkjøper og/eller andre i organisasjonen. </w:t>
      </w:r>
      <w:r w:rsidRPr="00912D6E">
        <w:rPr>
          <w:rFonts w:ascii="Times New Roman" w:hAnsi="Times New Roman"/>
          <w:szCs w:val="22"/>
        </w:rPr>
        <w:t>I tillegg til innspill til selve kravene og kriteriene ønsker vi derfor også innspill til hvilke krav og kriterier DFØ bør angi som minimumsanbefaling for kategorien tekstiler.</w:t>
      </w:r>
      <w:r w:rsidRPr="07FA0CB9">
        <w:rPr>
          <w:rFonts w:ascii="Times New Roman" w:hAnsi="Times New Roman"/>
          <w:b/>
          <w:bCs/>
          <w:szCs w:val="22"/>
        </w:rPr>
        <w:t xml:space="preserve"> </w:t>
      </w:r>
    </w:p>
    <w:p w14:paraId="425E0BCF" w14:textId="658E354F" w:rsidR="572D0855" w:rsidRDefault="572D0855">
      <w:r w:rsidRPr="07FA0CB9">
        <w:rPr>
          <w:rFonts w:ascii="Times New Roman" w:hAnsi="Times New Roman"/>
          <w:sz w:val="28"/>
          <w:szCs w:val="28"/>
        </w:rPr>
        <w:t xml:space="preserve"> </w:t>
      </w:r>
    </w:p>
    <w:p w14:paraId="06286505" w14:textId="6D797F3E" w:rsidR="572D0855" w:rsidRDefault="707F6F4F" w:rsidP="00066BFD">
      <w:pPr>
        <w:pStyle w:val="Overskrift2"/>
      </w:pPr>
      <w:r w:rsidRPr="07FA0CB9">
        <w:t>Krav som bidrar til sirkulært bruk – produktanskaffelser</w:t>
      </w:r>
      <w:r w:rsidRPr="3EBD2D40">
        <w:t xml:space="preserve"> </w:t>
      </w:r>
    </w:p>
    <w:tbl>
      <w:tblPr>
        <w:tblStyle w:val="Rutenettabell4uthevingsfarge1"/>
        <w:tblW w:w="0" w:type="auto"/>
        <w:tblLayout w:type="fixed"/>
        <w:tblLook w:val="0420" w:firstRow="1" w:lastRow="0" w:firstColumn="0" w:lastColumn="0" w:noHBand="0" w:noVBand="1"/>
      </w:tblPr>
      <w:tblGrid>
        <w:gridCol w:w="2325"/>
        <w:gridCol w:w="7305"/>
      </w:tblGrid>
      <w:tr w:rsidR="07FA0CB9" w14:paraId="1E1BCE32" w14:textId="77777777" w:rsidTr="00660869">
        <w:trPr>
          <w:cnfStyle w:val="100000000000" w:firstRow="1" w:lastRow="0" w:firstColumn="0" w:lastColumn="0" w:oddVBand="0" w:evenVBand="0" w:oddHBand="0" w:evenHBand="0" w:firstRowFirstColumn="0" w:firstRowLastColumn="0" w:lastRowFirstColumn="0" w:lastRowLastColumn="0"/>
          <w:trHeight w:val="390"/>
          <w:tblHeader/>
        </w:trPr>
        <w:tc>
          <w:tcPr>
            <w:tcW w:w="2325" w:type="dxa"/>
            <w:tcBorders>
              <w:top w:val="single" w:sz="8" w:space="0" w:color="4F81BD" w:themeColor="accent1"/>
              <w:left w:val="single" w:sz="8" w:space="0" w:color="4F81BD" w:themeColor="accent1"/>
              <w:bottom w:val="single" w:sz="8" w:space="0" w:color="4F81BD" w:themeColor="accent1"/>
            </w:tcBorders>
            <w:tcMar>
              <w:left w:w="108" w:type="dxa"/>
              <w:right w:w="108" w:type="dxa"/>
            </w:tcMar>
          </w:tcPr>
          <w:p w14:paraId="6D76F55A" w14:textId="14DC705D" w:rsidR="07FA0CB9" w:rsidRDefault="1A8D4650" w:rsidP="3EBD2D40">
            <w:pPr>
              <w:spacing w:line="254" w:lineRule="auto"/>
              <w:rPr>
                <w:rFonts w:ascii="Times New Roman" w:hAnsi="Times New Roman"/>
              </w:rPr>
            </w:pPr>
            <w:r w:rsidRPr="3EBD2D40">
              <w:rPr>
                <w:rFonts w:ascii="Times New Roman" w:hAnsi="Times New Roman"/>
              </w:rPr>
              <w:t xml:space="preserve"> </w:t>
            </w:r>
            <w:r w:rsidR="1DEBF065" w:rsidRPr="3EBD2D40">
              <w:rPr>
                <w:rFonts w:ascii="Times New Roman" w:hAnsi="Times New Roman"/>
              </w:rPr>
              <w:t xml:space="preserve">Kontraktsvilkår </w:t>
            </w:r>
          </w:p>
          <w:p w14:paraId="4507C8E0" w14:textId="74AFCEED" w:rsidR="07FA0CB9" w:rsidRDefault="1DEBF065" w:rsidP="3EBD2D40">
            <w:pPr>
              <w:spacing w:line="254" w:lineRule="auto"/>
              <w:rPr>
                <w:rFonts w:ascii="Times New Roman" w:hAnsi="Times New Roman"/>
              </w:rPr>
            </w:pPr>
            <w:r w:rsidRPr="3EBD2D40">
              <w:rPr>
                <w:rFonts w:ascii="Times New Roman" w:hAnsi="Times New Roman"/>
              </w:rPr>
              <w:t>Grunnleggende</w:t>
            </w:r>
          </w:p>
        </w:tc>
        <w:tc>
          <w:tcPr>
            <w:tcW w:w="7305" w:type="dxa"/>
            <w:tcBorders>
              <w:top w:val="single" w:sz="8" w:space="0" w:color="4F81BD" w:themeColor="accent1"/>
              <w:bottom w:val="single" w:sz="8" w:space="0" w:color="4F81BD" w:themeColor="accent1"/>
              <w:right w:val="single" w:sz="8" w:space="0" w:color="4F81BD" w:themeColor="accent1"/>
            </w:tcBorders>
            <w:tcMar>
              <w:left w:w="108" w:type="dxa"/>
              <w:right w:w="108" w:type="dxa"/>
            </w:tcMar>
          </w:tcPr>
          <w:p w14:paraId="1F391665" w14:textId="0E11732A" w:rsidR="07FA0CB9" w:rsidRDefault="07FA0CB9" w:rsidP="07FA0CB9">
            <w:pPr>
              <w:pStyle w:val="Overskrift2"/>
            </w:pPr>
            <w:r w:rsidRPr="07FA0CB9">
              <w:rPr>
                <w:rFonts w:ascii="Times New Roman" w:eastAsia="Times New Roman" w:hAnsi="Times New Roman" w:cs="Times New Roman"/>
                <w:color w:val="FFFFFF" w:themeColor="background1"/>
              </w:rPr>
              <w:t>1.</w:t>
            </w:r>
            <w:r w:rsidRPr="07FA0CB9">
              <w:rPr>
                <w:rFonts w:ascii="Times New Roman" w:eastAsia="Times New Roman" w:hAnsi="Times New Roman" w:cs="Times New Roman"/>
                <w:color w:val="FFFFFF" w:themeColor="background1"/>
                <w:sz w:val="14"/>
                <w:szCs w:val="14"/>
              </w:rPr>
              <w:t xml:space="preserve">    </w:t>
            </w:r>
            <w:r w:rsidRPr="07FA0CB9">
              <w:rPr>
                <w:rFonts w:ascii="Times New Roman" w:eastAsia="Times New Roman" w:hAnsi="Times New Roman" w:cs="Times New Roman"/>
                <w:color w:val="FFFFFF" w:themeColor="background1"/>
              </w:rPr>
              <w:t xml:space="preserve">Bærekraftig bruk av tekstiler - eie </w:t>
            </w:r>
          </w:p>
        </w:tc>
      </w:tr>
      <w:tr w:rsidR="07FA0CB9" w14:paraId="2CEE6F04" w14:textId="77777777" w:rsidTr="3EBD2D40">
        <w:trPr>
          <w:cnfStyle w:val="000000100000" w:firstRow="0" w:lastRow="0" w:firstColumn="0" w:lastColumn="0" w:oddVBand="0" w:evenVBand="0" w:oddHBand="1" w:evenHBand="0" w:firstRowFirstColumn="0" w:firstRowLastColumn="0" w:lastRowFirstColumn="0" w:lastRowLastColumn="0"/>
          <w:trHeight w:val="870"/>
        </w:trPr>
        <w:tc>
          <w:tcPr>
            <w:tcW w:w="2325" w:type="dxa"/>
            <w:tcBorders>
              <w:top w:val="single" w:sz="8" w:space="0" w:color="auto"/>
              <w:left w:val="single" w:sz="8" w:space="0" w:color="auto"/>
              <w:bottom w:val="single" w:sz="8" w:space="0" w:color="auto"/>
              <w:right w:val="single" w:sz="8" w:space="0" w:color="auto"/>
            </w:tcBorders>
            <w:tcMar>
              <w:left w:w="108" w:type="dxa"/>
              <w:right w:w="108" w:type="dxa"/>
            </w:tcMar>
          </w:tcPr>
          <w:p w14:paraId="34FB98DE" w14:textId="5E0BA6E4" w:rsidR="07FA0CB9" w:rsidRDefault="07FA0CB9" w:rsidP="07FA0CB9">
            <w:pPr>
              <w:spacing w:line="254" w:lineRule="auto"/>
            </w:pPr>
            <w:r w:rsidRPr="07FA0CB9">
              <w:rPr>
                <w:rFonts w:ascii="Times New Roman" w:hAnsi="Times New Roman"/>
                <w:szCs w:val="22"/>
              </w:rPr>
              <w:t>Formål med kontraktsvilkåret</w:t>
            </w:r>
          </w:p>
        </w:tc>
        <w:tc>
          <w:tcPr>
            <w:tcW w:w="7305" w:type="dxa"/>
            <w:tcBorders>
              <w:top w:val="single" w:sz="8" w:space="0" w:color="auto"/>
              <w:left w:val="single" w:sz="8" w:space="0" w:color="auto"/>
              <w:bottom w:val="single" w:sz="8" w:space="0" w:color="auto"/>
              <w:right w:val="single" w:sz="8" w:space="0" w:color="auto"/>
            </w:tcBorders>
            <w:tcMar>
              <w:left w:w="108" w:type="dxa"/>
              <w:right w:w="108" w:type="dxa"/>
            </w:tcMar>
          </w:tcPr>
          <w:p w14:paraId="60ACEE18" w14:textId="76DA2DD0" w:rsidR="07FA0CB9" w:rsidRDefault="1A8D4650" w:rsidP="07FA0CB9">
            <w:pPr>
              <w:spacing w:line="254" w:lineRule="auto"/>
            </w:pPr>
            <w:r w:rsidRPr="3EBD2D40">
              <w:rPr>
                <w:rFonts w:ascii="Times New Roman" w:hAnsi="Times New Roman"/>
              </w:rPr>
              <w:t xml:space="preserve">Formålet med kontraktsvilkåret er at leverandøren skal påvirke de som er brukere av tekstilene og de som gjør avrop på avtalen (gjør bestillinger) til å ta mer bærekraftige valg. </w:t>
            </w:r>
          </w:p>
          <w:p w14:paraId="0DAE037D" w14:textId="2AF58CF6" w:rsidR="07FA0CB9" w:rsidRDefault="07FA0CB9" w:rsidP="3EBD2D40">
            <w:pPr>
              <w:spacing w:line="254" w:lineRule="auto"/>
              <w:rPr>
                <w:rFonts w:ascii="Times New Roman" w:hAnsi="Times New Roman"/>
              </w:rPr>
            </w:pPr>
          </w:p>
          <w:p w14:paraId="5CE905C7" w14:textId="527F8D76" w:rsidR="07FA0CB9" w:rsidRDefault="5863730B" w:rsidP="3EBD2D40">
            <w:pPr>
              <w:pStyle w:val="Listeavsnitt"/>
              <w:numPr>
                <w:ilvl w:val="0"/>
                <w:numId w:val="9"/>
              </w:numPr>
              <w:spacing w:line="254" w:lineRule="auto"/>
              <w:rPr>
                <w:rFonts w:ascii="Times New Roman" w:hAnsi="Times New Roman"/>
              </w:rPr>
            </w:pPr>
            <w:r w:rsidRPr="3EBD2D40">
              <w:rPr>
                <w:rFonts w:ascii="Times New Roman" w:hAnsi="Times New Roman"/>
                <w:color w:val="000000" w:themeColor="text1"/>
              </w:rPr>
              <w:t xml:space="preserve">Dette kontraktsvilkåret gjelder når man </w:t>
            </w:r>
            <w:r w:rsidRPr="3EBD2D40">
              <w:rPr>
                <w:rFonts w:ascii="Times New Roman" w:hAnsi="Times New Roman"/>
                <w:color w:val="000000" w:themeColor="text1"/>
                <w:u w:val="single"/>
              </w:rPr>
              <w:t>kjøper</w:t>
            </w:r>
            <w:r w:rsidRPr="3EBD2D40">
              <w:rPr>
                <w:rFonts w:ascii="Times New Roman" w:hAnsi="Times New Roman"/>
                <w:color w:val="000000" w:themeColor="text1"/>
              </w:rPr>
              <w:t xml:space="preserve"> tekstilproduktene, og selv står for vask, eller anskaffer vaskeritjeneste separat.</w:t>
            </w:r>
          </w:p>
          <w:p w14:paraId="17001AB1" w14:textId="4984D88D" w:rsidR="07FA0CB9" w:rsidRDefault="07FA0CB9" w:rsidP="3EBD2D40">
            <w:pPr>
              <w:spacing w:line="254" w:lineRule="auto"/>
              <w:rPr>
                <w:rFonts w:ascii="Times New Roman" w:hAnsi="Times New Roman"/>
              </w:rPr>
            </w:pPr>
          </w:p>
        </w:tc>
      </w:tr>
      <w:tr w:rsidR="07FA0CB9" w14:paraId="77F90DD0" w14:textId="77777777" w:rsidTr="3EBD2D40">
        <w:trPr>
          <w:trHeight w:val="915"/>
        </w:trPr>
        <w:tc>
          <w:tcPr>
            <w:tcW w:w="2325" w:type="dxa"/>
            <w:tcBorders>
              <w:top w:val="single" w:sz="8" w:space="0" w:color="auto"/>
              <w:left w:val="single" w:sz="8" w:space="0" w:color="auto"/>
              <w:bottom w:val="single" w:sz="8" w:space="0" w:color="auto"/>
              <w:right w:val="single" w:sz="8" w:space="0" w:color="auto"/>
            </w:tcBorders>
            <w:tcMar>
              <w:left w:w="108" w:type="dxa"/>
              <w:right w:w="108" w:type="dxa"/>
            </w:tcMar>
          </w:tcPr>
          <w:p w14:paraId="4CC7717A" w14:textId="5FC4AA52" w:rsidR="07FA0CB9" w:rsidRDefault="07FA0CB9" w:rsidP="07FA0CB9">
            <w:pPr>
              <w:spacing w:line="254" w:lineRule="auto"/>
            </w:pPr>
            <w:r w:rsidRPr="07FA0CB9">
              <w:rPr>
                <w:rFonts w:ascii="Times New Roman" w:hAnsi="Times New Roman"/>
                <w:color w:val="000000" w:themeColor="text1"/>
                <w:szCs w:val="22"/>
              </w:rPr>
              <w:t>Formulering av kontraktsvilkåret</w:t>
            </w:r>
          </w:p>
        </w:tc>
        <w:tc>
          <w:tcPr>
            <w:tcW w:w="7305" w:type="dxa"/>
            <w:tcBorders>
              <w:top w:val="single" w:sz="8" w:space="0" w:color="auto"/>
              <w:left w:val="single" w:sz="8" w:space="0" w:color="auto"/>
              <w:bottom w:val="single" w:sz="8" w:space="0" w:color="auto"/>
              <w:right w:val="single" w:sz="8" w:space="0" w:color="auto"/>
            </w:tcBorders>
            <w:tcMar>
              <w:left w:w="108" w:type="dxa"/>
              <w:right w:w="108" w:type="dxa"/>
            </w:tcMar>
          </w:tcPr>
          <w:p w14:paraId="4ED2AB1E" w14:textId="3647D44B" w:rsidR="07FA0CB9" w:rsidRDefault="07FA0CB9" w:rsidP="07FA0CB9">
            <w:r w:rsidRPr="07FA0CB9">
              <w:rPr>
                <w:rFonts w:ascii="Times New Roman" w:hAnsi="Times New Roman"/>
                <w:color w:val="000000" w:themeColor="text1"/>
                <w:szCs w:val="22"/>
              </w:rPr>
              <w:t xml:space="preserve">Leverandøren skal gjennom hele kontraktsperioden bruke sine virkemidler til å bidra til mer bærekraftig bruk av tekstilene som leverandøren leverer til oppdragsgiver. Med bærekraftig bruk menes her bruk som bidrar til lang levetid og reparasjon av tekstiler som blir ødelagte, redusert feilbruk, svinn og forbruk. </w:t>
            </w:r>
          </w:p>
          <w:p w14:paraId="1C445429" w14:textId="0B866A31" w:rsidR="07FA0CB9" w:rsidRDefault="07FA0CB9" w:rsidP="07FA0CB9">
            <w:r w:rsidRPr="07FA0CB9">
              <w:rPr>
                <w:rFonts w:ascii="Times New Roman" w:hAnsi="Times New Roman"/>
                <w:szCs w:val="22"/>
              </w:rPr>
              <w:t xml:space="preserve"> </w:t>
            </w:r>
          </w:p>
          <w:p w14:paraId="39A25544" w14:textId="005C2E45" w:rsidR="07FA0CB9" w:rsidRDefault="07FA0CB9" w:rsidP="07FA0CB9">
            <w:r w:rsidRPr="07FA0CB9">
              <w:rPr>
                <w:rFonts w:ascii="Times New Roman" w:hAnsi="Times New Roman"/>
                <w:color w:val="000000" w:themeColor="text1"/>
                <w:szCs w:val="22"/>
              </w:rPr>
              <w:t xml:space="preserve">Leverandøren skal gi brukerne følgende informasjon: </w:t>
            </w:r>
          </w:p>
          <w:p w14:paraId="60396BE4" w14:textId="058BFA8B" w:rsidR="07FA0CB9" w:rsidRDefault="07FA0CB9" w:rsidP="00AB7ACC">
            <w:pPr>
              <w:pStyle w:val="Listeavsnitt"/>
              <w:numPr>
                <w:ilvl w:val="0"/>
                <w:numId w:val="74"/>
              </w:numPr>
              <w:spacing w:after="0"/>
              <w:ind w:left="391"/>
              <w:rPr>
                <w:rFonts w:ascii="Times New Roman" w:eastAsia="Times New Roman" w:hAnsi="Times New Roman" w:cs="Times New Roman"/>
                <w:color w:val="000000" w:themeColor="text1"/>
              </w:rPr>
            </w:pPr>
            <w:r w:rsidRPr="6993620D">
              <w:rPr>
                <w:rFonts w:ascii="Times New Roman" w:eastAsia="Times New Roman" w:hAnsi="Times New Roman" w:cs="Times New Roman"/>
                <w:color w:val="000000" w:themeColor="text1"/>
                <w:u w:val="single"/>
              </w:rPr>
              <w:t>Informasjon om bruk:</w:t>
            </w:r>
            <w:r w:rsidRPr="6993620D">
              <w:rPr>
                <w:rFonts w:ascii="Times New Roman" w:eastAsia="Times New Roman" w:hAnsi="Times New Roman" w:cs="Times New Roman"/>
                <w:color w:val="000000" w:themeColor="text1"/>
              </w:rPr>
              <w:t xml:space="preserve"> Brukeren skal informeres om de vanligste måtene produktene blir ødelagt på, og hvordan dette kan unngås. Brukeren skal informeres om hvordan de best mulig skal ivareta produktene</w:t>
            </w:r>
            <w:r w:rsidR="00B03CB8" w:rsidRPr="6993620D">
              <w:rPr>
                <w:rFonts w:ascii="Times New Roman" w:eastAsia="Times New Roman" w:hAnsi="Times New Roman" w:cs="Times New Roman"/>
                <w:color w:val="000000" w:themeColor="text1"/>
              </w:rPr>
              <w:t xml:space="preserve"> under levetiden</w:t>
            </w:r>
            <w:r w:rsidR="784D00E5" w:rsidRPr="6993620D">
              <w:rPr>
                <w:rFonts w:ascii="Times New Roman" w:eastAsia="Times New Roman" w:hAnsi="Times New Roman" w:cs="Times New Roman"/>
                <w:color w:val="000000" w:themeColor="text1"/>
              </w:rPr>
              <w:t xml:space="preserve"> </w:t>
            </w:r>
            <w:r w:rsidR="0629B528" w:rsidRPr="6993620D">
              <w:rPr>
                <w:rFonts w:ascii="Times New Roman" w:eastAsia="Times New Roman" w:hAnsi="Times New Roman" w:cs="Times New Roman"/>
                <w:color w:val="000000" w:themeColor="text1"/>
              </w:rPr>
              <w:t>med hensyn til</w:t>
            </w:r>
            <w:r w:rsidR="0ED99BBC" w:rsidRPr="6993620D">
              <w:rPr>
                <w:rFonts w:ascii="Times New Roman" w:eastAsia="Times New Roman" w:hAnsi="Times New Roman" w:cs="Times New Roman"/>
                <w:color w:val="000000" w:themeColor="text1"/>
              </w:rPr>
              <w:t xml:space="preserve"> vedlikehold, </w:t>
            </w:r>
            <w:r w:rsidR="037D7AF1" w:rsidRPr="6993620D">
              <w:rPr>
                <w:rFonts w:ascii="Times New Roman" w:eastAsia="Times New Roman" w:hAnsi="Times New Roman" w:cs="Times New Roman"/>
                <w:color w:val="000000" w:themeColor="text1"/>
              </w:rPr>
              <w:t>reparasjon</w:t>
            </w:r>
            <w:r w:rsidR="005465D2">
              <w:rPr>
                <w:rFonts w:ascii="Times New Roman" w:eastAsia="Times New Roman" w:hAnsi="Times New Roman" w:cs="Times New Roman"/>
                <w:color w:val="000000" w:themeColor="text1"/>
              </w:rPr>
              <w:t>.</w:t>
            </w:r>
          </w:p>
          <w:p w14:paraId="63BA48B7" w14:textId="73E158DA" w:rsidR="00912D6E" w:rsidRPr="001903C3" w:rsidRDefault="07FA0CB9" w:rsidP="00AB7ACC">
            <w:pPr>
              <w:pStyle w:val="Listeavsnitt"/>
              <w:numPr>
                <w:ilvl w:val="0"/>
                <w:numId w:val="74"/>
              </w:numPr>
              <w:spacing w:line="257" w:lineRule="auto"/>
              <w:ind w:left="391"/>
              <w:rPr>
                <w:rFonts w:ascii="Times New Roman" w:hAnsi="Times New Roman"/>
              </w:rPr>
            </w:pPr>
            <w:r w:rsidRPr="001903C3">
              <w:rPr>
                <w:rFonts w:ascii="Times New Roman" w:eastAsia="Times New Roman" w:hAnsi="Times New Roman" w:cs="Times New Roman"/>
                <w:color w:val="000000" w:themeColor="text1"/>
                <w:u w:val="single"/>
              </w:rPr>
              <w:lastRenderedPageBreak/>
              <w:t>Informasjon om vask</w:t>
            </w:r>
            <w:r w:rsidRPr="001903C3">
              <w:rPr>
                <w:rFonts w:ascii="Times New Roman" w:eastAsia="Times New Roman" w:hAnsi="Times New Roman" w:cs="Times New Roman"/>
                <w:color w:val="000000" w:themeColor="text1"/>
              </w:rPr>
              <w:t>: Brukerne skal informeres om hvordan hvert produkt skal behandles, vaskes og oppbevares. Denne informasjonen skal tilpasses vaskerier dersom oppdragsgiver benytter seg av vaskeritjenester.</w:t>
            </w:r>
            <w:r w:rsidRPr="001903C3">
              <w:rPr>
                <w:rFonts w:ascii="Times New Roman" w:hAnsi="Times New Roman"/>
              </w:rPr>
              <w:t xml:space="preserve"> </w:t>
            </w:r>
          </w:p>
          <w:p w14:paraId="20F01D2C" w14:textId="232B1EAE" w:rsidR="07FA0CB9" w:rsidRDefault="07FA0CB9" w:rsidP="00912D6E">
            <w:pPr>
              <w:spacing w:after="160" w:line="257" w:lineRule="auto"/>
            </w:pPr>
            <w:r w:rsidRPr="07FA0CB9">
              <w:rPr>
                <w:rFonts w:ascii="Times New Roman" w:hAnsi="Times New Roman"/>
                <w:color w:val="000000" w:themeColor="text1"/>
                <w:szCs w:val="22"/>
              </w:rPr>
              <w:t xml:space="preserve">Informasjonen skal gjøres tilgjengelig for bruker på følgende måte: </w:t>
            </w:r>
          </w:p>
          <w:p w14:paraId="544CB24F" w14:textId="6FC0EA6C" w:rsidR="07FA0CB9" w:rsidRDefault="07FA0CB9" w:rsidP="00AB7ACC">
            <w:pPr>
              <w:pStyle w:val="Listeavsnitt"/>
              <w:numPr>
                <w:ilvl w:val="0"/>
                <w:numId w:val="74"/>
              </w:numPr>
              <w:spacing w:after="0"/>
              <w:ind w:left="391"/>
              <w:rPr>
                <w:rFonts w:ascii="Times New Roman" w:eastAsia="Times New Roman" w:hAnsi="Times New Roman" w:cs="Times New Roman"/>
                <w:color w:val="000000" w:themeColor="text1"/>
              </w:rPr>
            </w:pPr>
            <w:r w:rsidRPr="07FA0CB9">
              <w:rPr>
                <w:rFonts w:ascii="Times New Roman" w:eastAsia="Times New Roman" w:hAnsi="Times New Roman" w:cs="Times New Roman"/>
                <w:color w:val="000000" w:themeColor="text1"/>
                <w:u w:val="single"/>
              </w:rPr>
              <w:t>Digitalt tilgjengelig:</w:t>
            </w:r>
            <w:r w:rsidRPr="07FA0CB9">
              <w:rPr>
                <w:rFonts w:ascii="Times New Roman" w:eastAsia="Times New Roman" w:hAnsi="Times New Roman" w:cs="Times New Roman"/>
                <w:color w:val="000000" w:themeColor="text1"/>
              </w:rPr>
              <w:t xml:space="preserve"> All overnevnt informasjon skal være enkelt tilgjengelig digitalt for brukeren, og skal kunne knyttes til det enkelte tekstil. Informasjonen skal senest være tilgjengelig [</w:t>
            </w:r>
            <w:r w:rsidRPr="07FA0CB9">
              <w:rPr>
                <w:rFonts w:ascii="Times New Roman" w:eastAsia="Times New Roman" w:hAnsi="Times New Roman" w:cs="Times New Roman"/>
                <w:i/>
                <w:iCs/>
                <w:color w:val="000000" w:themeColor="text1"/>
              </w:rPr>
              <w:t>Oppdragsgiver fyll inn. Dere kan undersøke hvilken frist som er realistisk i leverandørdialog i forkant av konkurransen</w:t>
            </w:r>
            <w:r w:rsidRPr="07FA0CB9">
              <w:rPr>
                <w:rFonts w:ascii="Times New Roman" w:eastAsia="Times New Roman" w:hAnsi="Times New Roman" w:cs="Times New Roman"/>
                <w:color w:val="000000" w:themeColor="text1"/>
              </w:rPr>
              <w:t>.].</w:t>
            </w:r>
          </w:p>
          <w:p w14:paraId="10B5C2CD" w14:textId="630D4342" w:rsidR="07FA0CB9" w:rsidRDefault="07FA0CB9" w:rsidP="00AB7ACC">
            <w:pPr>
              <w:pStyle w:val="Listeavsnitt"/>
              <w:numPr>
                <w:ilvl w:val="0"/>
                <w:numId w:val="74"/>
              </w:numPr>
              <w:spacing w:after="0"/>
              <w:ind w:left="391"/>
              <w:rPr>
                <w:rFonts w:ascii="Times New Roman" w:eastAsia="Times New Roman" w:hAnsi="Times New Roman" w:cs="Times New Roman"/>
                <w:color w:val="000000" w:themeColor="text1"/>
              </w:rPr>
            </w:pPr>
            <w:r w:rsidRPr="07FA0CB9">
              <w:rPr>
                <w:rFonts w:ascii="Times New Roman" w:eastAsia="Times New Roman" w:hAnsi="Times New Roman" w:cs="Times New Roman"/>
                <w:color w:val="000000" w:themeColor="text1"/>
                <w:u w:val="single"/>
              </w:rPr>
              <w:t>Opplæring:</w:t>
            </w:r>
            <w:r w:rsidRPr="07FA0CB9">
              <w:rPr>
                <w:rFonts w:ascii="Times New Roman" w:eastAsia="Times New Roman" w:hAnsi="Times New Roman" w:cs="Times New Roman"/>
                <w:color w:val="000000" w:themeColor="text1"/>
              </w:rPr>
              <w:t xml:space="preserve"> Leverandøren skal levere et kurs (uten ekstra kostnad) som bidrar til forlenget levetid. Formålet er at kurset skal bidra til å øke bevissthet hos brukeren, de som bestiller og de som vasker produktene. Kurset skal inneholde rutiner for hvordan det skal vaskes, repareres og vedlikeholdes. Der hvor tekstilene utgjør forskjellige plagg som skal brukes i kombinasjon, vil opplæring omfatte sammensetning av plaggene for å øke holdbarheten i forskjellige brukersituasjoner.</w:t>
            </w:r>
          </w:p>
          <w:p w14:paraId="751201DA" w14:textId="06E09AA2" w:rsidR="07FA0CB9" w:rsidRDefault="07FA0CB9" w:rsidP="00AB7ACC">
            <w:pPr>
              <w:spacing w:line="257" w:lineRule="auto"/>
              <w:ind w:left="391"/>
            </w:pPr>
            <w:r w:rsidRPr="07FA0CB9">
              <w:rPr>
                <w:rFonts w:ascii="Times New Roman" w:hAnsi="Times New Roman"/>
                <w:color w:val="000000" w:themeColor="text1"/>
                <w:szCs w:val="22"/>
              </w:rPr>
              <w:t xml:space="preserve"> </w:t>
            </w:r>
          </w:p>
          <w:p w14:paraId="4FCF593E" w14:textId="0BD21185" w:rsidR="07FA0CB9" w:rsidRDefault="07FA0CB9" w:rsidP="00AB7ACC">
            <w:pPr>
              <w:pStyle w:val="Listeavsnitt"/>
              <w:numPr>
                <w:ilvl w:val="0"/>
                <w:numId w:val="74"/>
              </w:numPr>
              <w:spacing w:after="0"/>
              <w:ind w:left="391"/>
              <w:rPr>
                <w:rFonts w:ascii="Times New Roman" w:eastAsia="Times New Roman" w:hAnsi="Times New Roman" w:cs="Times New Roman"/>
                <w:color w:val="000000" w:themeColor="text1"/>
              </w:rPr>
            </w:pPr>
            <w:r w:rsidRPr="07FA0CB9">
              <w:rPr>
                <w:rFonts w:ascii="Times New Roman" w:eastAsia="Times New Roman" w:hAnsi="Times New Roman" w:cs="Times New Roman"/>
                <w:color w:val="000000" w:themeColor="text1"/>
              </w:rPr>
              <w:t>Kurset skal gjennomføres ved [</w:t>
            </w:r>
            <w:r w:rsidRPr="07FA0CB9">
              <w:rPr>
                <w:rFonts w:ascii="Times New Roman" w:eastAsia="Times New Roman" w:hAnsi="Times New Roman" w:cs="Times New Roman"/>
                <w:i/>
                <w:iCs/>
                <w:color w:val="000000" w:themeColor="text1"/>
              </w:rPr>
              <w:t>oppdragsgiver fyll inn hvordan kurset skal holdes (som f.eks. e-læringskurs. E-læringskurs vil ofte være mindre prisdrivende enn kurs med fysisk oppmøte.). Fyll også inn hvor ofte kurset skal holdes.</w:t>
            </w:r>
            <w:r w:rsidRPr="07FA0CB9">
              <w:rPr>
                <w:rFonts w:ascii="Times New Roman" w:eastAsia="Times New Roman" w:hAnsi="Times New Roman" w:cs="Times New Roman"/>
                <w:color w:val="000000" w:themeColor="text1"/>
              </w:rPr>
              <w:t>].</w:t>
            </w:r>
          </w:p>
          <w:p w14:paraId="474D962F" w14:textId="0FEFFEF1" w:rsidR="07FA0CB9" w:rsidRDefault="07FA0CB9" w:rsidP="005205BC">
            <w:r w:rsidRPr="07FA0CB9">
              <w:rPr>
                <w:rFonts w:ascii="Times New Roman" w:hAnsi="Times New Roman"/>
                <w:szCs w:val="22"/>
              </w:rPr>
              <w:t xml:space="preserve"> </w:t>
            </w:r>
            <w:r w:rsidRPr="07FA0CB9">
              <w:rPr>
                <w:rFonts w:ascii="Times New Roman" w:hAnsi="Times New Roman"/>
                <w:color w:val="000000" w:themeColor="text1"/>
                <w:szCs w:val="22"/>
              </w:rPr>
              <w:t xml:space="preserve">Arbeidet med de overnevnte tiltakene skal være tema på jevnlige kontraktsoppfølgingsmøter, og leverandøren skal i samarbeid med oppdragsgiver tilpasse tiltakene underveis i kontraktsperioden dersom det er hensiktsmessig for bedre å oppnå formålet. </w:t>
            </w:r>
          </w:p>
        </w:tc>
      </w:tr>
      <w:tr w:rsidR="07FA0CB9" w14:paraId="593B4504" w14:textId="77777777" w:rsidTr="3EBD2D40">
        <w:trPr>
          <w:cnfStyle w:val="000000100000" w:firstRow="0" w:lastRow="0" w:firstColumn="0" w:lastColumn="0" w:oddVBand="0" w:evenVBand="0" w:oddHBand="1" w:evenHBand="0" w:firstRowFirstColumn="0" w:firstRowLastColumn="0" w:lastRowFirstColumn="0" w:lastRowLastColumn="0"/>
          <w:trHeight w:val="105"/>
        </w:trPr>
        <w:tc>
          <w:tcPr>
            <w:tcW w:w="2325" w:type="dxa"/>
            <w:tcBorders>
              <w:top w:val="single" w:sz="8" w:space="0" w:color="auto"/>
              <w:left w:val="single" w:sz="8" w:space="0" w:color="auto"/>
              <w:bottom w:val="single" w:sz="8" w:space="0" w:color="auto"/>
              <w:right w:val="single" w:sz="8" w:space="0" w:color="auto"/>
            </w:tcBorders>
            <w:tcMar>
              <w:left w:w="108" w:type="dxa"/>
              <w:right w:w="108" w:type="dxa"/>
            </w:tcMar>
          </w:tcPr>
          <w:p w14:paraId="5068C3A2" w14:textId="54375436" w:rsidR="07FA0CB9" w:rsidRDefault="07FA0CB9" w:rsidP="07FA0CB9">
            <w:pPr>
              <w:spacing w:line="254" w:lineRule="auto"/>
            </w:pPr>
            <w:r w:rsidRPr="07FA0CB9">
              <w:rPr>
                <w:rFonts w:ascii="Times New Roman" w:hAnsi="Times New Roman"/>
                <w:szCs w:val="22"/>
              </w:rPr>
              <w:lastRenderedPageBreak/>
              <w:t>Dokumentasjon</w:t>
            </w:r>
          </w:p>
        </w:tc>
        <w:tc>
          <w:tcPr>
            <w:tcW w:w="7305" w:type="dxa"/>
            <w:tcBorders>
              <w:top w:val="single" w:sz="8" w:space="0" w:color="auto"/>
              <w:left w:val="single" w:sz="8" w:space="0" w:color="auto"/>
              <w:bottom w:val="single" w:sz="8" w:space="0" w:color="auto"/>
              <w:right w:val="single" w:sz="8" w:space="0" w:color="auto"/>
            </w:tcBorders>
            <w:tcMar>
              <w:left w:w="108" w:type="dxa"/>
              <w:right w:w="108" w:type="dxa"/>
            </w:tcMar>
          </w:tcPr>
          <w:p w14:paraId="1A542B93" w14:textId="54C4D442" w:rsidR="07FA0CB9" w:rsidRDefault="07FA0CB9" w:rsidP="07FA0CB9">
            <w:pPr>
              <w:spacing w:line="254" w:lineRule="auto"/>
            </w:pPr>
            <w:r w:rsidRPr="07FA0CB9">
              <w:rPr>
                <w:rFonts w:ascii="Times New Roman" w:hAnsi="Times New Roman"/>
                <w:szCs w:val="22"/>
              </w:rPr>
              <w:t>Leverandør skal legge ved en beskrivelse av sine tiltak og hvordan leverandøren skal jobbe med dette i kontraktsperioden. Leverandøren skal også opplyse om hvordan informasjonen til det enkelt plagg skal gjøres tilgjengelig for brukeren. Beskrivelsen skal være på maks 1 A4-side.</w:t>
            </w:r>
          </w:p>
        </w:tc>
      </w:tr>
      <w:tr w:rsidR="07FA0CB9" w14:paraId="76469FB1" w14:textId="77777777" w:rsidTr="3EBD2D40">
        <w:trPr>
          <w:trHeight w:val="105"/>
        </w:trPr>
        <w:tc>
          <w:tcPr>
            <w:tcW w:w="2325" w:type="dxa"/>
            <w:tcBorders>
              <w:top w:val="single" w:sz="8" w:space="0" w:color="auto"/>
              <w:left w:val="single" w:sz="8" w:space="0" w:color="auto"/>
              <w:bottom w:val="single" w:sz="8" w:space="0" w:color="auto"/>
              <w:right w:val="single" w:sz="8" w:space="0" w:color="auto"/>
            </w:tcBorders>
            <w:tcMar>
              <w:left w:w="108" w:type="dxa"/>
              <w:right w:w="108" w:type="dxa"/>
            </w:tcMar>
          </w:tcPr>
          <w:p w14:paraId="1BC83ECB" w14:textId="13DBA8AB" w:rsidR="07FA0CB9" w:rsidRDefault="07FA0CB9" w:rsidP="07FA0CB9">
            <w:pPr>
              <w:spacing w:line="254" w:lineRule="auto"/>
            </w:pPr>
            <w:r w:rsidRPr="07FA0CB9">
              <w:rPr>
                <w:rFonts w:ascii="Times New Roman" w:hAnsi="Times New Roman"/>
                <w:color w:val="000000" w:themeColor="text1"/>
                <w:szCs w:val="22"/>
              </w:rPr>
              <w:t>Informasjon om kontraktsvilkåret</w:t>
            </w:r>
          </w:p>
        </w:tc>
        <w:tc>
          <w:tcPr>
            <w:tcW w:w="7305" w:type="dxa"/>
            <w:tcBorders>
              <w:top w:val="single" w:sz="8" w:space="0" w:color="auto"/>
              <w:left w:val="single" w:sz="8" w:space="0" w:color="auto"/>
              <w:bottom w:val="single" w:sz="8" w:space="0" w:color="auto"/>
              <w:right w:val="single" w:sz="8" w:space="0" w:color="auto"/>
            </w:tcBorders>
            <w:tcMar>
              <w:left w:w="108" w:type="dxa"/>
              <w:right w:w="108" w:type="dxa"/>
            </w:tcMar>
          </w:tcPr>
          <w:p w14:paraId="634C591C" w14:textId="6930D758" w:rsidR="07FA0CB9" w:rsidRDefault="07FA0CB9" w:rsidP="07FA0CB9">
            <w:r w:rsidRPr="07FA0CB9">
              <w:rPr>
                <w:rFonts w:ascii="Times New Roman" w:hAnsi="Times New Roman"/>
                <w:color w:val="000000" w:themeColor="text1"/>
                <w:szCs w:val="22"/>
              </w:rPr>
              <w:t xml:space="preserve">Hvilke tiltak som etterspørres må tilpasses den enkelte virksomhet. Dere må vurdere om det er hensiktsmessig å etterspørre alle disse tiltakene, og om tiltakene er mulig i den type avtale dere skal ha. Dette må også ses i sammenheng med størrelsen på anskaffelsen. </w:t>
            </w:r>
          </w:p>
          <w:p w14:paraId="721F0EF4" w14:textId="6B1903B5" w:rsidR="07FA0CB9" w:rsidRDefault="07FA0CB9" w:rsidP="07FA0CB9">
            <w:r w:rsidRPr="07FA0CB9">
              <w:rPr>
                <w:rFonts w:ascii="Times New Roman" w:hAnsi="Times New Roman"/>
                <w:szCs w:val="22"/>
              </w:rPr>
              <w:t xml:space="preserve"> </w:t>
            </w:r>
          </w:p>
          <w:p w14:paraId="2793AA27" w14:textId="4EA32C18" w:rsidR="07FA0CB9" w:rsidRDefault="07FA0CB9" w:rsidP="07FA0CB9">
            <w:r w:rsidRPr="07FA0CB9">
              <w:rPr>
                <w:rFonts w:ascii="Times New Roman" w:hAnsi="Times New Roman"/>
                <w:color w:val="000000" w:themeColor="text1"/>
                <w:szCs w:val="22"/>
                <w:u w:val="single"/>
              </w:rPr>
              <w:t>Angående kursing:</w:t>
            </w:r>
            <w:r w:rsidRPr="07FA0CB9">
              <w:rPr>
                <w:rFonts w:ascii="Times New Roman" w:hAnsi="Times New Roman"/>
                <w:color w:val="000000" w:themeColor="text1"/>
                <w:szCs w:val="22"/>
              </w:rPr>
              <w:t xml:space="preserve"> Noen virksomheter som har flere ulike leverandører av tekstiler, har sett det som mest hensiktsmessig og selv sammenstille ett helhetlig kurs til brukerne, i stedet for at brukerne må ta flere ulike kurs fra ulike leverandører. Dette kan dere vurdere å gjøre i deres virksomhet, og eventuelt etterspørre informasjon fra de ulike leverandørene som skal brukes i kursene.  </w:t>
            </w:r>
          </w:p>
          <w:p w14:paraId="02B9DAA6" w14:textId="59EA3CFE" w:rsidR="07FA0CB9" w:rsidRDefault="07FA0CB9" w:rsidP="07FA0CB9">
            <w:r w:rsidRPr="07FA0CB9">
              <w:rPr>
                <w:rFonts w:ascii="Times New Roman" w:hAnsi="Times New Roman"/>
                <w:szCs w:val="22"/>
              </w:rPr>
              <w:t xml:space="preserve"> </w:t>
            </w:r>
          </w:p>
          <w:p w14:paraId="20B14AC4" w14:textId="7FFC5B72" w:rsidR="07FA0CB9" w:rsidRDefault="07FA0CB9" w:rsidP="00320E8C">
            <w:r w:rsidRPr="07FA0CB9">
              <w:rPr>
                <w:rFonts w:ascii="Times New Roman" w:hAnsi="Times New Roman"/>
                <w:color w:val="000000" w:themeColor="text1"/>
                <w:szCs w:val="22"/>
              </w:rPr>
              <w:t xml:space="preserve">Hvis dere skal etterspørre disse tiltakene fra leverandøren, er det en forutsetning at virksomheten </w:t>
            </w:r>
            <w:r w:rsidRPr="07FA0CB9">
              <w:rPr>
                <w:rFonts w:ascii="Times New Roman" w:hAnsi="Times New Roman"/>
                <w:b/>
                <w:bCs/>
                <w:color w:val="000000" w:themeColor="text1"/>
                <w:szCs w:val="22"/>
              </w:rPr>
              <w:t>har interne rutiner</w:t>
            </w:r>
            <w:r w:rsidRPr="07FA0CB9">
              <w:rPr>
                <w:rFonts w:ascii="Times New Roman" w:hAnsi="Times New Roman"/>
                <w:color w:val="000000" w:themeColor="text1"/>
                <w:szCs w:val="22"/>
              </w:rPr>
              <w:t xml:space="preserve"> som sørger for at dere nyttiggjør dere tiltakene fra leverandøren. Dere må også sørge for at tiltakene dere etterspør blir fulgt opp i kontraktsperioden. </w:t>
            </w:r>
            <w:r w:rsidRPr="07FA0CB9">
              <w:rPr>
                <w:rFonts w:ascii="Times New Roman" w:hAnsi="Times New Roman"/>
                <w:i/>
                <w:iCs/>
                <w:szCs w:val="22"/>
              </w:rPr>
              <w:t xml:space="preserve"> </w:t>
            </w:r>
          </w:p>
        </w:tc>
      </w:tr>
      <w:tr w:rsidR="07FA0CB9" w14:paraId="320FF13B" w14:textId="77777777" w:rsidTr="3EBD2D40">
        <w:trPr>
          <w:cnfStyle w:val="000000100000" w:firstRow="0" w:lastRow="0" w:firstColumn="0" w:lastColumn="0" w:oddVBand="0" w:evenVBand="0" w:oddHBand="1" w:evenHBand="0" w:firstRowFirstColumn="0" w:firstRowLastColumn="0" w:lastRowFirstColumn="0" w:lastRowLastColumn="0"/>
          <w:trHeight w:val="105"/>
        </w:trPr>
        <w:tc>
          <w:tcPr>
            <w:tcW w:w="2325" w:type="dxa"/>
            <w:tcBorders>
              <w:top w:val="single" w:sz="8" w:space="0" w:color="auto"/>
              <w:left w:val="single" w:sz="8" w:space="0" w:color="auto"/>
              <w:bottom w:val="single" w:sz="8" w:space="0" w:color="auto"/>
              <w:right w:val="single" w:sz="8" w:space="0" w:color="auto"/>
            </w:tcBorders>
            <w:tcMar>
              <w:left w:w="108" w:type="dxa"/>
              <w:right w:w="108" w:type="dxa"/>
            </w:tcMar>
          </w:tcPr>
          <w:p w14:paraId="7FE13D3E" w14:textId="020F870E" w:rsidR="07FA0CB9" w:rsidRDefault="07FA0CB9" w:rsidP="07FA0CB9">
            <w:pPr>
              <w:spacing w:line="254" w:lineRule="auto"/>
            </w:pPr>
            <w:r w:rsidRPr="07FA0CB9">
              <w:rPr>
                <w:rFonts w:ascii="Times New Roman" w:hAnsi="Times New Roman"/>
                <w:szCs w:val="22"/>
              </w:rPr>
              <w:t xml:space="preserve">Spørsmål til høring </w:t>
            </w:r>
          </w:p>
        </w:tc>
        <w:tc>
          <w:tcPr>
            <w:tcW w:w="7305" w:type="dxa"/>
            <w:tcBorders>
              <w:top w:val="single" w:sz="8" w:space="0" w:color="auto"/>
              <w:left w:val="single" w:sz="8" w:space="0" w:color="auto"/>
              <w:bottom w:val="single" w:sz="8" w:space="0" w:color="auto"/>
              <w:right w:val="single" w:sz="8" w:space="0" w:color="auto"/>
            </w:tcBorders>
            <w:tcMar>
              <w:left w:w="108" w:type="dxa"/>
              <w:right w:w="108" w:type="dxa"/>
            </w:tcMar>
          </w:tcPr>
          <w:p w14:paraId="7140B6F2" w14:textId="2CF9A553" w:rsidR="07FA0CB9" w:rsidRPr="005465D2" w:rsidRDefault="07FA0CB9" w:rsidP="00012670">
            <w:pPr>
              <w:pStyle w:val="Listeavsnitt"/>
              <w:numPr>
                <w:ilvl w:val="0"/>
                <w:numId w:val="74"/>
              </w:numPr>
              <w:spacing w:after="0"/>
              <w:rPr>
                <w:rFonts w:ascii="Times New Roman" w:eastAsia="Times New Roman" w:hAnsi="Times New Roman" w:cs="Times New Roman"/>
                <w:color w:val="FF0000"/>
              </w:rPr>
            </w:pPr>
            <w:r w:rsidRPr="005465D2">
              <w:rPr>
                <w:rFonts w:ascii="Times New Roman" w:eastAsia="Times New Roman" w:hAnsi="Times New Roman" w:cs="Times New Roman"/>
                <w:color w:val="FF0000"/>
              </w:rPr>
              <w:t>Er markedet modent for å knytte informasjon om bruk og vedlikehold opp til det enkelte plagg, og slik at det er tilgjengelig digitalt? Hvilke metoder finnes for dette? QR-kode eller er det andre metoder som er enklere for leverandør, men fremdeles brukervennlig?</w:t>
            </w:r>
          </w:p>
          <w:p w14:paraId="6CFAE9A5" w14:textId="3716405C" w:rsidR="07FA0CB9" w:rsidRPr="005465D2" w:rsidRDefault="07FA0CB9" w:rsidP="00012670">
            <w:pPr>
              <w:pStyle w:val="Listeavsnitt"/>
              <w:numPr>
                <w:ilvl w:val="0"/>
                <w:numId w:val="74"/>
              </w:numPr>
              <w:spacing w:after="0"/>
              <w:rPr>
                <w:rFonts w:ascii="Times New Roman" w:eastAsia="Times New Roman" w:hAnsi="Times New Roman" w:cs="Times New Roman"/>
                <w:color w:val="FF0000"/>
              </w:rPr>
            </w:pPr>
            <w:r w:rsidRPr="005465D2">
              <w:rPr>
                <w:rFonts w:ascii="Times New Roman" w:eastAsia="Times New Roman" w:hAnsi="Times New Roman" w:cs="Times New Roman"/>
                <w:color w:val="FF0000"/>
              </w:rPr>
              <w:lastRenderedPageBreak/>
              <w:t xml:space="preserve">Og hvilken frist er det realistisk å sette for at den nevnte informasjonen skal være tilgjengelig digitalt? </w:t>
            </w:r>
          </w:p>
          <w:p w14:paraId="6A4CD8B6" w14:textId="476E42D8" w:rsidR="07FA0CB9" w:rsidRPr="005465D2" w:rsidRDefault="07FA0CB9" w:rsidP="00012670">
            <w:pPr>
              <w:pStyle w:val="Listeavsnitt"/>
              <w:numPr>
                <w:ilvl w:val="0"/>
                <w:numId w:val="74"/>
              </w:numPr>
              <w:spacing w:after="0"/>
              <w:rPr>
                <w:rFonts w:ascii="Times New Roman" w:eastAsia="Times New Roman" w:hAnsi="Times New Roman" w:cs="Times New Roman"/>
                <w:color w:val="FF0000"/>
              </w:rPr>
            </w:pPr>
            <w:r w:rsidRPr="005465D2">
              <w:rPr>
                <w:rFonts w:ascii="Times New Roman" w:eastAsia="Times New Roman" w:hAnsi="Times New Roman" w:cs="Times New Roman"/>
                <w:color w:val="FF0000"/>
              </w:rPr>
              <w:t xml:space="preserve">Er det andre tiltak som bør etterspørres?  </w:t>
            </w:r>
          </w:p>
          <w:p w14:paraId="77218A61" w14:textId="7CDE25B2" w:rsidR="07FA0CB9" w:rsidRDefault="07FA0CB9" w:rsidP="00012670">
            <w:pPr>
              <w:pStyle w:val="Listeavsnitt"/>
              <w:numPr>
                <w:ilvl w:val="0"/>
                <w:numId w:val="74"/>
              </w:numPr>
              <w:spacing w:after="0"/>
              <w:rPr>
                <w:rFonts w:ascii="Times New Roman" w:eastAsia="Times New Roman" w:hAnsi="Times New Roman" w:cs="Times New Roman"/>
              </w:rPr>
            </w:pPr>
            <w:r w:rsidRPr="005465D2">
              <w:rPr>
                <w:rFonts w:ascii="Times New Roman" w:eastAsia="Times New Roman" w:hAnsi="Times New Roman" w:cs="Times New Roman"/>
                <w:color w:val="FF0000"/>
              </w:rPr>
              <w:t xml:space="preserve">Bør vi anbefale at dette kravet (særlig den delen om at informasjon skal være digitalt tilgjengelig for det enkelte tekstil) kun bør stilles til et utvalg av produktene på avtalen? For eksempel de dyreste plaggene? </w:t>
            </w:r>
          </w:p>
        </w:tc>
      </w:tr>
    </w:tbl>
    <w:p w14:paraId="1A52DE86" w14:textId="4C81BC7F" w:rsidR="572D0855" w:rsidRDefault="572D0855">
      <w:r w:rsidRPr="07FA0CB9">
        <w:rPr>
          <w:rFonts w:ascii="Times New Roman" w:hAnsi="Times New Roman"/>
          <w:szCs w:val="22"/>
        </w:rPr>
        <w:lastRenderedPageBreak/>
        <w:t xml:space="preserve"> </w:t>
      </w:r>
    </w:p>
    <w:p w14:paraId="73F38CAC" w14:textId="58DF48EB" w:rsidR="572D0855" w:rsidRDefault="572D0855">
      <w:r w:rsidRPr="07FA0CB9">
        <w:rPr>
          <w:rFonts w:ascii="Times New Roman" w:hAnsi="Times New Roman"/>
          <w:szCs w:val="22"/>
        </w:rPr>
        <w:t xml:space="preserve">  </w:t>
      </w:r>
    </w:p>
    <w:tbl>
      <w:tblPr>
        <w:tblStyle w:val="Rutenettabell4uthevingsfarge1"/>
        <w:tblW w:w="9630" w:type="dxa"/>
        <w:tblLayout w:type="fixed"/>
        <w:tblLook w:val="0420" w:firstRow="1" w:lastRow="0" w:firstColumn="0" w:lastColumn="0" w:noHBand="0" w:noVBand="1"/>
      </w:tblPr>
      <w:tblGrid>
        <w:gridCol w:w="2263"/>
        <w:gridCol w:w="2830"/>
        <w:gridCol w:w="4537"/>
      </w:tblGrid>
      <w:tr w:rsidR="07FA0CB9" w14:paraId="2AA6763B" w14:textId="77777777" w:rsidTr="005205BC">
        <w:trPr>
          <w:cnfStyle w:val="100000000000" w:firstRow="1" w:lastRow="0" w:firstColumn="0" w:lastColumn="0" w:oddVBand="0" w:evenVBand="0" w:oddHBand="0" w:evenHBand="0" w:firstRowFirstColumn="0" w:firstRowLastColumn="0" w:lastRowFirstColumn="0" w:lastRowLastColumn="0"/>
          <w:trHeight w:val="390"/>
          <w:tblHeader/>
        </w:trPr>
        <w:tc>
          <w:tcPr>
            <w:tcW w:w="2263" w:type="dxa"/>
            <w:tcBorders>
              <w:top w:val="single" w:sz="8" w:space="0" w:color="4F81BD" w:themeColor="accent1"/>
              <w:left w:val="single" w:sz="8" w:space="0" w:color="4F81BD" w:themeColor="accent1"/>
              <w:bottom w:val="single" w:sz="8" w:space="0" w:color="4F81BD" w:themeColor="accent1"/>
              <w:right w:val="single" w:sz="8" w:space="0" w:color="auto"/>
            </w:tcBorders>
            <w:tcMar>
              <w:left w:w="108" w:type="dxa"/>
              <w:right w:w="108" w:type="dxa"/>
            </w:tcMar>
          </w:tcPr>
          <w:p w14:paraId="2D93A506" w14:textId="0F2DD0E2" w:rsidR="07FA0CB9" w:rsidRDefault="0B3C5F5B" w:rsidP="3EBD2D40">
            <w:pPr>
              <w:spacing w:line="254" w:lineRule="auto"/>
              <w:rPr>
                <w:rFonts w:ascii="Times New Roman" w:hAnsi="Times New Roman"/>
              </w:rPr>
            </w:pPr>
            <w:r w:rsidRPr="3EBD2D40">
              <w:rPr>
                <w:rFonts w:ascii="Times New Roman" w:hAnsi="Times New Roman"/>
              </w:rPr>
              <w:t xml:space="preserve">Kontraktsvilkår </w:t>
            </w:r>
          </w:p>
          <w:p w14:paraId="480D853E" w14:textId="285EFEC0" w:rsidR="07FA0CB9" w:rsidRDefault="0B3C5F5B" w:rsidP="3EBD2D40">
            <w:pPr>
              <w:spacing w:line="254" w:lineRule="auto"/>
              <w:rPr>
                <w:rFonts w:ascii="Times New Roman" w:hAnsi="Times New Roman"/>
              </w:rPr>
            </w:pPr>
            <w:r w:rsidRPr="3EBD2D40">
              <w:rPr>
                <w:rFonts w:ascii="Times New Roman" w:hAnsi="Times New Roman"/>
              </w:rPr>
              <w:t>Grunnleggende og viderekomne</w:t>
            </w:r>
          </w:p>
        </w:tc>
        <w:tc>
          <w:tcPr>
            <w:tcW w:w="7367" w:type="dxa"/>
            <w:gridSpan w:val="2"/>
            <w:tcBorders>
              <w:top w:val="single" w:sz="8" w:space="0" w:color="4F81BD" w:themeColor="accent1"/>
              <w:left w:val="single" w:sz="8" w:space="0" w:color="auto"/>
              <w:bottom w:val="single" w:sz="8" w:space="0" w:color="4F81BD" w:themeColor="accent1"/>
              <w:right w:val="single" w:sz="8" w:space="0" w:color="4F81BD" w:themeColor="accent1"/>
            </w:tcBorders>
            <w:tcMar>
              <w:left w:w="108" w:type="dxa"/>
              <w:right w:w="108" w:type="dxa"/>
            </w:tcMar>
          </w:tcPr>
          <w:p w14:paraId="4EFA83CB" w14:textId="77C182E9" w:rsidR="07FA0CB9" w:rsidRDefault="07FA0CB9" w:rsidP="07FA0CB9">
            <w:pPr>
              <w:pStyle w:val="Overskrift2"/>
            </w:pPr>
            <w:r w:rsidRPr="07FA0CB9">
              <w:rPr>
                <w:rFonts w:ascii="Times New Roman" w:eastAsia="Times New Roman" w:hAnsi="Times New Roman" w:cs="Times New Roman"/>
                <w:color w:val="FFFFFF" w:themeColor="background1"/>
              </w:rPr>
              <w:t>2.</w:t>
            </w:r>
            <w:r w:rsidRPr="07FA0CB9">
              <w:rPr>
                <w:rFonts w:ascii="Times New Roman" w:eastAsia="Times New Roman" w:hAnsi="Times New Roman" w:cs="Times New Roman"/>
                <w:color w:val="FFFFFF" w:themeColor="background1"/>
                <w:sz w:val="14"/>
                <w:szCs w:val="14"/>
              </w:rPr>
              <w:t xml:space="preserve">    </w:t>
            </w:r>
            <w:r w:rsidRPr="07FA0CB9">
              <w:rPr>
                <w:rFonts w:ascii="Times New Roman" w:eastAsia="Times New Roman" w:hAnsi="Times New Roman" w:cs="Times New Roman"/>
                <w:color w:val="FFFFFF" w:themeColor="background1"/>
              </w:rPr>
              <w:t>Statistikk og måling - eie</w:t>
            </w:r>
          </w:p>
        </w:tc>
      </w:tr>
      <w:tr w:rsidR="07FA0CB9" w14:paraId="6C8121F9" w14:textId="77777777" w:rsidTr="005205BC">
        <w:trPr>
          <w:cnfStyle w:val="000000100000" w:firstRow="0" w:lastRow="0" w:firstColumn="0" w:lastColumn="0" w:oddVBand="0" w:evenVBand="0" w:oddHBand="1" w:evenHBand="0" w:firstRowFirstColumn="0" w:firstRowLastColumn="0" w:lastRowFirstColumn="0" w:lastRowLastColumn="0"/>
          <w:trHeight w:val="510"/>
        </w:trPr>
        <w:tc>
          <w:tcPr>
            <w:tcW w:w="2263" w:type="dxa"/>
            <w:tcBorders>
              <w:top w:val="single" w:sz="8" w:space="0" w:color="95B3D7" w:themeColor="accent1" w:themeTint="99"/>
              <w:left w:val="single" w:sz="8" w:space="0" w:color="95B3D7" w:themeColor="accent1" w:themeTint="99"/>
              <w:bottom w:val="single" w:sz="8" w:space="0" w:color="95B3D7" w:themeColor="accent1" w:themeTint="99"/>
              <w:right w:val="single" w:sz="8" w:space="0" w:color="auto"/>
            </w:tcBorders>
            <w:tcMar>
              <w:left w:w="108" w:type="dxa"/>
              <w:right w:w="108" w:type="dxa"/>
            </w:tcMar>
          </w:tcPr>
          <w:p w14:paraId="01ED30C3" w14:textId="01C86A35" w:rsidR="07FA0CB9" w:rsidRDefault="07FA0CB9" w:rsidP="07FA0CB9">
            <w:pPr>
              <w:spacing w:line="254" w:lineRule="auto"/>
            </w:pPr>
            <w:r w:rsidRPr="07FA0CB9">
              <w:rPr>
                <w:rFonts w:ascii="Times New Roman" w:hAnsi="Times New Roman"/>
                <w:szCs w:val="22"/>
              </w:rPr>
              <w:t>Formål med kontraktsvilkåret</w:t>
            </w:r>
          </w:p>
        </w:tc>
        <w:tc>
          <w:tcPr>
            <w:tcW w:w="7367" w:type="dxa"/>
            <w:gridSpan w:val="2"/>
            <w:tcBorders>
              <w:top w:val="single" w:sz="8" w:space="0" w:color="95B3D7" w:themeColor="accent1" w:themeTint="99"/>
              <w:left w:val="single" w:sz="8" w:space="0" w:color="auto"/>
              <w:bottom w:val="single" w:sz="8" w:space="0" w:color="95B3D7" w:themeColor="accent1" w:themeTint="99"/>
              <w:right w:val="single" w:sz="8" w:space="0" w:color="95B3D7" w:themeColor="accent1" w:themeTint="99"/>
            </w:tcBorders>
            <w:tcMar>
              <w:left w:w="108" w:type="dxa"/>
              <w:right w:w="108" w:type="dxa"/>
            </w:tcMar>
          </w:tcPr>
          <w:p w14:paraId="3F6911C8" w14:textId="2752356E" w:rsidR="07FA0CB9" w:rsidRDefault="1A8D4650" w:rsidP="07FA0CB9">
            <w:pPr>
              <w:spacing w:line="254" w:lineRule="auto"/>
            </w:pPr>
            <w:r w:rsidRPr="3EBD2D40">
              <w:rPr>
                <w:rFonts w:ascii="Times New Roman" w:hAnsi="Times New Roman"/>
              </w:rPr>
              <w:t xml:space="preserve">Formålet er å gi oppdragsgiver det nødvendige kunnskapsgrunnlaget til å sørge for mer bærekraftig forbruk av tekstiler. </w:t>
            </w:r>
          </w:p>
          <w:p w14:paraId="4113B9E0" w14:textId="1F5783A1" w:rsidR="07FA0CB9" w:rsidRDefault="07FA0CB9" w:rsidP="3EBD2D40">
            <w:pPr>
              <w:spacing w:line="254" w:lineRule="auto"/>
              <w:rPr>
                <w:rFonts w:ascii="Times New Roman" w:hAnsi="Times New Roman"/>
              </w:rPr>
            </w:pPr>
          </w:p>
          <w:p w14:paraId="746961D0" w14:textId="6696E7A8" w:rsidR="07FA0CB9" w:rsidRDefault="6BBF4AD2" w:rsidP="005205BC">
            <w:pPr>
              <w:pStyle w:val="Listeavsnitt"/>
              <w:numPr>
                <w:ilvl w:val="0"/>
                <w:numId w:val="12"/>
              </w:numPr>
              <w:spacing w:line="254" w:lineRule="auto"/>
              <w:rPr>
                <w:rFonts w:ascii="Times New Roman" w:hAnsi="Times New Roman"/>
              </w:rPr>
            </w:pPr>
            <w:r w:rsidRPr="3EBD2D40">
              <w:rPr>
                <w:rFonts w:ascii="Times New Roman" w:hAnsi="Times New Roman"/>
                <w:color w:val="000000" w:themeColor="text1"/>
              </w:rPr>
              <w:t xml:space="preserve">Dette kontraktsvilkåret gjelder når man </w:t>
            </w:r>
            <w:r w:rsidRPr="3EBD2D40">
              <w:rPr>
                <w:rFonts w:ascii="Times New Roman" w:hAnsi="Times New Roman"/>
                <w:color w:val="000000" w:themeColor="text1"/>
                <w:u w:val="single"/>
              </w:rPr>
              <w:t>kjøper</w:t>
            </w:r>
            <w:r w:rsidRPr="3EBD2D40">
              <w:rPr>
                <w:rFonts w:ascii="Times New Roman" w:hAnsi="Times New Roman"/>
                <w:color w:val="000000" w:themeColor="text1"/>
              </w:rPr>
              <w:t xml:space="preserve"> tekstilproduktene, og selv står for vask, eller anskaffer vaskeritjeneste separat.</w:t>
            </w:r>
          </w:p>
        </w:tc>
      </w:tr>
      <w:tr w:rsidR="07FA0CB9" w14:paraId="7349BD4A" w14:textId="77777777" w:rsidTr="005205BC">
        <w:trPr>
          <w:trHeight w:val="915"/>
        </w:trPr>
        <w:tc>
          <w:tcPr>
            <w:tcW w:w="2263" w:type="dxa"/>
            <w:tcBorders>
              <w:top w:val="single" w:sz="8" w:space="0" w:color="95B3D7" w:themeColor="accent1" w:themeTint="99"/>
              <w:left w:val="single" w:sz="8" w:space="0" w:color="95B3D7" w:themeColor="accent1" w:themeTint="99"/>
              <w:bottom w:val="single" w:sz="8" w:space="0" w:color="95B3D7" w:themeColor="accent1" w:themeTint="99"/>
              <w:right w:val="single" w:sz="8" w:space="0" w:color="auto"/>
            </w:tcBorders>
            <w:tcMar>
              <w:left w:w="108" w:type="dxa"/>
              <w:right w:w="108" w:type="dxa"/>
            </w:tcMar>
          </w:tcPr>
          <w:p w14:paraId="09E786D3" w14:textId="1B310E85" w:rsidR="07FA0CB9" w:rsidRDefault="07FA0CB9" w:rsidP="07FA0CB9">
            <w:pPr>
              <w:spacing w:line="254" w:lineRule="auto"/>
            </w:pPr>
            <w:r w:rsidRPr="07FA0CB9">
              <w:rPr>
                <w:rFonts w:ascii="Times New Roman" w:hAnsi="Times New Roman"/>
                <w:color w:val="000000" w:themeColor="text1"/>
                <w:szCs w:val="22"/>
              </w:rPr>
              <w:t>Formulering av kontraktsvilkåret</w:t>
            </w:r>
          </w:p>
        </w:tc>
        <w:tc>
          <w:tcPr>
            <w:tcW w:w="2830" w:type="dxa"/>
            <w:tcBorders>
              <w:top w:val="single" w:sz="8" w:space="0" w:color="95B3D7" w:themeColor="accent1" w:themeTint="99"/>
              <w:left w:val="single" w:sz="8" w:space="0" w:color="auto"/>
              <w:bottom w:val="single" w:sz="8" w:space="0" w:color="95B3D7" w:themeColor="accent1" w:themeTint="99"/>
              <w:right w:val="single" w:sz="8" w:space="0" w:color="95B3D7" w:themeColor="accent1" w:themeTint="99"/>
            </w:tcBorders>
            <w:tcMar>
              <w:left w:w="108" w:type="dxa"/>
              <w:right w:w="108" w:type="dxa"/>
            </w:tcMar>
          </w:tcPr>
          <w:p w14:paraId="262EEB8A" w14:textId="57806233" w:rsidR="07FA0CB9" w:rsidRDefault="07FA0CB9" w:rsidP="07FA0CB9">
            <w:r w:rsidRPr="07FA0CB9">
              <w:rPr>
                <w:rFonts w:ascii="Times New Roman" w:hAnsi="Times New Roman"/>
                <w:b/>
                <w:bCs/>
                <w:color w:val="000000" w:themeColor="text1"/>
                <w:szCs w:val="22"/>
              </w:rPr>
              <w:t xml:space="preserve">Grunnleggende: </w:t>
            </w:r>
            <w:r>
              <w:br/>
            </w:r>
            <w:r w:rsidRPr="07FA0CB9">
              <w:rPr>
                <w:rFonts w:ascii="Times New Roman" w:hAnsi="Times New Roman"/>
                <w:b/>
                <w:bCs/>
                <w:color w:val="000000" w:themeColor="text1"/>
                <w:szCs w:val="22"/>
              </w:rPr>
              <w:t>Leverandøren skal gjennom hele kontraktsperioden levere statistikk som bidrar til kunnskap om hvordan produktene brukes, og som bidrar til at man kan ta mer bærekraftig valg.</w:t>
            </w:r>
          </w:p>
          <w:p w14:paraId="519B2C5C" w14:textId="3C0CF4FE" w:rsidR="07FA0CB9" w:rsidRDefault="07FA0CB9" w:rsidP="07FA0CB9">
            <w:r w:rsidRPr="07FA0CB9">
              <w:rPr>
                <w:rFonts w:ascii="Times New Roman" w:hAnsi="Times New Roman"/>
                <w:szCs w:val="22"/>
              </w:rPr>
              <w:t xml:space="preserve"> </w:t>
            </w:r>
          </w:p>
          <w:p w14:paraId="1784B0D0" w14:textId="438A2C33" w:rsidR="07FA0CB9" w:rsidRDefault="07FA0CB9" w:rsidP="00AF16D6">
            <w:pPr>
              <w:pStyle w:val="Listeavsnitt"/>
              <w:numPr>
                <w:ilvl w:val="0"/>
                <w:numId w:val="74"/>
              </w:numPr>
              <w:spacing w:after="0"/>
              <w:ind w:left="310" w:hanging="141"/>
              <w:rPr>
                <w:rFonts w:ascii="Times New Roman" w:eastAsia="Times New Roman" w:hAnsi="Times New Roman" w:cs="Times New Roman"/>
                <w:color w:val="000000" w:themeColor="text1"/>
              </w:rPr>
            </w:pPr>
            <w:r w:rsidRPr="07FA0CB9">
              <w:rPr>
                <w:rFonts w:ascii="Times New Roman" w:eastAsia="Times New Roman" w:hAnsi="Times New Roman" w:cs="Times New Roman"/>
                <w:color w:val="000000" w:themeColor="text1"/>
                <w:u w:val="single"/>
              </w:rPr>
              <w:t>Levere statistikk:</w:t>
            </w:r>
            <w:r w:rsidRPr="07FA0CB9">
              <w:rPr>
                <w:rFonts w:ascii="Times New Roman" w:eastAsia="Times New Roman" w:hAnsi="Times New Roman" w:cs="Times New Roman"/>
                <w:color w:val="000000" w:themeColor="text1"/>
              </w:rPr>
              <w:t xml:space="preserve"> Leverandøren skal kontinuerlig føre statistikk over hvilke typer produkt og mengde produkt som er levert på denne avtalen. Statistikken skal også inkludere hvilke plagg som er returnerte pga. slitasje og skader, og på hvilke måter plaggene har blitt ødelagte. Leverandøren skal levere en oversikt over dette [</w:t>
            </w:r>
            <w:r w:rsidRPr="07FA0CB9">
              <w:rPr>
                <w:rFonts w:ascii="Times New Roman" w:eastAsia="Times New Roman" w:hAnsi="Times New Roman" w:cs="Times New Roman"/>
                <w:i/>
                <w:iCs/>
                <w:color w:val="000000" w:themeColor="text1"/>
              </w:rPr>
              <w:t>Oppdragsgiver: fylle inn hvor ofte statistikken skal leveres. F.eks. halvårlig eller i forkant av hvert kontraktsoppfølgingsmøte.</w:t>
            </w:r>
            <w:r w:rsidRPr="07FA0CB9">
              <w:rPr>
                <w:rFonts w:ascii="Times New Roman" w:eastAsia="Times New Roman" w:hAnsi="Times New Roman" w:cs="Times New Roman"/>
                <w:color w:val="000000" w:themeColor="text1"/>
              </w:rPr>
              <w:t>]</w:t>
            </w:r>
          </w:p>
        </w:tc>
        <w:tc>
          <w:tcPr>
            <w:tcW w:w="4537" w:type="dxa"/>
            <w:tcBorders>
              <w:top w:val="nil"/>
              <w:left w:val="single" w:sz="8" w:space="0" w:color="95B3D7" w:themeColor="accent1" w:themeTint="99"/>
              <w:bottom w:val="single" w:sz="8" w:space="0" w:color="95B3D7" w:themeColor="accent1" w:themeTint="99"/>
              <w:right w:val="single" w:sz="8" w:space="0" w:color="95B3D7" w:themeColor="accent1" w:themeTint="99"/>
            </w:tcBorders>
            <w:tcMar>
              <w:left w:w="108" w:type="dxa"/>
              <w:right w:w="108" w:type="dxa"/>
            </w:tcMar>
          </w:tcPr>
          <w:p w14:paraId="7A5232F3" w14:textId="47C5C620" w:rsidR="07FA0CB9" w:rsidRDefault="07FA0CB9" w:rsidP="07FA0CB9">
            <w:r w:rsidRPr="07FA0CB9">
              <w:rPr>
                <w:rFonts w:ascii="Times New Roman" w:hAnsi="Times New Roman"/>
                <w:b/>
                <w:bCs/>
                <w:color w:val="000000" w:themeColor="text1"/>
                <w:szCs w:val="22"/>
              </w:rPr>
              <w:t xml:space="preserve">Viderekomne: </w:t>
            </w:r>
          </w:p>
          <w:p w14:paraId="73F5134B" w14:textId="0E0D4B7D" w:rsidR="07FA0CB9" w:rsidRDefault="07FA0CB9" w:rsidP="07FA0CB9">
            <w:r w:rsidRPr="07FA0CB9">
              <w:rPr>
                <w:rFonts w:ascii="Times New Roman" w:hAnsi="Times New Roman"/>
                <w:color w:val="000000" w:themeColor="text1"/>
                <w:szCs w:val="22"/>
              </w:rPr>
              <w:t>Leverandøren skal gjennom hele kontraktsperioden levere statistikk som bidrar til kunnskap om hvordan produktene brukes, og som bidrar til at man kan ta mer bærekraftig valg.</w:t>
            </w:r>
          </w:p>
          <w:p w14:paraId="0DE5F797" w14:textId="2435B451" w:rsidR="07FA0CB9" w:rsidRDefault="07FA0CB9" w:rsidP="07FA0CB9">
            <w:r w:rsidRPr="07FA0CB9">
              <w:rPr>
                <w:rFonts w:ascii="Times New Roman" w:hAnsi="Times New Roman"/>
                <w:szCs w:val="22"/>
              </w:rPr>
              <w:t xml:space="preserve"> </w:t>
            </w:r>
          </w:p>
          <w:p w14:paraId="1DDC0DA3" w14:textId="3E1201D3" w:rsidR="07FA0CB9" w:rsidRDefault="07FA0CB9" w:rsidP="00AF16D6">
            <w:pPr>
              <w:pStyle w:val="Listeavsnitt"/>
              <w:numPr>
                <w:ilvl w:val="0"/>
                <w:numId w:val="74"/>
              </w:numPr>
              <w:spacing w:after="0"/>
              <w:ind w:left="207" w:hanging="141"/>
            </w:pPr>
            <w:r w:rsidRPr="003B6783">
              <w:rPr>
                <w:rFonts w:ascii="Times New Roman" w:eastAsia="Times New Roman" w:hAnsi="Times New Roman" w:cs="Times New Roman"/>
                <w:color w:val="000000" w:themeColor="text1"/>
                <w:u w:val="single"/>
              </w:rPr>
              <w:t>Sporing:</w:t>
            </w:r>
            <w:r w:rsidRPr="003B6783">
              <w:rPr>
                <w:rFonts w:ascii="Times New Roman" w:eastAsia="Times New Roman" w:hAnsi="Times New Roman" w:cs="Times New Roman"/>
                <w:color w:val="000000" w:themeColor="text1"/>
              </w:rPr>
              <w:t xml:space="preserve"> Leverandøren skal merke tekstilene som leveres på avtalen, slik at de kan knyttes opp til oppdragsgivers system for sporing av plagg. Tekstilene skal merkes ved [</w:t>
            </w:r>
            <w:r w:rsidRPr="003B6783">
              <w:rPr>
                <w:rFonts w:ascii="Times New Roman" w:eastAsia="Times New Roman" w:hAnsi="Times New Roman" w:cs="Times New Roman"/>
                <w:i/>
                <w:iCs/>
                <w:color w:val="000000" w:themeColor="text1"/>
              </w:rPr>
              <w:t>oppdragsgiver: fyll inn hvordan plaggene skal merkes slik at det er i henhold til det digitale sporingssystemet dere har (f.eks. med en chip eller QR-kode)</w:t>
            </w:r>
            <w:r w:rsidRPr="003B6783">
              <w:rPr>
                <w:rFonts w:ascii="Times New Roman" w:eastAsia="Times New Roman" w:hAnsi="Times New Roman" w:cs="Times New Roman"/>
                <w:color w:val="000000" w:themeColor="text1"/>
              </w:rPr>
              <w:t>]. Dette er for å sikre at oppdragsgiver skal kunne se hva produktet har blitt brukt til, hvor mye det har vært brukt og når det blir vasket og reparert. [O</w:t>
            </w:r>
            <w:r w:rsidRPr="003B6783">
              <w:rPr>
                <w:rFonts w:ascii="Times New Roman" w:eastAsia="Times New Roman" w:hAnsi="Times New Roman" w:cs="Times New Roman"/>
                <w:i/>
                <w:iCs/>
                <w:color w:val="000000" w:themeColor="text1"/>
              </w:rPr>
              <w:t>ppdragsgiver: les mer om dette under «Informasjon om kontraktsvilkåret».</w:t>
            </w:r>
            <w:r w:rsidRPr="003B6783">
              <w:rPr>
                <w:rFonts w:ascii="Times New Roman" w:eastAsia="Times New Roman" w:hAnsi="Times New Roman" w:cs="Times New Roman"/>
                <w:color w:val="000000" w:themeColor="text1"/>
              </w:rPr>
              <w:t>]</w:t>
            </w:r>
            <w:r w:rsidRPr="003B6783">
              <w:rPr>
                <w:rFonts w:ascii="Times New Roman" w:hAnsi="Times New Roman"/>
              </w:rPr>
              <w:t xml:space="preserve"> </w:t>
            </w:r>
          </w:p>
          <w:p w14:paraId="43C19820" w14:textId="0D177E0B" w:rsidR="07FA0CB9" w:rsidRDefault="07FA0CB9" w:rsidP="00AF16D6">
            <w:pPr>
              <w:pStyle w:val="Listeavsnitt"/>
              <w:numPr>
                <w:ilvl w:val="0"/>
                <w:numId w:val="74"/>
              </w:numPr>
              <w:spacing w:after="0"/>
              <w:ind w:left="207" w:hanging="141"/>
            </w:pPr>
            <w:r w:rsidRPr="07FA0CB9">
              <w:rPr>
                <w:rFonts w:ascii="Times New Roman" w:eastAsia="Times New Roman" w:hAnsi="Times New Roman" w:cs="Times New Roman"/>
                <w:color w:val="000000" w:themeColor="text1"/>
                <w:u w:val="single"/>
              </w:rPr>
              <w:t>Levere statistikk:</w:t>
            </w:r>
            <w:r w:rsidRPr="07FA0CB9">
              <w:rPr>
                <w:rFonts w:ascii="Times New Roman" w:eastAsia="Times New Roman" w:hAnsi="Times New Roman" w:cs="Times New Roman"/>
                <w:color w:val="000000" w:themeColor="text1"/>
              </w:rPr>
              <w:t xml:space="preserve"> Leverandøren skal kontinuerlig føre statistikk over hvilke typer produkt og mengde produkt som er levert på denne avtalen. Statistikken skal også inkludere hvilke plagg som er returnerte pga. slitasje og skader, og på hvilke måter plaggene har blitt ødelagte. Leverandøren skal levere en oversikt over dette [</w:t>
            </w:r>
            <w:r w:rsidRPr="07FA0CB9">
              <w:rPr>
                <w:rFonts w:ascii="Times New Roman" w:eastAsia="Times New Roman" w:hAnsi="Times New Roman" w:cs="Times New Roman"/>
                <w:i/>
                <w:iCs/>
                <w:color w:val="000000" w:themeColor="text1"/>
              </w:rPr>
              <w:t>Oppdragsgiver: fyll inn hvor ofte statistikken skal leveres. F.eks. halvårlig eller i forkant av hvert kontraktsoppfølgingsmøte.</w:t>
            </w:r>
            <w:r w:rsidRPr="07FA0CB9">
              <w:rPr>
                <w:rFonts w:ascii="Times New Roman" w:eastAsia="Times New Roman" w:hAnsi="Times New Roman" w:cs="Times New Roman"/>
                <w:color w:val="000000" w:themeColor="text1"/>
              </w:rPr>
              <w:t>]</w:t>
            </w:r>
            <w:r w:rsidRPr="07FA0CB9">
              <w:rPr>
                <w:rFonts w:ascii="Times New Roman" w:hAnsi="Times New Roman"/>
              </w:rPr>
              <w:t xml:space="preserve"> </w:t>
            </w:r>
          </w:p>
        </w:tc>
      </w:tr>
      <w:tr w:rsidR="07FA0CB9" w14:paraId="3D5BFE45" w14:textId="77777777" w:rsidTr="005205BC">
        <w:trPr>
          <w:cnfStyle w:val="000000100000" w:firstRow="0" w:lastRow="0" w:firstColumn="0" w:lastColumn="0" w:oddVBand="0" w:evenVBand="0" w:oddHBand="1" w:evenHBand="0" w:firstRowFirstColumn="0" w:firstRowLastColumn="0" w:lastRowFirstColumn="0" w:lastRowLastColumn="0"/>
          <w:trHeight w:val="105"/>
        </w:trPr>
        <w:tc>
          <w:tcPr>
            <w:tcW w:w="2263" w:type="dxa"/>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tcMar>
              <w:left w:w="108" w:type="dxa"/>
              <w:right w:w="108" w:type="dxa"/>
            </w:tcMar>
          </w:tcPr>
          <w:p w14:paraId="4ACA2BC4" w14:textId="3CE399FE" w:rsidR="07FA0CB9" w:rsidRDefault="07FA0CB9" w:rsidP="07FA0CB9">
            <w:pPr>
              <w:spacing w:line="254" w:lineRule="auto"/>
            </w:pPr>
            <w:r w:rsidRPr="07FA0CB9">
              <w:rPr>
                <w:rFonts w:ascii="Times New Roman" w:hAnsi="Times New Roman"/>
                <w:szCs w:val="22"/>
              </w:rPr>
              <w:lastRenderedPageBreak/>
              <w:t>Dokumentasjon</w:t>
            </w:r>
          </w:p>
        </w:tc>
        <w:tc>
          <w:tcPr>
            <w:tcW w:w="7367" w:type="dxa"/>
            <w:gridSpan w:val="2"/>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tcMar>
              <w:left w:w="108" w:type="dxa"/>
              <w:right w:w="108" w:type="dxa"/>
            </w:tcMar>
          </w:tcPr>
          <w:p w14:paraId="398C86A8" w14:textId="6C593A91" w:rsidR="07FA0CB9" w:rsidRDefault="07FA0CB9" w:rsidP="07FA0CB9">
            <w:pPr>
              <w:spacing w:line="254" w:lineRule="auto"/>
            </w:pPr>
            <w:r w:rsidRPr="07FA0CB9">
              <w:rPr>
                <w:rFonts w:ascii="Times New Roman" w:hAnsi="Times New Roman"/>
                <w:szCs w:val="22"/>
              </w:rPr>
              <w:t xml:space="preserve">Leverandør skal legge ved en beskrivelse av sine tiltak og hvordan leverandøren skal jobbe med dette i kontraktsperioden. Beskrivelsen skal være på maks 1 A4-side. </w:t>
            </w:r>
          </w:p>
        </w:tc>
      </w:tr>
      <w:tr w:rsidR="07FA0CB9" w14:paraId="1B2084AB" w14:textId="77777777" w:rsidTr="005205BC">
        <w:trPr>
          <w:trHeight w:val="105"/>
        </w:trPr>
        <w:tc>
          <w:tcPr>
            <w:tcW w:w="2263" w:type="dxa"/>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tcMar>
              <w:left w:w="108" w:type="dxa"/>
              <w:right w:w="108" w:type="dxa"/>
            </w:tcMar>
          </w:tcPr>
          <w:p w14:paraId="1C26649A" w14:textId="2A128C63" w:rsidR="07FA0CB9" w:rsidRDefault="07FA0CB9" w:rsidP="07FA0CB9">
            <w:pPr>
              <w:spacing w:line="254" w:lineRule="auto"/>
            </w:pPr>
            <w:r w:rsidRPr="07FA0CB9">
              <w:rPr>
                <w:rFonts w:ascii="Times New Roman" w:hAnsi="Times New Roman"/>
                <w:color w:val="000000" w:themeColor="text1"/>
                <w:szCs w:val="22"/>
              </w:rPr>
              <w:t>Informasjon om kontraktsvilkåret</w:t>
            </w:r>
          </w:p>
        </w:tc>
        <w:tc>
          <w:tcPr>
            <w:tcW w:w="7367" w:type="dxa"/>
            <w:gridSpan w:val="2"/>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tcMar>
              <w:left w:w="108" w:type="dxa"/>
              <w:right w:w="108" w:type="dxa"/>
            </w:tcMar>
          </w:tcPr>
          <w:p w14:paraId="261FD2CB" w14:textId="44FC276E" w:rsidR="07FA0CB9" w:rsidRDefault="07FA0CB9" w:rsidP="07FA0CB9">
            <w:r w:rsidRPr="07FA0CB9">
              <w:rPr>
                <w:rFonts w:ascii="Times New Roman" w:hAnsi="Times New Roman"/>
                <w:color w:val="000000" w:themeColor="text1"/>
                <w:szCs w:val="22"/>
              </w:rPr>
              <w:t xml:space="preserve">Hensikten med å måle er å kunne ta kunnskapsbaserte valg for å øke bærekraft bruk av tekstiler. </w:t>
            </w:r>
          </w:p>
          <w:p w14:paraId="1E0796A7" w14:textId="29A664D0" w:rsidR="07FA0CB9" w:rsidRDefault="07FA0CB9" w:rsidP="07FA0CB9">
            <w:r w:rsidRPr="07FA0CB9">
              <w:rPr>
                <w:rFonts w:ascii="Times New Roman" w:hAnsi="Times New Roman"/>
                <w:szCs w:val="22"/>
              </w:rPr>
              <w:t xml:space="preserve"> </w:t>
            </w:r>
          </w:p>
          <w:p w14:paraId="6142AB83" w14:textId="612EC206" w:rsidR="07FA0CB9" w:rsidRDefault="07FA0CB9" w:rsidP="07FA0CB9">
            <w:r w:rsidRPr="07FA0CB9">
              <w:rPr>
                <w:rFonts w:ascii="Times New Roman" w:hAnsi="Times New Roman"/>
                <w:color w:val="000000" w:themeColor="text1"/>
                <w:szCs w:val="22"/>
              </w:rPr>
              <w:t xml:space="preserve">Dersom dere skal etterspørre denne informasjonen fra leverandøren, skal virksomheten utarbeide </w:t>
            </w:r>
            <w:r w:rsidRPr="07FA0CB9">
              <w:rPr>
                <w:rFonts w:ascii="Times New Roman" w:hAnsi="Times New Roman"/>
                <w:b/>
                <w:bCs/>
                <w:color w:val="000000" w:themeColor="text1"/>
                <w:szCs w:val="22"/>
              </w:rPr>
              <w:t>interne rutiner</w:t>
            </w:r>
            <w:r w:rsidRPr="07FA0CB9">
              <w:rPr>
                <w:rFonts w:ascii="Times New Roman" w:hAnsi="Times New Roman"/>
                <w:color w:val="000000" w:themeColor="text1"/>
                <w:szCs w:val="22"/>
              </w:rPr>
              <w:t xml:space="preserve"> som sørger for at dere nyttiggjør dere av og bruker informasjonen. Les mer om interne rutiner for grønne og sirkulære tekstiler i veiledningen (veiledning kommer). Dere må også sørge for at tiltakene dere etterspør blir fulgt opp i kontraktsperioden.</w:t>
            </w:r>
          </w:p>
          <w:p w14:paraId="62177069" w14:textId="011A508E" w:rsidR="07FA0CB9" w:rsidRDefault="07FA0CB9" w:rsidP="07FA0CB9">
            <w:r w:rsidRPr="07FA0CB9">
              <w:rPr>
                <w:rFonts w:ascii="Times New Roman" w:hAnsi="Times New Roman"/>
                <w:szCs w:val="22"/>
              </w:rPr>
              <w:t xml:space="preserve"> </w:t>
            </w:r>
          </w:p>
          <w:p w14:paraId="04C0F1A6" w14:textId="7C61B3AF" w:rsidR="07FA0CB9" w:rsidRDefault="07FA0CB9" w:rsidP="07FA0CB9">
            <w:r w:rsidRPr="07FA0CB9">
              <w:rPr>
                <w:rFonts w:ascii="Times New Roman" w:hAnsi="Times New Roman"/>
                <w:color w:val="000000" w:themeColor="text1"/>
                <w:szCs w:val="22"/>
                <w:u w:val="single"/>
              </w:rPr>
              <w:t>Angående sporing:</w:t>
            </w:r>
            <w:r w:rsidRPr="07FA0CB9">
              <w:rPr>
                <w:rFonts w:ascii="Times New Roman" w:hAnsi="Times New Roman"/>
                <w:color w:val="000000" w:themeColor="text1"/>
                <w:szCs w:val="22"/>
              </w:rPr>
              <w:t xml:space="preserve"> </w:t>
            </w:r>
          </w:p>
          <w:p w14:paraId="670F1BF8" w14:textId="19B25223" w:rsidR="07FA0CB9" w:rsidRDefault="07FA0CB9" w:rsidP="00AF16D6">
            <w:pPr>
              <w:pStyle w:val="Listeavsnitt"/>
              <w:numPr>
                <w:ilvl w:val="0"/>
                <w:numId w:val="74"/>
              </w:numPr>
              <w:spacing w:after="0"/>
              <w:ind w:left="451"/>
              <w:rPr>
                <w:rFonts w:ascii="Times New Roman" w:eastAsia="Times New Roman" w:hAnsi="Times New Roman" w:cs="Times New Roman"/>
                <w:color w:val="000000" w:themeColor="text1"/>
              </w:rPr>
            </w:pPr>
            <w:r w:rsidRPr="07FA0CB9">
              <w:rPr>
                <w:rFonts w:ascii="Times New Roman" w:eastAsia="Times New Roman" w:hAnsi="Times New Roman" w:cs="Times New Roman"/>
                <w:color w:val="000000" w:themeColor="text1"/>
              </w:rPr>
              <w:t xml:space="preserve">Dette tiltaket kan dere kun etterspørre hvis dere har (eller skal ha) et system for sporing. Dere må da spesifisere i formuleringen av kontraktsvilkåret, på hvilken måte tekstilene skal merkes, slik at det kan brukes i deres system. Dersom dere anskaffer vaskeritjenester separat, kan dere undersøke mulighetene for å etterspørre systemer for sporing av vaskerileverandøren. </w:t>
            </w:r>
          </w:p>
          <w:p w14:paraId="4A566030" w14:textId="4A7F9284" w:rsidR="07FA0CB9" w:rsidRDefault="07FA0CB9" w:rsidP="00AF16D6">
            <w:pPr>
              <w:pStyle w:val="Listeavsnitt"/>
              <w:numPr>
                <w:ilvl w:val="0"/>
                <w:numId w:val="74"/>
              </w:numPr>
              <w:spacing w:after="0"/>
              <w:ind w:left="451"/>
            </w:pPr>
            <w:r w:rsidRPr="07FA0CB9">
              <w:rPr>
                <w:rFonts w:ascii="Times New Roman" w:eastAsia="Times New Roman" w:hAnsi="Times New Roman" w:cs="Times New Roman"/>
                <w:color w:val="000000" w:themeColor="text1"/>
              </w:rPr>
              <w:t xml:space="preserve">Dersom dere skal be om sporing av tekstilene må dere vurdere om dette kan gjøres i deres virksomhet, eller om det ikke lar seg gjøre (for eksempel av hensyn til personvern). </w:t>
            </w:r>
            <w:r w:rsidRPr="07FA0CB9">
              <w:rPr>
                <w:rFonts w:ascii="Times New Roman" w:hAnsi="Times New Roman"/>
              </w:rPr>
              <w:t xml:space="preserve"> </w:t>
            </w:r>
          </w:p>
        </w:tc>
      </w:tr>
      <w:tr w:rsidR="07FA0CB9" w14:paraId="57D5C1E3" w14:textId="77777777" w:rsidTr="005205BC">
        <w:trPr>
          <w:cnfStyle w:val="000000100000" w:firstRow="0" w:lastRow="0" w:firstColumn="0" w:lastColumn="0" w:oddVBand="0" w:evenVBand="0" w:oddHBand="1" w:evenHBand="0" w:firstRowFirstColumn="0" w:firstRowLastColumn="0" w:lastRowFirstColumn="0" w:lastRowLastColumn="0"/>
          <w:trHeight w:val="105"/>
        </w:trPr>
        <w:tc>
          <w:tcPr>
            <w:tcW w:w="2263" w:type="dxa"/>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tcMar>
              <w:left w:w="108" w:type="dxa"/>
              <w:right w:w="108" w:type="dxa"/>
            </w:tcMar>
          </w:tcPr>
          <w:p w14:paraId="3DB3C1C8" w14:textId="1E4C5C8E" w:rsidR="07FA0CB9" w:rsidRDefault="07FA0CB9" w:rsidP="07FA0CB9">
            <w:pPr>
              <w:spacing w:line="254" w:lineRule="auto"/>
            </w:pPr>
            <w:r w:rsidRPr="07FA0CB9">
              <w:rPr>
                <w:rFonts w:ascii="Times New Roman" w:hAnsi="Times New Roman"/>
                <w:szCs w:val="22"/>
              </w:rPr>
              <w:t xml:space="preserve">Spørsmål til høring: </w:t>
            </w:r>
          </w:p>
        </w:tc>
        <w:tc>
          <w:tcPr>
            <w:tcW w:w="7367" w:type="dxa"/>
            <w:gridSpan w:val="2"/>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tcMar>
              <w:left w:w="108" w:type="dxa"/>
              <w:right w:w="108" w:type="dxa"/>
            </w:tcMar>
          </w:tcPr>
          <w:p w14:paraId="59C47711" w14:textId="69B2E4B5" w:rsidR="07FA0CB9" w:rsidRPr="00E21C45" w:rsidRDefault="4EF9E530" w:rsidP="00012670">
            <w:pPr>
              <w:pStyle w:val="Listeavsnitt"/>
              <w:numPr>
                <w:ilvl w:val="0"/>
                <w:numId w:val="74"/>
              </w:numPr>
              <w:spacing w:after="0"/>
              <w:rPr>
                <w:rFonts w:ascii="Times New Roman" w:eastAsia="Times New Roman" w:hAnsi="Times New Roman" w:cs="Times New Roman"/>
                <w:color w:val="FF0000"/>
              </w:rPr>
            </w:pPr>
            <w:r w:rsidRPr="0AE9EA68">
              <w:rPr>
                <w:rFonts w:ascii="Times New Roman" w:eastAsia="Times New Roman" w:hAnsi="Times New Roman" w:cs="Times New Roman"/>
                <w:color w:val="FF0000"/>
              </w:rPr>
              <w:t>Til leverandører: er markedet modent for å levere slike systemer for sporing, nå</w:t>
            </w:r>
            <w:r w:rsidR="14C9DF5A" w:rsidRPr="0AE9EA68">
              <w:rPr>
                <w:rFonts w:ascii="Times New Roman" w:eastAsia="Times New Roman" w:hAnsi="Times New Roman" w:cs="Times New Roman"/>
                <w:color w:val="FF0000"/>
              </w:rPr>
              <w:t>r</w:t>
            </w:r>
            <w:r w:rsidRPr="0AE9EA68">
              <w:rPr>
                <w:rFonts w:ascii="Times New Roman" w:eastAsia="Times New Roman" w:hAnsi="Times New Roman" w:cs="Times New Roman"/>
                <w:color w:val="FF0000"/>
              </w:rPr>
              <w:t xml:space="preserve"> det er oppdragsgiver som eier tekstilene? Burde det spesifiseres ytterligere hvordan et slikt system skal være? </w:t>
            </w:r>
          </w:p>
          <w:p w14:paraId="2E4BFA67" w14:textId="2198DF03" w:rsidR="07FA0CB9" w:rsidRDefault="07FA0CB9" w:rsidP="00012670">
            <w:pPr>
              <w:pStyle w:val="Listeavsnitt"/>
              <w:numPr>
                <w:ilvl w:val="0"/>
                <w:numId w:val="74"/>
              </w:numPr>
              <w:spacing w:after="0"/>
              <w:rPr>
                <w:rFonts w:ascii="Times New Roman" w:eastAsia="Times New Roman" w:hAnsi="Times New Roman" w:cs="Times New Roman"/>
              </w:rPr>
            </w:pPr>
            <w:r w:rsidRPr="00E21C45">
              <w:rPr>
                <w:rFonts w:ascii="Times New Roman" w:eastAsia="Times New Roman" w:hAnsi="Times New Roman" w:cs="Times New Roman"/>
                <w:color w:val="FF0000"/>
              </w:rPr>
              <w:t>Til innkjøpere: Er det annen informasjon/statistikk som vil være nyttig for dere å be om? Har dere eller har dere planer om å ha et sporingssystem for tekstiler?</w:t>
            </w:r>
          </w:p>
        </w:tc>
      </w:tr>
    </w:tbl>
    <w:p w14:paraId="01707DF7" w14:textId="5C411247" w:rsidR="572D0855" w:rsidRDefault="572D0855">
      <w:r w:rsidRPr="07FA0CB9">
        <w:rPr>
          <w:rFonts w:ascii="Times New Roman" w:hAnsi="Times New Roman"/>
          <w:szCs w:val="22"/>
        </w:rPr>
        <w:t xml:space="preserve"> </w:t>
      </w:r>
    </w:p>
    <w:p w14:paraId="06B5C62F" w14:textId="08705AE3" w:rsidR="2F9D9037" w:rsidRDefault="572D0855" w:rsidP="2F9D9037">
      <w:pPr>
        <w:rPr>
          <w:rFonts w:ascii="Times New Roman" w:hAnsi="Times New Roman"/>
        </w:rPr>
      </w:pPr>
      <w:r w:rsidRPr="2F9D9037">
        <w:rPr>
          <w:rFonts w:ascii="Times New Roman" w:hAnsi="Times New Roman"/>
        </w:rPr>
        <w:t xml:space="preserve"> </w:t>
      </w:r>
    </w:p>
    <w:tbl>
      <w:tblPr>
        <w:tblStyle w:val="Rutenettabell4uthevingsfarge1"/>
        <w:tblW w:w="0" w:type="auto"/>
        <w:tblLayout w:type="fixed"/>
        <w:tblLook w:val="0420" w:firstRow="1" w:lastRow="0" w:firstColumn="0" w:lastColumn="0" w:noHBand="0" w:noVBand="1"/>
      </w:tblPr>
      <w:tblGrid>
        <w:gridCol w:w="2325"/>
        <w:gridCol w:w="7305"/>
      </w:tblGrid>
      <w:tr w:rsidR="07FA0CB9" w14:paraId="3D98919C" w14:textId="77777777" w:rsidTr="00660869">
        <w:trPr>
          <w:cnfStyle w:val="100000000000" w:firstRow="1" w:lastRow="0" w:firstColumn="0" w:lastColumn="0" w:oddVBand="0" w:evenVBand="0" w:oddHBand="0" w:evenHBand="0" w:firstRowFirstColumn="0" w:firstRowLastColumn="0" w:lastRowFirstColumn="0" w:lastRowLastColumn="0"/>
          <w:trHeight w:val="390"/>
          <w:tblHeader/>
        </w:trPr>
        <w:tc>
          <w:tcPr>
            <w:tcW w:w="2325" w:type="dxa"/>
            <w:tcBorders>
              <w:top w:val="single" w:sz="8" w:space="0" w:color="4F81BD" w:themeColor="accent1"/>
              <w:left w:val="single" w:sz="8" w:space="0" w:color="4F81BD" w:themeColor="accent1"/>
              <w:bottom w:val="single" w:sz="8" w:space="0" w:color="4F81BD" w:themeColor="accent1"/>
              <w:right w:val="single" w:sz="8" w:space="0" w:color="auto"/>
            </w:tcBorders>
            <w:tcMar>
              <w:left w:w="108" w:type="dxa"/>
              <w:right w:w="108" w:type="dxa"/>
            </w:tcMar>
          </w:tcPr>
          <w:p w14:paraId="2D09B3EC" w14:textId="5E19AB2C" w:rsidR="07FA0CB9" w:rsidRDefault="7BC7360F" w:rsidP="3EBD2D40">
            <w:pPr>
              <w:spacing w:line="254" w:lineRule="auto"/>
              <w:rPr>
                <w:rFonts w:ascii="Times New Roman" w:hAnsi="Times New Roman"/>
              </w:rPr>
            </w:pPr>
            <w:r w:rsidRPr="3EBD2D40">
              <w:rPr>
                <w:rFonts w:ascii="Times New Roman" w:hAnsi="Times New Roman"/>
              </w:rPr>
              <w:t xml:space="preserve">Kontraktsvilkår </w:t>
            </w:r>
          </w:p>
          <w:p w14:paraId="6B8337B1" w14:textId="3BCE4789" w:rsidR="07FA0CB9" w:rsidRDefault="7BC7360F" w:rsidP="3EBD2D40">
            <w:pPr>
              <w:spacing w:line="254" w:lineRule="auto"/>
              <w:rPr>
                <w:rFonts w:ascii="Times New Roman" w:hAnsi="Times New Roman"/>
              </w:rPr>
            </w:pPr>
            <w:r w:rsidRPr="3EBD2D40">
              <w:rPr>
                <w:rFonts w:ascii="Times New Roman" w:hAnsi="Times New Roman"/>
              </w:rPr>
              <w:t>Grunnleggende</w:t>
            </w:r>
          </w:p>
        </w:tc>
        <w:tc>
          <w:tcPr>
            <w:tcW w:w="7305" w:type="dxa"/>
            <w:tcBorders>
              <w:top w:val="single" w:sz="8" w:space="0" w:color="4F81BD" w:themeColor="accent1"/>
              <w:left w:val="single" w:sz="8" w:space="0" w:color="auto"/>
              <w:bottom w:val="single" w:sz="8" w:space="0" w:color="4F81BD" w:themeColor="accent1"/>
              <w:right w:val="single" w:sz="8" w:space="0" w:color="4F81BD" w:themeColor="accent1"/>
            </w:tcBorders>
            <w:tcMar>
              <w:left w:w="108" w:type="dxa"/>
              <w:right w:w="108" w:type="dxa"/>
            </w:tcMar>
          </w:tcPr>
          <w:p w14:paraId="1DE55609" w14:textId="44A47A8D" w:rsidR="07FA0CB9" w:rsidRDefault="07FA0CB9" w:rsidP="07FA0CB9">
            <w:pPr>
              <w:pStyle w:val="Overskrift2"/>
            </w:pPr>
            <w:r w:rsidRPr="07FA0CB9">
              <w:rPr>
                <w:rFonts w:ascii="Times New Roman" w:eastAsia="Times New Roman" w:hAnsi="Times New Roman" w:cs="Times New Roman"/>
                <w:color w:val="FFFFFF" w:themeColor="background1"/>
              </w:rPr>
              <w:t>3.</w:t>
            </w:r>
            <w:r w:rsidRPr="07FA0CB9">
              <w:rPr>
                <w:rFonts w:ascii="Times New Roman" w:eastAsia="Times New Roman" w:hAnsi="Times New Roman" w:cs="Times New Roman"/>
                <w:color w:val="FFFFFF" w:themeColor="background1"/>
                <w:sz w:val="14"/>
                <w:szCs w:val="14"/>
              </w:rPr>
              <w:t xml:space="preserve">    </w:t>
            </w:r>
            <w:r w:rsidRPr="07FA0CB9">
              <w:rPr>
                <w:rFonts w:ascii="Times New Roman" w:eastAsia="Times New Roman" w:hAnsi="Times New Roman" w:cs="Times New Roman"/>
                <w:color w:val="FFFFFF" w:themeColor="background1"/>
              </w:rPr>
              <w:t>Bærekraftig bruk av tekstiler - leie</w:t>
            </w:r>
          </w:p>
        </w:tc>
      </w:tr>
      <w:tr w:rsidR="07FA0CB9" w14:paraId="3F9A2E33" w14:textId="77777777" w:rsidTr="0AE9EA68">
        <w:trPr>
          <w:cnfStyle w:val="000000100000" w:firstRow="0" w:lastRow="0" w:firstColumn="0" w:lastColumn="0" w:oddVBand="0" w:evenVBand="0" w:oddHBand="1" w:evenHBand="0" w:firstRowFirstColumn="0" w:firstRowLastColumn="0" w:lastRowFirstColumn="0" w:lastRowLastColumn="0"/>
          <w:trHeight w:val="510"/>
        </w:trPr>
        <w:tc>
          <w:tcPr>
            <w:tcW w:w="2325" w:type="dxa"/>
            <w:tcBorders>
              <w:top w:val="single" w:sz="8" w:space="0" w:color="95B3D7" w:themeColor="accent1" w:themeTint="99"/>
              <w:left w:val="single" w:sz="8" w:space="0" w:color="95B3D7" w:themeColor="accent1" w:themeTint="99"/>
              <w:bottom w:val="single" w:sz="8" w:space="0" w:color="95B3D7" w:themeColor="accent1" w:themeTint="99"/>
              <w:right w:val="single" w:sz="8" w:space="0" w:color="auto"/>
            </w:tcBorders>
            <w:tcMar>
              <w:left w:w="108" w:type="dxa"/>
              <w:right w:w="108" w:type="dxa"/>
            </w:tcMar>
          </w:tcPr>
          <w:p w14:paraId="1F497507" w14:textId="5DECAAE4" w:rsidR="07FA0CB9" w:rsidRDefault="07FA0CB9" w:rsidP="07FA0CB9">
            <w:pPr>
              <w:spacing w:line="254" w:lineRule="auto"/>
            </w:pPr>
            <w:r w:rsidRPr="07FA0CB9">
              <w:rPr>
                <w:rFonts w:ascii="Times New Roman" w:hAnsi="Times New Roman"/>
                <w:szCs w:val="22"/>
              </w:rPr>
              <w:t>Formål med kontraktsvilkåret</w:t>
            </w:r>
          </w:p>
        </w:tc>
        <w:tc>
          <w:tcPr>
            <w:tcW w:w="7305" w:type="dxa"/>
            <w:tcBorders>
              <w:top w:val="single" w:sz="8" w:space="0" w:color="95B3D7" w:themeColor="accent1" w:themeTint="99"/>
              <w:left w:val="single" w:sz="8" w:space="0" w:color="auto"/>
              <w:bottom w:val="single" w:sz="8" w:space="0" w:color="95B3D7" w:themeColor="accent1" w:themeTint="99"/>
              <w:right w:val="single" w:sz="8" w:space="0" w:color="95B3D7" w:themeColor="accent1" w:themeTint="99"/>
            </w:tcBorders>
            <w:tcMar>
              <w:left w:w="108" w:type="dxa"/>
              <w:right w:w="108" w:type="dxa"/>
            </w:tcMar>
          </w:tcPr>
          <w:p w14:paraId="1B8F277B" w14:textId="3D49B588" w:rsidR="07FA0CB9" w:rsidRDefault="1A8D4650" w:rsidP="07FA0CB9">
            <w:pPr>
              <w:spacing w:line="254" w:lineRule="auto"/>
            </w:pPr>
            <w:r w:rsidRPr="3EBD2D40">
              <w:rPr>
                <w:rFonts w:ascii="Times New Roman" w:hAnsi="Times New Roman"/>
              </w:rPr>
              <w:t xml:space="preserve">Formålet med kontraktsvilkåret er at leverandøren skal påvirke de som er brukere av tekstilene og de som gjør avrop på avtalen (gjør bestillinger) til å ta mer bærekraftige valg. </w:t>
            </w:r>
          </w:p>
          <w:p w14:paraId="2B9308FB" w14:textId="23A98C05" w:rsidR="07FA0CB9" w:rsidRDefault="07FA0CB9" w:rsidP="3EBD2D40">
            <w:pPr>
              <w:spacing w:line="254" w:lineRule="auto"/>
              <w:rPr>
                <w:rFonts w:ascii="Times New Roman" w:hAnsi="Times New Roman"/>
              </w:rPr>
            </w:pPr>
          </w:p>
          <w:p w14:paraId="4DC8F376" w14:textId="1B38687A" w:rsidR="07FA0CB9" w:rsidRDefault="4A5E4650" w:rsidP="00AF16D6">
            <w:pPr>
              <w:pStyle w:val="Listeavsnitt"/>
              <w:numPr>
                <w:ilvl w:val="0"/>
                <w:numId w:val="13"/>
              </w:numPr>
              <w:spacing w:line="254" w:lineRule="auto"/>
              <w:rPr>
                <w:rFonts w:ascii="Times New Roman" w:hAnsi="Times New Roman"/>
              </w:rPr>
            </w:pPr>
            <w:r w:rsidRPr="3EBD2D40">
              <w:rPr>
                <w:rFonts w:ascii="Times New Roman" w:hAnsi="Times New Roman"/>
                <w:color w:val="000000" w:themeColor="text1"/>
              </w:rPr>
              <w:t xml:space="preserve">Dette kontraktsvilkåret gjelder når man </w:t>
            </w:r>
            <w:r w:rsidRPr="3EBD2D40">
              <w:rPr>
                <w:rFonts w:ascii="Times New Roman" w:hAnsi="Times New Roman"/>
                <w:color w:val="000000" w:themeColor="text1"/>
                <w:u w:val="single"/>
              </w:rPr>
              <w:t>leier</w:t>
            </w:r>
            <w:r w:rsidRPr="3EBD2D40">
              <w:rPr>
                <w:rFonts w:ascii="Times New Roman" w:hAnsi="Times New Roman"/>
                <w:color w:val="000000" w:themeColor="text1"/>
              </w:rPr>
              <w:t xml:space="preserve"> tekstilene og leverandøren av tekstilene også har ansvar for vask.</w:t>
            </w:r>
          </w:p>
        </w:tc>
      </w:tr>
      <w:tr w:rsidR="07FA0CB9" w14:paraId="2649B905" w14:textId="77777777" w:rsidTr="0AE9EA68">
        <w:trPr>
          <w:trHeight w:val="915"/>
        </w:trPr>
        <w:tc>
          <w:tcPr>
            <w:tcW w:w="2325" w:type="dxa"/>
            <w:tcBorders>
              <w:top w:val="single" w:sz="8" w:space="0" w:color="95B3D7" w:themeColor="accent1" w:themeTint="99"/>
              <w:left w:val="single" w:sz="8" w:space="0" w:color="95B3D7" w:themeColor="accent1" w:themeTint="99"/>
              <w:bottom w:val="single" w:sz="8" w:space="0" w:color="95B3D7" w:themeColor="accent1" w:themeTint="99"/>
              <w:right w:val="single" w:sz="8" w:space="0" w:color="auto"/>
            </w:tcBorders>
            <w:tcMar>
              <w:left w:w="108" w:type="dxa"/>
              <w:right w:w="108" w:type="dxa"/>
            </w:tcMar>
          </w:tcPr>
          <w:p w14:paraId="42C03E2D" w14:textId="2490F848" w:rsidR="07FA0CB9" w:rsidRDefault="07FA0CB9" w:rsidP="07FA0CB9">
            <w:pPr>
              <w:spacing w:line="254" w:lineRule="auto"/>
            </w:pPr>
            <w:r w:rsidRPr="07FA0CB9">
              <w:rPr>
                <w:rFonts w:ascii="Times New Roman" w:hAnsi="Times New Roman"/>
                <w:color w:val="000000" w:themeColor="text1"/>
                <w:szCs w:val="22"/>
              </w:rPr>
              <w:t>Formulering av kontraktsvilkåret</w:t>
            </w:r>
          </w:p>
        </w:tc>
        <w:tc>
          <w:tcPr>
            <w:tcW w:w="7305" w:type="dxa"/>
            <w:tcBorders>
              <w:top w:val="single" w:sz="8" w:space="0" w:color="95B3D7" w:themeColor="accent1" w:themeTint="99"/>
              <w:left w:val="single" w:sz="8" w:space="0" w:color="auto"/>
              <w:bottom w:val="single" w:sz="8" w:space="0" w:color="95B3D7" w:themeColor="accent1" w:themeTint="99"/>
              <w:right w:val="single" w:sz="8" w:space="0" w:color="95B3D7" w:themeColor="accent1" w:themeTint="99"/>
            </w:tcBorders>
            <w:tcMar>
              <w:left w:w="108" w:type="dxa"/>
              <w:right w:w="108" w:type="dxa"/>
            </w:tcMar>
          </w:tcPr>
          <w:p w14:paraId="60788080" w14:textId="01C06778" w:rsidR="07FA0CB9" w:rsidRDefault="07FA0CB9" w:rsidP="07FA0CB9">
            <w:r w:rsidRPr="07FA0CB9">
              <w:rPr>
                <w:rFonts w:ascii="Times New Roman" w:hAnsi="Times New Roman"/>
                <w:color w:val="000000" w:themeColor="text1"/>
                <w:szCs w:val="22"/>
              </w:rPr>
              <w:t xml:space="preserve">Leverandøren skal gjennom hele kontraktsperioden bruke sine virkemidler til å bidra til mer bærekraftig bruk av tekstilene som leverandøren leverer til oppdragsgiver. Med bærekraftig bruk menes her bruk som bidrar til lang levetid og reparasjon av tekstiler som blir ødelagte, og redusert feilbruk, svinn og forbruk.  </w:t>
            </w:r>
          </w:p>
          <w:p w14:paraId="40F26193" w14:textId="703688DA" w:rsidR="07FA0CB9" w:rsidRDefault="07FA0CB9" w:rsidP="07FA0CB9">
            <w:r w:rsidRPr="07FA0CB9">
              <w:rPr>
                <w:rFonts w:ascii="Times New Roman" w:hAnsi="Times New Roman"/>
                <w:szCs w:val="22"/>
              </w:rPr>
              <w:t xml:space="preserve"> </w:t>
            </w:r>
          </w:p>
          <w:p w14:paraId="4E000229" w14:textId="23DB7952" w:rsidR="07FA0CB9" w:rsidRDefault="07FA0CB9" w:rsidP="07FA0CB9">
            <w:r w:rsidRPr="07FA0CB9">
              <w:rPr>
                <w:rFonts w:ascii="Times New Roman" w:hAnsi="Times New Roman"/>
                <w:color w:val="000000" w:themeColor="text1"/>
                <w:szCs w:val="22"/>
              </w:rPr>
              <w:t xml:space="preserve">Dette inkluderer følgende tiltak: </w:t>
            </w:r>
          </w:p>
          <w:p w14:paraId="6F431EB7" w14:textId="12DDA474" w:rsidR="07FA0CB9" w:rsidRDefault="07FA0CB9" w:rsidP="00AF16D6">
            <w:pPr>
              <w:pStyle w:val="Listeavsnitt"/>
              <w:numPr>
                <w:ilvl w:val="0"/>
                <w:numId w:val="74"/>
              </w:numPr>
              <w:spacing w:after="0"/>
              <w:ind w:left="391"/>
              <w:rPr>
                <w:rFonts w:ascii="Times New Roman" w:eastAsia="Times New Roman" w:hAnsi="Times New Roman" w:cs="Times New Roman"/>
                <w:color w:val="000000" w:themeColor="text1"/>
              </w:rPr>
            </w:pPr>
            <w:r w:rsidRPr="07FA0CB9">
              <w:rPr>
                <w:rFonts w:ascii="Times New Roman" w:eastAsia="Times New Roman" w:hAnsi="Times New Roman" w:cs="Times New Roman"/>
                <w:color w:val="000000" w:themeColor="text1"/>
                <w:u w:val="single"/>
              </w:rPr>
              <w:t>Informasjon om bruk:</w:t>
            </w:r>
            <w:r w:rsidRPr="07FA0CB9">
              <w:rPr>
                <w:rFonts w:ascii="Times New Roman" w:eastAsia="Times New Roman" w:hAnsi="Times New Roman" w:cs="Times New Roman"/>
                <w:color w:val="000000" w:themeColor="text1"/>
              </w:rPr>
              <w:t xml:space="preserve"> Brukeren skal informeres om de vanligste måtene produktene blir ødelagt på, og hvordan dette kan unngås. Brukeren skal informeres om hvordan de best mulig skal ivareta produktene. </w:t>
            </w:r>
          </w:p>
          <w:p w14:paraId="40E18A75" w14:textId="118C003F" w:rsidR="07FA0CB9" w:rsidRDefault="4EF9E530" w:rsidP="00AF16D6">
            <w:pPr>
              <w:pStyle w:val="Listeavsnitt"/>
              <w:numPr>
                <w:ilvl w:val="0"/>
                <w:numId w:val="74"/>
              </w:numPr>
              <w:spacing w:after="0"/>
              <w:ind w:left="391"/>
              <w:rPr>
                <w:rFonts w:ascii="Times New Roman" w:eastAsia="Times New Roman" w:hAnsi="Times New Roman" w:cs="Times New Roman"/>
                <w:color w:val="000000" w:themeColor="text1"/>
              </w:rPr>
            </w:pPr>
            <w:r w:rsidRPr="0AE9EA68">
              <w:rPr>
                <w:rFonts w:ascii="Times New Roman" w:eastAsia="Times New Roman" w:hAnsi="Times New Roman" w:cs="Times New Roman"/>
                <w:color w:val="000000" w:themeColor="text1"/>
                <w:u w:val="single"/>
              </w:rPr>
              <w:lastRenderedPageBreak/>
              <w:t>Digitalt tilgjengelig:</w:t>
            </w:r>
            <w:r w:rsidRPr="0AE9EA68">
              <w:rPr>
                <w:rFonts w:ascii="Times New Roman" w:eastAsia="Times New Roman" w:hAnsi="Times New Roman" w:cs="Times New Roman"/>
                <w:color w:val="000000" w:themeColor="text1"/>
              </w:rPr>
              <w:t xml:space="preserve"> Den overnevnt</w:t>
            </w:r>
            <w:r w:rsidR="7440C854" w:rsidRPr="0AE9EA68">
              <w:rPr>
                <w:rFonts w:ascii="Times New Roman" w:eastAsia="Times New Roman" w:hAnsi="Times New Roman" w:cs="Times New Roman"/>
                <w:color w:val="000000" w:themeColor="text1"/>
              </w:rPr>
              <w:t>e</w:t>
            </w:r>
            <w:r w:rsidRPr="0AE9EA68">
              <w:rPr>
                <w:rFonts w:ascii="Times New Roman" w:eastAsia="Times New Roman" w:hAnsi="Times New Roman" w:cs="Times New Roman"/>
                <w:color w:val="000000" w:themeColor="text1"/>
              </w:rPr>
              <w:t xml:space="preserve"> informasjon skal være enkelt tilgjengelig digitalt for brukeren, og skal kunne knyttes til det enkelte plagg. Informasjonen skal senest være tilgjengelig [</w:t>
            </w:r>
            <w:r w:rsidRPr="0AE9EA68">
              <w:rPr>
                <w:rFonts w:ascii="Times New Roman" w:eastAsia="Times New Roman" w:hAnsi="Times New Roman" w:cs="Times New Roman"/>
                <w:i/>
                <w:iCs/>
                <w:color w:val="000000" w:themeColor="text1"/>
              </w:rPr>
              <w:t>Oppdragsgiver: fyll inn. Dere kan undersøke hvilken frist som er realistisk i leverandørdialog i forkant av konkurransen</w:t>
            </w:r>
            <w:r w:rsidRPr="0AE9EA68">
              <w:rPr>
                <w:rFonts w:ascii="Times New Roman" w:eastAsia="Times New Roman" w:hAnsi="Times New Roman" w:cs="Times New Roman"/>
                <w:color w:val="000000" w:themeColor="text1"/>
              </w:rPr>
              <w:t>.].</w:t>
            </w:r>
          </w:p>
          <w:p w14:paraId="1463514C" w14:textId="035AC7AC" w:rsidR="07FA0CB9" w:rsidRDefault="07FA0CB9" w:rsidP="00AF16D6">
            <w:pPr>
              <w:pStyle w:val="Listeavsnitt"/>
              <w:numPr>
                <w:ilvl w:val="0"/>
                <w:numId w:val="74"/>
              </w:numPr>
              <w:spacing w:after="0"/>
              <w:ind w:left="391"/>
              <w:rPr>
                <w:rFonts w:ascii="Times New Roman" w:eastAsia="Times New Roman" w:hAnsi="Times New Roman" w:cs="Times New Roman"/>
                <w:color w:val="000000" w:themeColor="text1"/>
              </w:rPr>
            </w:pPr>
            <w:r w:rsidRPr="07FA0CB9">
              <w:rPr>
                <w:rFonts w:ascii="Times New Roman" w:eastAsia="Times New Roman" w:hAnsi="Times New Roman" w:cs="Times New Roman"/>
                <w:color w:val="000000" w:themeColor="text1"/>
                <w:u w:val="single"/>
              </w:rPr>
              <w:t>Kursing:</w:t>
            </w:r>
            <w:r w:rsidRPr="07FA0CB9">
              <w:rPr>
                <w:rFonts w:ascii="Times New Roman" w:eastAsia="Times New Roman" w:hAnsi="Times New Roman" w:cs="Times New Roman"/>
                <w:color w:val="000000" w:themeColor="text1"/>
              </w:rPr>
              <w:t xml:space="preserve"> Leverandøren skal levere kurs (uten ekstra kostnad) som bidrar til forlenget levetid. Kurset skal øke bevissthet hos brukerne og de som bestiller produktene. Kurset skal inneholde rutiner for hvordan produktene skal ivaretas og vedlikeholdes. Kurset skal gjennomføres ved [O</w:t>
            </w:r>
            <w:r w:rsidRPr="07FA0CB9">
              <w:rPr>
                <w:rFonts w:ascii="Times New Roman" w:eastAsia="Times New Roman" w:hAnsi="Times New Roman" w:cs="Times New Roman"/>
                <w:i/>
                <w:iCs/>
                <w:color w:val="000000" w:themeColor="text1"/>
              </w:rPr>
              <w:t>ppdragsgiver: fyll inn hvordan kurset skal holdes (som f.eks. e-læringskurs. E-læringskurs vil ofte være mindre prisdrivende enn kurs med fysisk oppmøte.). Fyll også inn hvor ofte kurset skal holdes.</w:t>
            </w:r>
            <w:r w:rsidRPr="07FA0CB9">
              <w:rPr>
                <w:rFonts w:ascii="Times New Roman" w:eastAsia="Times New Roman" w:hAnsi="Times New Roman" w:cs="Times New Roman"/>
                <w:color w:val="000000" w:themeColor="text1"/>
              </w:rPr>
              <w:t>].</w:t>
            </w:r>
          </w:p>
          <w:p w14:paraId="6C022B4B" w14:textId="21A5AB4A" w:rsidR="07FA0CB9" w:rsidRDefault="07FA0CB9" w:rsidP="00AF16D6">
            <w:pPr>
              <w:pStyle w:val="Listeavsnitt"/>
              <w:numPr>
                <w:ilvl w:val="0"/>
                <w:numId w:val="74"/>
              </w:numPr>
              <w:spacing w:after="0"/>
              <w:ind w:left="391"/>
              <w:rPr>
                <w:rFonts w:ascii="Times New Roman" w:eastAsia="Times New Roman" w:hAnsi="Times New Roman" w:cs="Times New Roman"/>
                <w:color w:val="000000" w:themeColor="text1"/>
              </w:rPr>
            </w:pPr>
            <w:r w:rsidRPr="07FA0CB9">
              <w:rPr>
                <w:rFonts w:ascii="Times New Roman" w:eastAsia="Times New Roman" w:hAnsi="Times New Roman" w:cs="Times New Roman"/>
                <w:color w:val="000000" w:themeColor="text1"/>
                <w:u w:val="single"/>
              </w:rPr>
              <w:t>Begrense svinn og forbruk:</w:t>
            </w:r>
            <w:r w:rsidRPr="07FA0CB9">
              <w:rPr>
                <w:rFonts w:ascii="Times New Roman" w:eastAsia="Times New Roman" w:hAnsi="Times New Roman" w:cs="Times New Roman"/>
                <w:color w:val="000000" w:themeColor="text1"/>
              </w:rPr>
              <w:t xml:space="preserve"> Leverandøren skal ha et system som sikrer at brukeren ikke får ta ut et nytt produkt uten å levere et gammelt. [</w:t>
            </w:r>
            <w:r w:rsidRPr="07FA0CB9">
              <w:rPr>
                <w:rFonts w:ascii="Times New Roman" w:eastAsia="Times New Roman" w:hAnsi="Times New Roman" w:cs="Times New Roman"/>
                <w:i/>
                <w:iCs/>
                <w:color w:val="000000" w:themeColor="text1"/>
              </w:rPr>
              <w:t>Info. til oppdragsgiver: et slikt krav kan innebære at leverandøren må levere skap som har denne funksjonen til de ulike brukerstedene.</w:t>
            </w:r>
            <w:r w:rsidRPr="07FA0CB9">
              <w:rPr>
                <w:rFonts w:ascii="Times New Roman" w:eastAsia="Times New Roman" w:hAnsi="Times New Roman" w:cs="Times New Roman"/>
                <w:color w:val="000000" w:themeColor="text1"/>
              </w:rPr>
              <w:t>]</w:t>
            </w:r>
          </w:p>
          <w:p w14:paraId="240175E0" w14:textId="4E13C49B" w:rsidR="07FA0CB9" w:rsidRDefault="07FA0CB9" w:rsidP="07FA0CB9">
            <w:r w:rsidRPr="07FA0CB9">
              <w:rPr>
                <w:rFonts w:ascii="Times New Roman" w:hAnsi="Times New Roman"/>
                <w:szCs w:val="22"/>
              </w:rPr>
              <w:t xml:space="preserve"> </w:t>
            </w:r>
          </w:p>
          <w:p w14:paraId="3669F45A" w14:textId="3345156E" w:rsidR="07FA0CB9" w:rsidRDefault="07FA0CB9" w:rsidP="07FA0CB9">
            <w:r w:rsidRPr="07FA0CB9">
              <w:rPr>
                <w:rFonts w:ascii="Times New Roman" w:hAnsi="Times New Roman"/>
                <w:color w:val="000000" w:themeColor="text1"/>
                <w:szCs w:val="22"/>
              </w:rPr>
              <w:t xml:space="preserve">Arbeidet med de ovennevnte tiltakene skal være tema på jevnlige kontraktsoppfølgingsmøter, og leverandøren skal i samarbeid med oppdragsgiver tilpasse tiltakene underveis i kontraktsperioden dersom det er hensiktsmessig for bedre å oppnå formålet. </w:t>
            </w:r>
          </w:p>
        </w:tc>
      </w:tr>
      <w:tr w:rsidR="07FA0CB9" w14:paraId="5683109E" w14:textId="77777777" w:rsidTr="0AE9EA68">
        <w:trPr>
          <w:cnfStyle w:val="000000100000" w:firstRow="0" w:lastRow="0" w:firstColumn="0" w:lastColumn="0" w:oddVBand="0" w:evenVBand="0" w:oddHBand="1" w:evenHBand="0" w:firstRowFirstColumn="0" w:firstRowLastColumn="0" w:lastRowFirstColumn="0" w:lastRowLastColumn="0"/>
          <w:trHeight w:val="105"/>
        </w:trPr>
        <w:tc>
          <w:tcPr>
            <w:tcW w:w="2325" w:type="dxa"/>
            <w:tcBorders>
              <w:top w:val="single" w:sz="8" w:space="0" w:color="95B3D7" w:themeColor="accent1" w:themeTint="99"/>
              <w:left w:val="single" w:sz="8" w:space="0" w:color="95B3D7" w:themeColor="accent1" w:themeTint="99"/>
              <w:bottom w:val="single" w:sz="8" w:space="0" w:color="95B3D7" w:themeColor="accent1" w:themeTint="99"/>
              <w:right w:val="single" w:sz="8" w:space="0" w:color="auto"/>
            </w:tcBorders>
            <w:tcMar>
              <w:left w:w="108" w:type="dxa"/>
              <w:right w:w="108" w:type="dxa"/>
            </w:tcMar>
          </w:tcPr>
          <w:p w14:paraId="1493C72F" w14:textId="35D6F262" w:rsidR="07FA0CB9" w:rsidRDefault="07FA0CB9" w:rsidP="07FA0CB9">
            <w:pPr>
              <w:spacing w:line="254" w:lineRule="auto"/>
            </w:pPr>
            <w:r w:rsidRPr="07FA0CB9">
              <w:rPr>
                <w:rFonts w:ascii="Times New Roman" w:hAnsi="Times New Roman"/>
                <w:szCs w:val="22"/>
              </w:rPr>
              <w:lastRenderedPageBreak/>
              <w:t>Dokumentasjon</w:t>
            </w:r>
          </w:p>
        </w:tc>
        <w:tc>
          <w:tcPr>
            <w:tcW w:w="7305" w:type="dxa"/>
            <w:tcBorders>
              <w:top w:val="single" w:sz="8" w:space="0" w:color="95B3D7" w:themeColor="accent1" w:themeTint="99"/>
              <w:left w:val="single" w:sz="8" w:space="0" w:color="auto"/>
              <w:bottom w:val="single" w:sz="8" w:space="0" w:color="95B3D7" w:themeColor="accent1" w:themeTint="99"/>
              <w:right w:val="single" w:sz="8" w:space="0" w:color="95B3D7" w:themeColor="accent1" w:themeTint="99"/>
            </w:tcBorders>
            <w:tcMar>
              <w:left w:w="108" w:type="dxa"/>
              <w:right w:w="108" w:type="dxa"/>
            </w:tcMar>
          </w:tcPr>
          <w:p w14:paraId="2F5D8DC1" w14:textId="5B289FA4" w:rsidR="07FA0CB9" w:rsidRDefault="07FA0CB9" w:rsidP="07FA0CB9">
            <w:pPr>
              <w:spacing w:line="254" w:lineRule="auto"/>
            </w:pPr>
            <w:r w:rsidRPr="07FA0CB9">
              <w:rPr>
                <w:rFonts w:ascii="Times New Roman" w:hAnsi="Times New Roman"/>
                <w:szCs w:val="22"/>
              </w:rPr>
              <w:t>Leverandør skal legge ved en beskrivelse av sine tiltak og hvordan leverandøren skal jobbe med dette i kontraktsperioden. Leverandøren skal også opplyse om hvordan informasjonen til det enkelt plagg skal gjøres tilgjengelig for brukeren. Beskrivelsen skal være på maks 1 A4-side.</w:t>
            </w:r>
          </w:p>
        </w:tc>
      </w:tr>
      <w:tr w:rsidR="07FA0CB9" w14:paraId="252640AC" w14:textId="77777777" w:rsidTr="0AE9EA68">
        <w:trPr>
          <w:trHeight w:val="105"/>
        </w:trPr>
        <w:tc>
          <w:tcPr>
            <w:tcW w:w="2325" w:type="dxa"/>
            <w:tcBorders>
              <w:top w:val="single" w:sz="8" w:space="0" w:color="95B3D7" w:themeColor="accent1" w:themeTint="99"/>
              <w:left w:val="single" w:sz="8" w:space="0" w:color="95B3D7" w:themeColor="accent1" w:themeTint="99"/>
              <w:bottom w:val="single" w:sz="8" w:space="0" w:color="95B3D7" w:themeColor="accent1" w:themeTint="99"/>
              <w:right w:val="single" w:sz="8" w:space="0" w:color="auto"/>
            </w:tcBorders>
            <w:tcMar>
              <w:left w:w="108" w:type="dxa"/>
              <w:right w:w="108" w:type="dxa"/>
            </w:tcMar>
          </w:tcPr>
          <w:p w14:paraId="3143E31F" w14:textId="348945EE" w:rsidR="07FA0CB9" w:rsidRDefault="07FA0CB9" w:rsidP="07FA0CB9">
            <w:pPr>
              <w:spacing w:line="254" w:lineRule="auto"/>
            </w:pPr>
            <w:r w:rsidRPr="07FA0CB9">
              <w:rPr>
                <w:rFonts w:ascii="Times New Roman" w:hAnsi="Times New Roman"/>
                <w:color w:val="000000" w:themeColor="text1"/>
                <w:szCs w:val="22"/>
              </w:rPr>
              <w:t>Informasjon om kontraktsvilkåret</w:t>
            </w:r>
          </w:p>
        </w:tc>
        <w:tc>
          <w:tcPr>
            <w:tcW w:w="7305" w:type="dxa"/>
            <w:tcBorders>
              <w:top w:val="single" w:sz="8" w:space="0" w:color="95B3D7" w:themeColor="accent1" w:themeTint="99"/>
              <w:left w:val="single" w:sz="8" w:space="0" w:color="auto"/>
              <w:bottom w:val="single" w:sz="8" w:space="0" w:color="95B3D7" w:themeColor="accent1" w:themeTint="99"/>
              <w:right w:val="single" w:sz="8" w:space="0" w:color="95B3D7" w:themeColor="accent1" w:themeTint="99"/>
            </w:tcBorders>
            <w:tcMar>
              <w:left w:w="108" w:type="dxa"/>
              <w:right w:w="108" w:type="dxa"/>
            </w:tcMar>
          </w:tcPr>
          <w:p w14:paraId="1C7D5EA1" w14:textId="2505F0E2" w:rsidR="07FA0CB9" w:rsidRDefault="07FA0CB9" w:rsidP="07FA0CB9">
            <w:r w:rsidRPr="07FA0CB9">
              <w:rPr>
                <w:rFonts w:ascii="Times New Roman" w:hAnsi="Times New Roman"/>
                <w:color w:val="000000" w:themeColor="text1"/>
                <w:szCs w:val="22"/>
              </w:rPr>
              <w:t xml:space="preserve">Hvilke tiltak som etterspørres må tilpasses den enkelte virksomhet. Dere må vurdere om det er hensiktsmessig å etterspørre alle disse tiltakene, og om tiltakene er mulig i den type avtale dere skal ha. </w:t>
            </w:r>
          </w:p>
          <w:p w14:paraId="2370943D" w14:textId="5A81012D" w:rsidR="07FA0CB9" w:rsidRDefault="07FA0CB9" w:rsidP="07FA0CB9">
            <w:r w:rsidRPr="07FA0CB9">
              <w:rPr>
                <w:rFonts w:ascii="Times New Roman" w:hAnsi="Times New Roman"/>
                <w:szCs w:val="22"/>
              </w:rPr>
              <w:t xml:space="preserve"> </w:t>
            </w:r>
          </w:p>
          <w:p w14:paraId="21DB4D52" w14:textId="65A317E5" w:rsidR="07FA0CB9" w:rsidRDefault="07FA0CB9" w:rsidP="07FA0CB9">
            <w:r w:rsidRPr="07FA0CB9">
              <w:rPr>
                <w:rFonts w:ascii="Times New Roman" w:hAnsi="Times New Roman"/>
                <w:color w:val="000000" w:themeColor="text1"/>
                <w:szCs w:val="22"/>
              </w:rPr>
              <w:t>Kontraktsvilkåret er ment til å bedre samarbeidet mellom leverandør og oppdragsgiver. Det kan være nyttig at oppdragsgiver har én person per brukersted som har ansvar for den jevnlige kontakten med leverandørene, slik at det er tydelig for leverandøren hvem de skal ha kontakt med og at leverandøren ikke har mange ulike personer å forholde seg til.</w:t>
            </w:r>
          </w:p>
          <w:p w14:paraId="512F215F" w14:textId="73BB1368" w:rsidR="07FA0CB9" w:rsidRDefault="07FA0CB9" w:rsidP="07FA0CB9">
            <w:r w:rsidRPr="07FA0CB9">
              <w:rPr>
                <w:rFonts w:ascii="Times New Roman" w:hAnsi="Times New Roman"/>
                <w:szCs w:val="22"/>
              </w:rPr>
              <w:t xml:space="preserve"> </w:t>
            </w:r>
          </w:p>
          <w:p w14:paraId="20FE64FD" w14:textId="7743F140" w:rsidR="07FA0CB9" w:rsidRDefault="07FA0CB9" w:rsidP="07FA0CB9">
            <w:r w:rsidRPr="07FA0CB9">
              <w:rPr>
                <w:rFonts w:ascii="Times New Roman" w:hAnsi="Times New Roman"/>
                <w:color w:val="000000" w:themeColor="text1"/>
                <w:szCs w:val="22"/>
                <w:u w:val="single"/>
              </w:rPr>
              <w:t>Angående kursing:</w:t>
            </w:r>
            <w:r w:rsidRPr="07FA0CB9">
              <w:rPr>
                <w:rFonts w:ascii="Times New Roman" w:hAnsi="Times New Roman"/>
                <w:color w:val="000000" w:themeColor="text1"/>
                <w:szCs w:val="22"/>
              </w:rPr>
              <w:t xml:space="preserve"> Noen virksomheter som har flere ulike leverandører av tekstiler, har sett det som mest hensiktsmessig og selv sammenstille ett helhetlig kurs til brukerne, i stedet for at brukerne må ta flere ulike kurs fra ulike leverandører. Dette kan dere vurdere å gjøre i deres virksomhet, og eventuelt etterspørre informasjon fra de ulike leverandørene som skal brukes i kursene. </w:t>
            </w:r>
          </w:p>
          <w:p w14:paraId="16346066" w14:textId="1355624B" w:rsidR="07FA0CB9" w:rsidRDefault="07FA0CB9" w:rsidP="07FA0CB9">
            <w:r w:rsidRPr="07FA0CB9">
              <w:rPr>
                <w:rFonts w:ascii="Times New Roman" w:hAnsi="Times New Roman"/>
                <w:szCs w:val="22"/>
              </w:rPr>
              <w:t xml:space="preserve"> </w:t>
            </w:r>
          </w:p>
          <w:p w14:paraId="67F98617" w14:textId="44211BBD" w:rsidR="07FA0CB9" w:rsidRDefault="07FA0CB9" w:rsidP="07FA0CB9">
            <w:r w:rsidRPr="07FA0CB9">
              <w:rPr>
                <w:rFonts w:ascii="Times New Roman" w:hAnsi="Times New Roman"/>
                <w:color w:val="000000" w:themeColor="text1"/>
                <w:szCs w:val="22"/>
                <w:u w:val="single"/>
              </w:rPr>
              <w:t>Angående begrense svinn og forbruk:</w:t>
            </w:r>
            <w:r w:rsidRPr="07FA0CB9">
              <w:rPr>
                <w:rFonts w:ascii="Times New Roman" w:hAnsi="Times New Roman"/>
                <w:color w:val="000000" w:themeColor="text1"/>
                <w:szCs w:val="22"/>
              </w:rPr>
              <w:t xml:space="preserve"> Det er ikke alle vaskeritjenester som tilbyr slike systemer. Du bør undersøke modenheten i markedet, og være obs på at dette kan være noe som leverandøren eventuelt må få på plass i løpet av kontraktsperioden.</w:t>
            </w:r>
          </w:p>
          <w:p w14:paraId="795F5A1E" w14:textId="623D7181" w:rsidR="07FA0CB9" w:rsidRDefault="07FA0CB9" w:rsidP="07FA0CB9">
            <w:r w:rsidRPr="07FA0CB9">
              <w:rPr>
                <w:rFonts w:ascii="Times New Roman" w:hAnsi="Times New Roman"/>
                <w:szCs w:val="22"/>
              </w:rPr>
              <w:t xml:space="preserve"> </w:t>
            </w:r>
          </w:p>
          <w:p w14:paraId="4CB67CBD" w14:textId="778A2576" w:rsidR="07FA0CB9" w:rsidRDefault="07FA0CB9" w:rsidP="00AF16D6">
            <w:r w:rsidRPr="07FA0CB9">
              <w:rPr>
                <w:rFonts w:ascii="Times New Roman" w:hAnsi="Times New Roman"/>
                <w:color w:val="000000" w:themeColor="text1"/>
                <w:szCs w:val="22"/>
              </w:rPr>
              <w:t xml:space="preserve">Hvis dere skal etterspørre disse tiltakene fra leverandøren, er det en forutsetning at virksomheten </w:t>
            </w:r>
            <w:r w:rsidRPr="07FA0CB9">
              <w:rPr>
                <w:rFonts w:ascii="Times New Roman" w:hAnsi="Times New Roman"/>
                <w:b/>
                <w:bCs/>
                <w:color w:val="000000" w:themeColor="text1"/>
                <w:szCs w:val="22"/>
              </w:rPr>
              <w:t>har interne rutiner</w:t>
            </w:r>
            <w:r w:rsidRPr="07FA0CB9">
              <w:rPr>
                <w:rFonts w:ascii="Times New Roman" w:hAnsi="Times New Roman"/>
                <w:color w:val="000000" w:themeColor="text1"/>
                <w:szCs w:val="22"/>
              </w:rPr>
              <w:t xml:space="preserve"> som sørger for at dere nyttiggjør dere tiltakene fra leverandøren. Dere må også sørge for at tiltakene dere etterspør blir fulgt opp i kontraktsperioden. </w:t>
            </w:r>
            <w:r w:rsidRPr="07FA0CB9">
              <w:rPr>
                <w:rFonts w:ascii="Times New Roman" w:hAnsi="Times New Roman"/>
                <w:szCs w:val="22"/>
              </w:rPr>
              <w:t xml:space="preserve"> </w:t>
            </w:r>
          </w:p>
        </w:tc>
      </w:tr>
      <w:tr w:rsidR="07FA0CB9" w14:paraId="5A0C2053" w14:textId="77777777" w:rsidTr="0AE9EA68">
        <w:trPr>
          <w:cnfStyle w:val="000000100000" w:firstRow="0" w:lastRow="0" w:firstColumn="0" w:lastColumn="0" w:oddVBand="0" w:evenVBand="0" w:oddHBand="1" w:evenHBand="0" w:firstRowFirstColumn="0" w:firstRowLastColumn="0" w:lastRowFirstColumn="0" w:lastRowLastColumn="0"/>
          <w:trHeight w:val="105"/>
        </w:trPr>
        <w:tc>
          <w:tcPr>
            <w:tcW w:w="2325" w:type="dxa"/>
            <w:tcBorders>
              <w:top w:val="single" w:sz="8" w:space="0" w:color="95B3D7" w:themeColor="accent1" w:themeTint="99"/>
              <w:left w:val="single" w:sz="8" w:space="0" w:color="95B3D7" w:themeColor="accent1" w:themeTint="99"/>
              <w:bottom w:val="single" w:sz="8" w:space="0" w:color="95B3D7" w:themeColor="accent1" w:themeTint="99"/>
              <w:right w:val="single" w:sz="8" w:space="0" w:color="auto"/>
            </w:tcBorders>
            <w:tcMar>
              <w:left w:w="108" w:type="dxa"/>
              <w:right w:w="108" w:type="dxa"/>
            </w:tcMar>
          </w:tcPr>
          <w:p w14:paraId="03B7B88A" w14:textId="6050DBC9" w:rsidR="07FA0CB9" w:rsidRDefault="07FA0CB9" w:rsidP="07FA0CB9">
            <w:pPr>
              <w:spacing w:line="254" w:lineRule="auto"/>
            </w:pPr>
            <w:r w:rsidRPr="07FA0CB9">
              <w:rPr>
                <w:rFonts w:ascii="Times New Roman" w:hAnsi="Times New Roman"/>
                <w:szCs w:val="22"/>
              </w:rPr>
              <w:lastRenderedPageBreak/>
              <w:t>Spørsmål til høring</w:t>
            </w:r>
          </w:p>
        </w:tc>
        <w:tc>
          <w:tcPr>
            <w:tcW w:w="7305" w:type="dxa"/>
            <w:tcBorders>
              <w:top w:val="single" w:sz="8" w:space="0" w:color="95B3D7" w:themeColor="accent1" w:themeTint="99"/>
              <w:left w:val="single" w:sz="8" w:space="0" w:color="auto"/>
              <w:bottom w:val="single" w:sz="8" w:space="0" w:color="95B3D7" w:themeColor="accent1" w:themeTint="99"/>
              <w:right w:val="single" w:sz="8" w:space="0" w:color="95B3D7" w:themeColor="accent1" w:themeTint="99"/>
            </w:tcBorders>
            <w:tcMar>
              <w:left w:w="108" w:type="dxa"/>
              <w:right w:w="108" w:type="dxa"/>
            </w:tcMar>
          </w:tcPr>
          <w:p w14:paraId="5F0EC027" w14:textId="0738A99C" w:rsidR="07FA0CB9" w:rsidRPr="005465D2" w:rsidRDefault="07FA0CB9" w:rsidP="00614D35">
            <w:pPr>
              <w:pStyle w:val="Listeavsnitt"/>
              <w:numPr>
                <w:ilvl w:val="0"/>
                <w:numId w:val="74"/>
              </w:numPr>
              <w:spacing w:after="0"/>
              <w:ind w:left="398"/>
              <w:rPr>
                <w:rFonts w:ascii="Times New Roman" w:eastAsia="Times New Roman" w:hAnsi="Times New Roman" w:cs="Times New Roman"/>
                <w:color w:val="FF0000"/>
              </w:rPr>
            </w:pPr>
            <w:r w:rsidRPr="005465D2">
              <w:rPr>
                <w:rFonts w:ascii="Times New Roman" w:eastAsia="Times New Roman" w:hAnsi="Times New Roman" w:cs="Times New Roman"/>
                <w:color w:val="FF0000"/>
              </w:rPr>
              <w:t>Er markedet modent for å knytte informasjon om bruk og vedlikehold opp til det enkelte plagg, og slik at det er tilgjengelig digitalt? Hvilke metoder finnes for dette? QR-kode eller er det andre metoder som er enklere for leverandør, men fremdeles brukervennlig?</w:t>
            </w:r>
          </w:p>
          <w:p w14:paraId="2B3D4239" w14:textId="673A07F6" w:rsidR="07FA0CB9" w:rsidRPr="005465D2" w:rsidRDefault="07FA0CB9" w:rsidP="00614D35">
            <w:pPr>
              <w:pStyle w:val="Listeavsnitt"/>
              <w:numPr>
                <w:ilvl w:val="0"/>
                <w:numId w:val="74"/>
              </w:numPr>
              <w:spacing w:after="0"/>
              <w:ind w:left="398"/>
              <w:rPr>
                <w:rFonts w:ascii="Times New Roman" w:eastAsia="Times New Roman" w:hAnsi="Times New Roman" w:cs="Times New Roman"/>
                <w:color w:val="FF0000"/>
              </w:rPr>
            </w:pPr>
            <w:r w:rsidRPr="005465D2">
              <w:rPr>
                <w:rFonts w:ascii="Times New Roman" w:eastAsia="Times New Roman" w:hAnsi="Times New Roman" w:cs="Times New Roman"/>
                <w:color w:val="FF0000"/>
              </w:rPr>
              <w:t xml:space="preserve">Og hvilken frist er det realistisk å sette for at den nevnte informasjonen skal være tilgjengelig digitalt? </w:t>
            </w:r>
          </w:p>
          <w:p w14:paraId="12B10168" w14:textId="5DDD53F8" w:rsidR="07FA0CB9" w:rsidRPr="005465D2" w:rsidRDefault="07FA0CB9" w:rsidP="00614D35">
            <w:pPr>
              <w:pStyle w:val="Listeavsnitt"/>
              <w:numPr>
                <w:ilvl w:val="0"/>
                <w:numId w:val="74"/>
              </w:numPr>
              <w:spacing w:after="0"/>
              <w:ind w:left="398"/>
              <w:rPr>
                <w:rFonts w:ascii="Times New Roman" w:eastAsia="Times New Roman" w:hAnsi="Times New Roman" w:cs="Times New Roman"/>
                <w:color w:val="FF0000"/>
              </w:rPr>
            </w:pPr>
            <w:r w:rsidRPr="005465D2">
              <w:rPr>
                <w:rFonts w:ascii="Times New Roman" w:eastAsia="Times New Roman" w:hAnsi="Times New Roman" w:cs="Times New Roman"/>
                <w:color w:val="FF0000"/>
              </w:rPr>
              <w:t xml:space="preserve">Er det andre tiltak som bør etterspørres? </w:t>
            </w:r>
          </w:p>
          <w:p w14:paraId="77E1FF27" w14:textId="227F42E4" w:rsidR="07FA0CB9" w:rsidRDefault="07FA0CB9" w:rsidP="00614D35">
            <w:pPr>
              <w:pStyle w:val="Listeavsnitt"/>
              <w:numPr>
                <w:ilvl w:val="0"/>
                <w:numId w:val="74"/>
              </w:numPr>
              <w:spacing w:after="0"/>
              <w:ind w:left="398"/>
              <w:rPr>
                <w:rFonts w:ascii="Times New Roman" w:eastAsia="Times New Roman" w:hAnsi="Times New Roman" w:cs="Times New Roman"/>
              </w:rPr>
            </w:pPr>
            <w:r w:rsidRPr="005465D2">
              <w:rPr>
                <w:rFonts w:ascii="Times New Roman" w:eastAsia="Times New Roman" w:hAnsi="Times New Roman" w:cs="Times New Roman"/>
                <w:color w:val="FF0000"/>
              </w:rPr>
              <w:t>Bør vi anbefale at dette kravet (særlig den delen om at informasjon skal være digitalt tilgjengelig for det enkelte tekstil) kun bør stilles til et utvalg av produktene på avtalen? For eksempel de dyreste plaggene?</w:t>
            </w:r>
          </w:p>
        </w:tc>
      </w:tr>
    </w:tbl>
    <w:p w14:paraId="159E62FD" w14:textId="1859213D" w:rsidR="572D0855" w:rsidRDefault="572D0855">
      <w:r>
        <w:br/>
      </w:r>
    </w:p>
    <w:tbl>
      <w:tblPr>
        <w:tblStyle w:val="Rutenettabell4uthevingsfarge1"/>
        <w:tblW w:w="0" w:type="auto"/>
        <w:tblLayout w:type="fixed"/>
        <w:tblLook w:val="0420" w:firstRow="1" w:lastRow="0" w:firstColumn="0" w:lastColumn="0" w:noHBand="0" w:noVBand="1"/>
      </w:tblPr>
      <w:tblGrid>
        <w:gridCol w:w="2263"/>
        <w:gridCol w:w="3544"/>
        <w:gridCol w:w="3823"/>
      </w:tblGrid>
      <w:tr w:rsidR="07FA0CB9" w14:paraId="341B56DE" w14:textId="77777777" w:rsidTr="00660869">
        <w:trPr>
          <w:cnfStyle w:val="100000000000" w:firstRow="1" w:lastRow="0" w:firstColumn="0" w:lastColumn="0" w:oddVBand="0" w:evenVBand="0" w:oddHBand="0" w:evenHBand="0" w:firstRowFirstColumn="0" w:firstRowLastColumn="0" w:lastRowFirstColumn="0" w:lastRowLastColumn="0"/>
          <w:trHeight w:val="390"/>
          <w:tblHeader/>
        </w:trPr>
        <w:tc>
          <w:tcPr>
            <w:tcW w:w="2263" w:type="dxa"/>
            <w:tcBorders>
              <w:top w:val="single" w:sz="8" w:space="0" w:color="4F81BD" w:themeColor="accent1"/>
              <w:left w:val="single" w:sz="8" w:space="0" w:color="4F81BD" w:themeColor="accent1"/>
              <w:bottom w:val="single" w:sz="8" w:space="0" w:color="4F81BD" w:themeColor="accent1"/>
            </w:tcBorders>
            <w:tcMar>
              <w:left w:w="108" w:type="dxa"/>
              <w:right w:w="108" w:type="dxa"/>
            </w:tcMar>
          </w:tcPr>
          <w:p w14:paraId="18440DF9" w14:textId="2A0B9A4E" w:rsidR="07FA0CB9" w:rsidRDefault="1A8D4650" w:rsidP="3EBD2D40">
            <w:pPr>
              <w:spacing w:line="254" w:lineRule="auto"/>
              <w:rPr>
                <w:rFonts w:ascii="Times New Roman" w:hAnsi="Times New Roman"/>
              </w:rPr>
            </w:pPr>
            <w:r w:rsidRPr="3EBD2D40">
              <w:rPr>
                <w:rFonts w:ascii="Times New Roman" w:hAnsi="Times New Roman"/>
              </w:rPr>
              <w:t xml:space="preserve"> </w:t>
            </w:r>
            <w:r w:rsidR="1FBADAE6" w:rsidRPr="3EBD2D40">
              <w:rPr>
                <w:rFonts w:ascii="Times New Roman" w:hAnsi="Times New Roman"/>
              </w:rPr>
              <w:t xml:space="preserve">Kontraktsvilkår </w:t>
            </w:r>
          </w:p>
          <w:p w14:paraId="30279E20" w14:textId="01B19FFF" w:rsidR="07FA0CB9" w:rsidRDefault="1FBADAE6" w:rsidP="3EBD2D40">
            <w:pPr>
              <w:spacing w:line="254" w:lineRule="auto"/>
              <w:rPr>
                <w:rFonts w:ascii="Times New Roman" w:hAnsi="Times New Roman"/>
              </w:rPr>
            </w:pPr>
            <w:r w:rsidRPr="3EBD2D40">
              <w:rPr>
                <w:rFonts w:ascii="Times New Roman" w:hAnsi="Times New Roman"/>
              </w:rPr>
              <w:t>Grunnleggende + viderekomne</w:t>
            </w:r>
          </w:p>
        </w:tc>
        <w:tc>
          <w:tcPr>
            <w:tcW w:w="7367" w:type="dxa"/>
            <w:gridSpan w:val="2"/>
            <w:tcBorders>
              <w:top w:val="single" w:sz="8" w:space="0" w:color="4F81BD" w:themeColor="accent1"/>
              <w:bottom w:val="single" w:sz="8" w:space="0" w:color="4F81BD" w:themeColor="accent1"/>
              <w:right w:val="single" w:sz="8" w:space="0" w:color="4F81BD" w:themeColor="accent1"/>
            </w:tcBorders>
            <w:tcMar>
              <w:left w:w="108" w:type="dxa"/>
              <w:right w:w="108" w:type="dxa"/>
            </w:tcMar>
          </w:tcPr>
          <w:p w14:paraId="5DE21223" w14:textId="7776A0B6" w:rsidR="07FA0CB9" w:rsidRDefault="07FA0CB9" w:rsidP="07FA0CB9">
            <w:pPr>
              <w:pStyle w:val="Overskrift2"/>
            </w:pPr>
            <w:r w:rsidRPr="07FA0CB9">
              <w:rPr>
                <w:rFonts w:ascii="Times New Roman" w:eastAsia="Times New Roman" w:hAnsi="Times New Roman" w:cs="Times New Roman"/>
                <w:color w:val="FFFFFF" w:themeColor="background1"/>
              </w:rPr>
              <w:t>4.</w:t>
            </w:r>
            <w:r w:rsidRPr="07FA0CB9">
              <w:rPr>
                <w:rFonts w:ascii="Times New Roman" w:eastAsia="Times New Roman" w:hAnsi="Times New Roman" w:cs="Times New Roman"/>
                <w:color w:val="FFFFFF" w:themeColor="background1"/>
                <w:sz w:val="14"/>
                <w:szCs w:val="14"/>
              </w:rPr>
              <w:t xml:space="preserve">    </w:t>
            </w:r>
            <w:r w:rsidRPr="07FA0CB9">
              <w:rPr>
                <w:rFonts w:ascii="Times New Roman" w:eastAsia="Times New Roman" w:hAnsi="Times New Roman" w:cs="Times New Roman"/>
                <w:color w:val="FFFFFF" w:themeColor="background1"/>
              </w:rPr>
              <w:t>Statistikk og måling - leie</w:t>
            </w:r>
          </w:p>
        </w:tc>
      </w:tr>
      <w:tr w:rsidR="07FA0CB9" w14:paraId="593D9B65" w14:textId="77777777" w:rsidTr="3EBD2D40">
        <w:trPr>
          <w:cnfStyle w:val="000000100000" w:firstRow="0" w:lastRow="0" w:firstColumn="0" w:lastColumn="0" w:oddVBand="0" w:evenVBand="0" w:oddHBand="1" w:evenHBand="0" w:firstRowFirstColumn="0" w:firstRowLastColumn="0" w:lastRowFirstColumn="0" w:lastRowLastColumn="0"/>
          <w:trHeight w:val="510"/>
        </w:trPr>
        <w:tc>
          <w:tcPr>
            <w:tcW w:w="2263" w:type="dxa"/>
            <w:tcBorders>
              <w:top w:val="single" w:sz="8" w:space="0" w:color="95B3D7" w:themeColor="accent1" w:themeTint="99"/>
              <w:left w:val="single" w:sz="8" w:space="0" w:color="95B3D7" w:themeColor="accent1" w:themeTint="99"/>
              <w:bottom w:val="single" w:sz="8" w:space="0" w:color="95B3D7" w:themeColor="accent1" w:themeTint="99"/>
              <w:right w:val="single" w:sz="8" w:space="0" w:color="auto"/>
            </w:tcBorders>
            <w:tcMar>
              <w:left w:w="108" w:type="dxa"/>
              <w:right w:w="108" w:type="dxa"/>
            </w:tcMar>
          </w:tcPr>
          <w:p w14:paraId="196DF4C6" w14:textId="5AC79A0F" w:rsidR="07FA0CB9" w:rsidRDefault="07FA0CB9" w:rsidP="07FA0CB9">
            <w:pPr>
              <w:spacing w:line="254" w:lineRule="auto"/>
            </w:pPr>
            <w:r w:rsidRPr="07FA0CB9">
              <w:rPr>
                <w:rFonts w:ascii="Times New Roman" w:hAnsi="Times New Roman"/>
                <w:szCs w:val="22"/>
              </w:rPr>
              <w:t>Formål med kontraktsvilkåret</w:t>
            </w:r>
          </w:p>
        </w:tc>
        <w:tc>
          <w:tcPr>
            <w:tcW w:w="7367" w:type="dxa"/>
            <w:gridSpan w:val="2"/>
            <w:tcBorders>
              <w:top w:val="single" w:sz="8" w:space="0" w:color="95B3D7" w:themeColor="accent1" w:themeTint="99"/>
              <w:left w:val="single" w:sz="8" w:space="0" w:color="auto"/>
              <w:bottom w:val="single" w:sz="8" w:space="0" w:color="95B3D7" w:themeColor="accent1" w:themeTint="99"/>
              <w:right w:val="single" w:sz="8" w:space="0" w:color="95B3D7" w:themeColor="accent1" w:themeTint="99"/>
            </w:tcBorders>
            <w:tcMar>
              <w:left w:w="108" w:type="dxa"/>
              <w:right w:w="108" w:type="dxa"/>
            </w:tcMar>
          </w:tcPr>
          <w:p w14:paraId="25BC7D88" w14:textId="282DA03C" w:rsidR="07FA0CB9" w:rsidRDefault="1A8D4650" w:rsidP="07FA0CB9">
            <w:pPr>
              <w:spacing w:line="254" w:lineRule="auto"/>
            </w:pPr>
            <w:r w:rsidRPr="3EBD2D40">
              <w:rPr>
                <w:rFonts w:ascii="Times New Roman" w:hAnsi="Times New Roman"/>
              </w:rPr>
              <w:t xml:space="preserve">Formålet er å gi oppdragsgiver det nødvendige kunnskapsgrunnlaget til å sørge for mer bærekraftig forbruk av tekstiler. </w:t>
            </w:r>
          </w:p>
          <w:p w14:paraId="0CB29858" w14:textId="10FAA70B" w:rsidR="07FA0CB9" w:rsidRDefault="01468158" w:rsidP="3EBD2D40">
            <w:pPr>
              <w:pStyle w:val="Listeavsnitt"/>
              <w:numPr>
                <w:ilvl w:val="0"/>
                <w:numId w:val="5"/>
              </w:numPr>
              <w:spacing w:line="254" w:lineRule="auto"/>
              <w:rPr>
                <w:rFonts w:ascii="Times New Roman" w:hAnsi="Times New Roman"/>
              </w:rPr>
            </w:pPr>
            <w:r w:rsidRPr="3EBD2D40">
              <w:rPr>
                <w:rFonts w:ascii="Times New Roman" w:hAnsi="Times New Roman"/>
                <w:color w:val="000000" w:themeColor="text1"/>
              </w:rPr>
              <w:t xml:space="preserve">Dette kontraktsvilkåret gjelder når man </w:t>
            </w:r>
            <w:r w:rsidRPr="3EBD2D40">
              <w:rPr>
                <w:rFonts w:ascii="Times New Roman" w:hAnsi="Times New Roman"/>
                <w:color w:val="000000" w:themeColor="text1"/>
                <w:u w:val="single"/>
              </w:rPr>
              <w:t xml:space="preserve">leier </w:t>
            </w:r>
            <w:r w:rsidRPr="3EBD2D40">
              <w:rPr>
                <w:rFonts w:ascii="Times New Roman" w:hAnsi="Times New Roman"/>
                <w:color w:val="000000" w:themeColor="text1"/>
              </w:rPr>
              <w:t>tekstilene og leverandøren av tekstilene også har ansvar for vask.</w:t>
            </w:r>
          </w:p>
        </w:tc>
      </w:tr>
      <w:tr w:rsidR="07FA0CB9" w14:paraId="4F92E892" w14:textId="77777777" w:rsidTr="3EBD2D40">
        <w:trPr>
          <w:trHeight w:val="915"/>
        </w:trPr>
        <w:tc>
          <w:tcPr>
            <w:tcW w:w="2263" w:type="dxa"/>
            <w:tcBorders>
              <w:top w:val="single" w:sz="8" w:space="0" w:color="95B3D7" w:themeColor="accent1" w:themeTint="99"/>
              <w:left w:val="single" w:sz="8" w:space="0" w:color="95B3D7" w:themeColor="accent1" w:themeTint="99"/>
              <w:bottom w:val="single" w:sz="8" w:space="0" w:color="95B3D7" w:themeColor="accent1" w:themeTint="99"/>
              <w:right w:val="single" w:sz="8" w:space="0" w:color="auto"/>
            </w:tcBorders>
            <w:tcMar>
              <w:left w:w="108" w:type="dxa"/>
              <w:right w:w="108" w:type="dxa"/>
            </w:tcMar>
          </w:tcPr>
          <w:p w14:paraId="2D1495C6" w14:textId="519F8FD5" w:rsidR="07FA0CB9" w:rsidRDefault="07FA0CB9" w:rsidP="07FA0CB9">
            <w:pPr>
              <w:spacing w:line="254" w:lineRule="auto"/>
            </w:pPr>
            <w:r w:rsidRPr="07FA0CB9">
              <w:rPr>
                <w:rFonts w:ascii="Times New Roman" w:hAnsi="Times New Roman"/>
                <w:color w:val="000000" w:themeColor="text1"/>
                <w:szCs w:val="22"/>
              </w:rPr>
              <w:t>Formulering av kontraktsvilkåret</w:t>
            </w:r>
          </w:p>
        </w:tc>
        <w:tc>
          <w:tcPr>
            <w:tcW w:w="3544" w:type="dxa"/>
            <w:tcBorders>
              <w:top w:val="single" w:sz="8" w:space="0" w:color="95B3D7" w:themeColor="accent1" w:themeTint="99"/>
              <w:left w:val="single" w:sz="8" w:space="0" w:color="auto"/>
              <w:bottom w:val="single" w:sz="8" w:space="0" w:color="95B3D7" w:themeColor="accent1" w:themeTint="99"/>
              <w:right w:val="single" w:sz="8" w:space="0" w:color="95B3D7" w:themeColor="accent1" w:themeTint="99"/>
            </w:tcBorders>
            <w:tcMar>
              <w:left w:w="108" w:type="dxa"/>
              <w:right w:w="108" w:type="dxa"/>
            </w:tcMar>
          </w:tcPr>
          <w:p w14:paraId="25DE4E01" w14:textId="36296F7F" w:rsidR="07FA0CB9" w:rsidRDefault="07FA0CB9" w:rsidP="07FA0CB9">
            <w:r w:rsidRPr="07FA0CB9">
              <w:rPr>
                <w:rFonts w:ascii="Times New Roman" w:hAnsi="Times New Roman"/>
                <w:b/>
                <w:bCs/>
                <w:color w:val="000000" w:themeColor="text1"/>
                <w:szCs w:val="22"/>
              </w:rPr>
              <w:t xml:space="preserve">Grunnleggende: </w:t>
            </w:r>
            <w:r>
              <w:br/>
            </w:r>
            <w:r w:rsidRPr="07FA0CB9">
              <w:rPr>
                <w:rFonts w:ascii="Times New Roman" w:hAnsi="Times New Roman"/>
                <w:b/>
                <w:bCs/>
                <w:color w:val="000000" w:themeColor="text1"/>
                <w:szCs w:val="22"/>
              </w:rPr>
              <w:t>Leverandøren skal gjennom hele kontraktsperioden levere statistikk som bidrar til kunnskap om hvordan produktene brukes, og som bidrar til at man kan ta mer bærekraftig valg.</w:t>
            </w:r>
          </w:p>
          <w:p w14:paraId="4189B36F" w14:textId="634040CB" w:rsidR="07FA0CB9" w:rsidRDefault="07FA0CB9" w:rsidP="07FA0CB9">
            <w:r w:rsidRPr="07FA0CB9">
              <w:rPr>
                <w:rFonts w:ascii="Times New Roman" w:hAnsi="Times New Roman"/>
                <w:szCs w:val="22"/>
              </w:rPr>
              <w:t xml:space="preserve"> </w:t>
            </w:r>
          </w:p>
          <w:p w14:paraId="0F605BCE" w14:textId="72D14631" w:rsidR="07FA0CB9" w:rsidRDefault="07FA0CB9" w:rsidP="00F15A1A">
            <w:pPr>
              <w:pStyle w:val="Listeavsnitt"/>
              <w:numPr>
                <w:ilvl w:val="0"/>
                <w:numId w:val="74"/>
              </w:numPr>
              <w:spacing w:after="0"/>
              <w:ind w:left="453"/>
              <w:rPr>
                <w:rFonts w:ascii="Times New Roman" w:eastAsia="Times New Roman" w:hAnsi="Times New Roman" w:cs="Times New Roman"/>
                <w:color w:val="000000" w:themeColor="text1"/>
              </w:rPr>
            </w:pPr>
            <w:r w:rsidRPr="07FA0CB9">
              <w:rPr>
                <w:rFonts w:ascii="Times New Roman" w:eastAsia="Times New Roman" w:hAnsi="Times New Roman" w:cs="Times New Roman"/>
                <w:color w:val="000000" w:themeColor="text1"/>
                <w:u w:val="single"/>
              </w:rPr>
              <w:t>Levere statistikk:</w:t>
            </w:r>
            <w:r w:rsidRPr="07FA0CB9">
              <w:rPr>
                <w:rFonts w:ascii="Times New Roman" w:eastAsia="Times New Roman" w:hAnsi="Times New Roman" w:cs="Times New Roman"/>
                <w:color w:val="000000" w:themeColor="text1"/>
              </w:rPr>
              <w:t xml:space="preserve"> Leverandøren skal kontinuerlig føre statistikk over mengde produkt som er bestilt, og hvilke typer produkt, i tillegg til levetiden til produktene som brukes på denne avtalen. Statistikken skal også inkludere mengde svinn og hvilke plagg som er returnerte pga. slitasje og skader, og på hvilke måter plaggene har blitt ødelagte. </w:t>
            </w:r>
          </w:p>
          <w:p w14:paraId="671ADBFC" w14:textId="7E988768" w:rsidR="07FA0CB9" w:rsidRDefault="07FA0CB9" w:rsidP="00F15A1A">
            <w:pPr>
              <w:pStyle w:val="Listeavsnitt"/>
              <w:numPr>
                <w:ilvl w:val="0"/>
                <w:numId w:val="74"/>
              </w:numPr>
              <w:spacing w:after="0" w:line="257" w:lineRule="auto"/>
              <w:ind w:left="453"/>
            </w:pPr>
            <w:r w:rsidRPr="00F15A1A">
              <w:rPr>
                <w:rFonts w:ascii="Times New Roman" w:eastAsia="Times New Roman" w:hAnsi="Times New Roman" w:cs="Times New Roman"/>
                <w:color w:val="000000" w:themeColor="text1"/>
              </w:rPr>
              <w:t xml:space="preserve">Leverandøren skal levere en oversikt over dette på forespørsel. Det skal også være tema på jevnlige kontraktsoppfølgingsmøter. </w:t>
            </w:r>
            <w:r w:rsidRPr="07FA0CB9">
              <w:rPr>
                <w:rFonts w:ascii="Times New Roman" w:hAnsi="Times New Roman"/>
              </w:rPr>
              <w:t xml:space="preserve"> </w:t>
            </w:r>
          </w:p>
        </w:tc>
        <w:tc>
          <w:tcPr>
            <w:tcW w:w="3823" w:type="dxa"/>
            <w:tcBorders>
              <w:top w:val="nil"/>
              <w:left w:val="single" w:sz="8" w:space="0" w:color="95B3D7" w:themeColor="accent1" w:themeTint="99"/>
              <w:bottom w:val="single" w:sz="8" w:space="0" w:color="95B3D7" w:themeColor="accent1" w:themeTint="99"/>
              <w:right w:val="single" w:sz="8" w:space="0" w:color="95B3D7" w:themeColor="accent1" w:themeTint="99"/>
            </w:tcBorders>
            <w:tcMar>
              <w:left w:w="108" w:type="dxa"/>
              <w:right w:w="108" w:type="dxa"/>
            </w:tcMar>
          </w:tcPr>
          <w:p w14:paraId="1111A3AD" w14:textId="61D76DD8" w:rsidR="07FA0CB9" w:rsidRDefault="07FA0CB9" w:rsidP="07FA0CB9">
            <w:r w:rsidRPr="07FA0CB9">
              <w:rPr>
                <w:rFonts w:ascii="Times New Roman" w:hAnsi="Times New Roman"/>
                <w:b/>
                <w:bCs/>
                <w:color w:val="000000" w:themeColor="text1"/>
                <w:szCs w:val="22"/>
              </w:rPr>
              <w:t xml:space="preserve">Viderekomne: </w:t>
            </w:r>
            <w:r>
              <w:br/>
            </w:r>
            <w:r w:rsidRPr="07FA0CB9">
              <w:rPr>
                <w:rFonts w:ascii="Times New Roman" w:hAnsi="Times New Roman"/>
                <w:b/>
                <w:bCs/>
                <w:color w:val="000000" w:themeColor="text1"/>
                <w:szCs w:val="22"/>
              </w:rPr>
              <w:t>Leverandøren skal gjennom hele kontraktsperioden levere statistikk som bidrar til kunnskap om hvordan produktene brukes, og som bidrar til at man kan ta mer bærekraftig valg.</w:t>
            </w:r>
          </w:p>
          <w:p w14:paraId="6C17D93F" w14:textId="44D4BDB5" w:rsidR="07FA0CB9" w:rsidRDefault="07FA0CB9" w:rsidP="07FA0CB9">
            <w:r w:rsidRPr="07FA0CB9">
              <w:rPr>
                <w:rFonts w:ascii="Times New Roman" w:hAnsi="Times New Roman"/>
                <w:szCs w:val="22"/>
              </w:rPr>
              <w:t xml:space="preserve"> </w:t>
            </w:r>
          </w:p>
          <w:p w14:paraId="1F55A1DB" w14:textId="11F24B92" w:rsidR="07FA0CB9" w:rsidRDefault="07FA0CB9" w:rsidP="0012767A">
            <w:pPr>
              <w:pStyle w:val="Listeavsnitt"/>
              <w:numPr>
                <w:ilvl w:val="0"/>
                <w:numId w:val="74"/>
              </w:numPr>
              <w:spacing w:after="0" w:line="257" w:lineRule="auto"/>
              <w:ind w:left="452"/>
            </w:pPr>
            <w:r w:rsidRPr="00F15A1A">
              <w:rPr>
                <w:rFonts w:ascii="Times New Roman" w:eastAsia="Times New Roman" w:hAnsi="Times New Roman" w:cs="Times New Roman"/>
                <w:color w:val="000000" w:themeColor="text1"/>
                <w:u w:val="single"/>
              </w:rPr>
              <w:t>Sporing:</w:t>
            </w:r>
            <w:r w:rsidRPr="00F15A1A">
              <w:rPr>
                <w:rFonts w:ascii="Times New Roman" w:eastAsia="Times New Roman" w:hAnsi="Times New Roman" w:cs="Times New Roman"/>
                <w:color w:val="000000" w:themeColor="text1"/>
              </w:rPr>
              <w:t xml:space="preserve"> Leverandøren skal ha et system som sporer det enkelte produkt, slik at man kan se hva produktet har blitt brukt til, hvor mye det har vært brukt og når det blir vasket og reparert og mengde svinn. </w:t>
            </w:r>
            <w:r w:rsidRPr="00F15A1A">
              <w:rPr>
                <w:rFonts w:ascii="Times New Roman" w:hAnsi="Times New Roman"/>
              </w:rPr>
              <w:t xml:space="preserve"> </w:t>
            </w:r>
          </w:p>
          <w:p w14:paraId="29E98FD7" w14:textId="5637E162" w:rsidR="07FA0CB9" w:rsidRDefault="07FA0CB9" w:rsidP="0012767A">
            <w:pPr>
              <w:pStyle w:val="Listeavsnitt"/>
              <w:numPr>
                <w:ilvl w:val="0"/>
                <w:numId w:val="74"/>
              </w:numPr>
              <w:spacing w:after="0"/>
              <w:ind w:left="452"/>
            </w:pPr>
            <w:r w:rsidRPr="00F15A1A">
              <w:rPr>
                <w:rFonts w:ascii="Times New Roman" w:eastAsia="Times New Roman" w:hAnsi="Times New Roman" w:cs="Times New Roman"/>
                <w:color w:val="000000" w:themeColor="text1"/>
                <w:u w:val="single"/>
              </w:rPr>
              <w:t>Levere statistikk:</w:t>
            </w:r>
            <w:r w:rsidRPr="00F15A1A">
              <w:rPr>
                <w:rFonts w:ascii="Times New Roman" w:eastAsia="Times New Roman" w:hAnsi="Times New Roman" w:cs="Times New Roman"/>
                <w:color w:val="000000" w:themeColor="text1"/>
              </w:rPr>
              <w:t xml:space="preserve"> Leverandøren skal kontinuerlig føre statistikk over mengde produkter som er levert, og hvilke typer produkt, levetiden til produktene som brukes på denne avtalen, samt informasjonen som er hentet inn fra sporing av produktet. Statistikken skal også inkludere mengde svinn og hvilke plagg som er returnerte pga. slitasje og skader, og på hvilke måter plaggene har blitt ødelagte. Leverandøren skal levere en oversikt over dette på forespørsel. </w:t>
            </w:r>
            <w:r w:rsidRPr="00F15A1A">
              <w:rPr>
                <w:rFonts w:ascii="Times New Roman" w:hAnsi="Times New Roman"/>
              </w:rPr>
              <w:t xml:space="preserve"> </w:t>
            </w:r>
          </w:p>
          <w:p w14:paraId="1E449A6E" w14:textId="5661843F" w:rsidR="07FA0CB9" w:rsidRDefault="07FA0CB9" w:rsidP="00F15A1A">
            <w:pPr>
              <w:pStyle w:val="Listeavsnitt"/>
              <w:numPr>
                <w:ilvl w:val="0"/>
                <w:numId w:val="74"/>
              </w:numPr>
              <w:spacing w:after="0"/>
              <w:ind w:left="452"/>
              <w:rPr>
                <w:rFonts w:ascii="Times New Roman" w:eastAsia="Times New Roman" w:hAnsi="Times New Roman" w:cs="Times New Roman"/>
                <w:color w:val="000000" w:themeColor="text1"/>
              </w:rPr>
            </w:pPr>
            <w:r w:rsidRPr="07FA0CB9">
              <w:rPr>
                <w:rFonts w:ascii="Times New Roman" w:eastAsia="Times New Roman" w:hAnsi="Times New Roman" w:cs="Times New Roman"/>
                <w:color w:val="000000" w:themeColor="text1"/>
              </w:rPr>
              <w:lastRenderedPageBreak/>
              <w:t xml:space="preserve">Det skal også være tema på jevnlige kontraktsoppfølgingsmøter. </w:t>
            </w:r>
          </w:p>
          <w:p w14:paraId="61E9C9DD" w14:textId="05C1FA72" w:rsidR="07FA0CB9" w:rsidRDefault="07FA0CB9" w:rsidP="00F15A1A">
            <w:pPr>
              <w:ind w:left="452"/>
            </w:pPr>
            <w:r w:rsidRPr="07FA0CB9">
              <w:rPr>
                <w:rFonts w:ascii="Times New Roman" w:hAnsi="Times New Roman"/>
                <w:szCs w:val="22"/>
              </w:rPr>
              <w:t xml:space="preserve"> </w:t>
            </w:r>
          </w:p>
        </w:tc>
      </w:tr>
      <w:tr w:rsidR="07FA0CB9" w14:paraId="401C81AD" w14:textId="77777777" w:rsidTr="3EBD2D40">
        <w:trPr>
          <w:cnfStyle w:val="000000100000" w:firstRow="0" w:lastRow="0" w:firstColumn="0" w:lastColumn="0" w:oddVBand="0" w:evenVBand="0" w:oddHBand="1" w:evenHBand="0" w:firstRowFirstColumn="0" w:firstRowLastColumn="0" w:lastRowFirstColumn="0" w:lastRowLastColumn="0"/>
          <w:trHeight w:val="105"/>
        </w:trPr>
        <w:tc>
          <w:tcPr>
            <w:tcW w:w="2263" w:type="dxa"/>
            <w:tcBorders>
              <w:top w:val="single" w:sz="8" w:space="0" w:color="95B3D7" w:themeColor="accent1" w:themeTint="99"/>
              <w:left w:val="single" w:sz="8" w:space="0" w:color="95B3D7" w:themeColor="accent1" w:themeTint="99"/>
              <w:bottom w:val="single" w:sz="8" w:space="0" w:color="95B3D7" w:themeColor="accent1" w:themeTint="99"/>
              <w:right w:val="single" w:sz="8" w:space="0" w:color="auto"/>
            </w:tcBorders>
            <w:tcMar>
              <w:left w:w="108" w:type="dxa"/>
              <w:right w:w="108" w:type="dxa"/>
            </w:tcMar>
          </w:tcPr>
          <w:p w14:paraId="463637C1" w14:textId="7AF72452" w:rsidR="07FA0CB9" w:rsidRDefault="07FA0CB9" w:rsidP="07FA0CB9">
            <w:pPr>
              <w:spacing w:line="254" w:lineRule="auto"/>
            </w:pPr>
            <w:r w:rsidRPr="07FA0CB9">
              <w:rPr>
                <w:rFonts w:ascii="Times New Roman" w:hAnsi="Times New Roman"/>
                <w:szCs w:val="22"/>
              </w:rPr>
              <w:lastRenderedPageBreak/>
              <w:t>Dokumentasjon</w:t>
            </w:r>
          </w:p>
        </w:tc>
        <w:tc>
          <w:tcPr>
            <w:tcW w:w="7367" w:type="dxa"/>
            <w:gridSpan w:val="2"/>
            <w:tcBorders>
              <w:top w:val="single" w:sz="8" w:space="0" w:color="95B3D7" w:themeColor="accent1" w:themeTint="99"/>
              <w:left w:val="single" w:sz="8" w:space="0" w:color="auto"/>
              <w:bottom w:val="single" w:sz="8" w:space="0" w:color="95B3D7" w:themeColor="accent1" w:themeTint="99"/>
              <w:right w:val="single" w:sz="8" w:space="0" w:color="95B3D7" w:themeColor="accent1" w:themeTint="99"/>
            </w:tcBorders>
            <w:tcMar>
              <w:left w:w="108" w:type="dxa"/>
              <w:right w:w="108" w:type="dxa"/>
            </w:tcMar>
          </w:tcPr>
          <w:p w14:paraId="2D7383D3" w14:textId="4228E116" w:rsidR="07FA0CB9" w:rsidRDefault="07FA0CB9" w:rsidP="07FA0CB9">
            <w:pPr>
              <w:spacing w:line="254" w:lineRule="auto"/>
            </w:pPr>
            <w:r w:rsidRPr="07FA0CB9">
              <w:rPr>
                <w:rFonts w:ascii="Times New Roman" w:hAnsi="Times New Roman"/>
                <w:szCs w:val="22"/>
              </w:rPr>
              <w:t>Leverandør skal legge ved en beskrivelse av sine tiltak og hvordan leverandøren skal jobbe med dette i kontraktsperioden. Beskrivelsen skal være på maks 1 A4-side.</w:t>
            </w:r>
          </w:p>
        </w:tc>
      </w:tr>
      <w:tr w:rsidR="07FA0CB9" w14:paraId="5E21D5A3" w14:textId="77777777" w:rsidTr="3EBD2D40">
        <w:trPr>
          <w:trHeight w:val="105"/>
        </w:trPr>
        <w:tc>
          <w:tcPr>
            <w:tcW w:w="2263" w:type="dxa"/>
            <w:tcBorders>
              <w:top w:val="single" w:sz="8" w:space="0" w:color="95B3D7" w:themeColor="accent1" w:themeTint="99"/>
              <w:left w:val="single" w:sz="8" w:space="0" w:color="95B3D7" w:themeColor="accent1" w:themeTint="99"/>
              <w:bottom w:val="single" w:sz="8" w:space="0" w:color="95B3D7" w:themeColor="accent1" w:themeTint="99"/>
              <w:right w:val="single" w:sz="8" w:space="0" w:color="auto"/>
            </w:tcBorders>
            <w:tcMar>
              <w:left w:w="108" w:type="dxa"/>
              <w:right w:w="108" w:type="dxa"/>
            </w:tcMar>
          </w:tcPr>
          <w:p w14:paraId="68C46B42" w14:textId="4C945EB2" w:rsidR="07FA0CB9" w:rsidRDefault="07FA0CB9" w:rsidP="07FA0CB9">
            <w:pPr>
              <w:spacing w:line="254" w:lineRule="auto"/>
            </w:pPr>
            <w:r w:rsidRPr="07FA0CB9">
              <w:rPr>
                <w:rFonts w:ascii="Times New Roman" w:hAnsi="Times New Roman"/>
                <w:color w:val="000000" w:themeColor="text1"/>
                <w:szCs w:val="22"/>
              </w:rPr>
              <w:t>Informasjon om kontraktsvilkåret</w:t>
            </w:r>
          </w:p>
        </w:tc>
        <w:tc>
          <w:tcPr>
            <w:tcW w:w="7367" w:type="dxa"/>
            <w:gridSpan w:val="2"/>
            <w:tcBorders>
              <w:top w:val="single" w:sz="8" w:space="0" w:color="95B3D7" w:themeColor="accent1" w:themeTint="99"/>
              <w:left w:val="single" w:sz="8" w:space="0" w:color="auto"/>
              <w:bottom w:val="single" w:sz="8" w:space="0" w:color="95B3D7" w:themeColor="accent1" w:themeTint="99"/>
              <w:right w:val="single" w:sz="8" w:space="0" w:color="95B3D7" w:themeColor="accent1" w:themeTint="99"/>
            </w:tcBorders>
            <w:tcMar>
              <w:left w:w="108" w:type="dxa"/>
              <w:right w:w="108" w:type="dxa"/>
            </w:tcMar>
          </w:tcPr>
          <w:p w14:paraId="2E67F1F8" w14:textId="0968BB39" w:rsidR="07FA0CB9" w:rsidRDefault="07FA0CB9" w:rsidP="07FA0CB9">
            <w:r w:rsidRPr="07FA0CB9">
              <w:rPr>
                <w:rFonts w:ascii="Times New Roman" w:hAnsi="Times New Roman"/>
                <w:color w:val="000000" w:themeColor="text1"/>
                <w:szCs w:val="22"/>
              </w:rPr>
              <w:t xml:space="preserve">Hensikten med å måle er å kunne ta kunnskapsbaserte valg for å øke bærekraft bruk av tekstiler. </w:t>
            </w:r>
          </w:p>
          <w:p w14:paraId="408B8E39" w14:textId="672BE902" w:rsidR="07FA0CB9" w:rsidRDefault="07FA0CB9" w:rsidP="07FA0CB9">
            <w:r w:rsidRPr="07FA0CB9">
              <w:rPr>
                <w:rFonts w:ascii="Times New Roman" w:hAnsi="Times New Roman"/>
                <w:szCs w:val="22"/>
              </w:rPr>
              <w:t xml:space="preserve"> </w:t>
            </w:r>
          </w:p>
          <w:p w14:paraId="63804F80" w14:textId="390C0913" w:rsidR="07FA0CB9" w:rsidRDefault="07FA0CB9" w:rsidP="07FA0CB9">
            <w:r w:rsidRPr="07FA0CB9">
              <w:rPr>
                <w:rFonts w:ascii="Times New Roman" w:hAnsi="Times New Roman"/>
                <w:color w:val="000000" w:themeColor="text1"/>
                <w:szCs w:val="22"/>
              </w:rPr>
              <w:t xml:space="preserve">Dersom dere skal etterspørre denne informasjonen fra leverandøren, bør virksomheten utarbeide </w:t>
            </w:r>
            <w:r w:rsidRPr="07FA0CB9">
              <w:rPr>
                <w:rFonts w:ascii="Times New Roman" w:hAnsi="Times New Roman"/>
                <w:b/>
                <w:bCs/>
                <w:color w:val="000000" w:themeColor="text1"/>
                <w:szCs w:val="22"/>
              </w:rPr>
              <w:t>interne rutiner</w:t>
            </w:r>
            <w:r w:rsidRPr="07FA0CB9">
              <w:rPr>
                <w:rFonts w:ascii="Times New Roman" w:hAnsi="Times New Roman"/>
                <w:color w:val="000000" w:themeColor="text1"/>
                <w:szCs w:val="22"/>
              </w:rPr>
              <w:t xml:space="preserve"> som sørger for at dere nyttiggjør dere av og bruker informasjonen. Les mer om interne rutiner for grønne og sirkulære tekstiler i veiledningen (veiledning kommer). Dere må også sørge for at tiltakene dere etterspør blir fulgt opp i kontraktsperioden.</w:t>
            </w:r>
          </w:p>
          <w:p w14:paraId="50CABD20" w14:textId="08CE2C3C" w:rsidR="07FA0CB9" w:rsidRDefault="07FA0CB9" w:rsidP="07FA0CB9">
            <w:r w:rsidRPr="07FA0CB9">
              <w:rPr>
                <w:rFonts w:ascii="Times New Roman" w:hAnsi="Times New Roman"/>
                <w:szCs w:val="22"/>
              </w:rPr>
              <w:t xml:space="preserve"> </w:t>
            </w:r>
          </w:p>
          <w:p w14:paraId="4330E951" w14:textId="73395EC2" w:rsidR="07FA0CB9" w:rsidRDefault="07FA0CB9" w:rsidP="07FA0CB9">
            <w:r w:rsidRPr="07FA0CB9">
              <w:rPr>
                <w:rFonts w:ascii="Times New Roman" w:hAnsi="Times New Roman"/>
                <w:color w:val="000000" w:themeColor="text1"/>
                <w:szCs w:val="22"/>
                <w:u w:val="single"/>
              </w:rPr>
              <w:t>Angående sporing:</w:t>
            </w:r>
            <w:r w:rsidRPr="07FA0CB9">
              <w:rPr>
                <w:rFonts w:ascii="Times New Roman" w:hAnsi="Times New Roman"/>
                <w:color w:val="000000" w:themeColor="text1"/>
                <w:szCs w:val="22"/>
              </w:rPr>
              <w:t xml:space="preserve"> Dersom dere skal be om sporing av tekstilene må dere vurdere om dette kan gjøres i deres virksomhet, eller om det ikke lar seg gjøre (for eksempel av hensyn til personvern).</w:t>
            </w:r>
          </w:p>
          <w:p w14:paraId="61E3FEF9" w14:textId="68E1DB27" w:rsidR="07FA0CB9" w:rsidRDefault="07FA0CB9" w:rsidP="07FA0CB9">
            <w:r w:rsidRPr="07FA0CB9">
              <w:rPr>
                <w:rFonts w:ascii="Times New Roman" w:hAnsi="Times New Roman"/>
                <w:szCs w:val="22"/>
              </w:rPr>
              <w:t xml:space="preserve"> </w:t>
            </w:r>
          </w:p>
        </w:tc>
      </w:tr>
      <w:tr w:rsidR="07FA0CB9" w14:paraId="0E8FC222" w14:textId="77777777" w:rsidTr="3EBD2D40">
        <w:trPr>
          <w:cnfStyle w:val="000000100000" w:firstRow="0" w:lastRow="0" w:firstColumn="0" w:lastColumn="0" w:oddVBand="0" w:evenVBand="0" w:oddHBand="1" w:evenHBand="0" w:firstRowFirstColumn="0" w:firstRowLastColumn="0" w:lastRowFirstColumn="0" w:lastRowLastColumn="0"/>
          <w:trHeight w:val="105"/>
        </w:trPr>
        <w:tc>
          <w:tcPr>
            <w:tcW w:w="2263" w:type="dxa"/>
            <w:tcBorders>
              <w:top w:val="single" w:sz="8" w:space="0" w:color="95B3D7" w:themeColor="accent1" w:themeTint="99"/>
              <w:left w:val="single" w:sz="8" w:space="0" w:color="95B3D7" w:themeColor="accent1" w:themeTint="99"/>
              <w:bottom w:val="single" w:sz="8" w:space="0" w:color="95B3D7" w:themeColor="accent1" w:themeTint="99"/>
              <w:right w:val="single" w:sz="8" w:space="0" w:color="auto"/>
            </w:tcBorders>
            <w:tcMar>
              <w:left w:w="108" w:type="dxa"/>
              <w:right w:w="108" w:type="dxa"/>
            </w:tcMar>
          </w:tcPr>
          <w:p w14:paraId="50419EC8" w14:textId="6B2111FB" w:rsidR="07FA0CB9" w:rsidRDefault="07FA0CB9" w:rsidP="07FA0CB9">
            <w:pPr>
              <w:spacing w:line="254" w:lineRule="auto"/>
            </w:pPr>
            <w:r w:rsidRPr="07FA0CB9">
              <w:rPr>
                <w:rFonts w:ascii="Times New Roman" w:hAnsi="Times New Roman"/>
                <w:szCs w:val="22"/>
              </w:rPr>
              <w:t>Spørsmål til høring</w:t>
            </w:r>
          </w:p>
        </w:tc>
        <w:tc>
          <w:tcPr>
            <w:tcW w:w="7367" w:type="dxa"/>
            <w:gridSpan w:val="2"/>
            <w:tcBorders>
              <w:top w:val="single" w:sz="8" w:space="0" w:color="95B3D7" w:themeColor="accent1" w:themeTint="99"/>
              <w:left w:val="single" w:sz="8" w:space="0" w:color="auto"/>
              <w:bottom w:val="single" w:sz="8" w:space="0" w:color="95B3D7" w:themeColor="accent1" w:themeTint="99"/>
              <w:right w:val="single" w:sz="8" w:space="0" w:color="95B3D7" w:themeColor="accent1" w:themeTint="99"/>
            </w:tcBorders>
            <w:tcMar>
              <w:left w:w="108" w:type="dxa"/>
              <w:right w:w="108" w:type="dxa"/>
            </w:tcMar>
          </w:tcPr>
          <w:p w14:paraId="76661AE4" w14:textId="2EA67512" w:rsidR="07FA0CB9" w:rsidRPr="005465D2" w:rsidRDefault="07FA0CB9" w:rsidP="00614D35">
            <w:pPr>
              <w:pStyle w:val="Listeavsnitt"/>
              <w:numPr>
                <w:ilvl w:val="0"/>
                <w:numId w:val="74"/>
              </w:numPr>
              <w:spacing w:after="0"/>
              <w:ind w:left="312"/>
              <w:rPr>
                <w:rFonts w:ascii="Times New Roman" w:eastAsia="Times New Roman" w:hAnsi="Times New Roman" w:cs="Times New Roman"/>
                <w:color w:val="FF0000"/>
              </w:rPr>
            </w:pPr>
            <w:r w:rsidRPr="005465D2">
              <w:rPr>
                <w:rFonts w:ascii="Times New Roman" w:eastAsia="Times New Roman" w:hAnsi="Times New Roman" w:cs="Times New Roman"/>
                <w:color w:val="FF0000"/>
              </w:rPr>
              <w:t xml:space="preserve">Til leverandører: </w:t>
            </w:r>
          </w:p>
          <w:p w14:paraId="71525308" w14:textId="00529508" w:rsidR="07FA0CB9" w:rsidRPr="005465D2" w:rsidRDefault="07FA0CB9" w:rsidP="00614D35">
            <w:pPr>
              <w:pStyle w:val="Listeavsnitt"/>
              <w:numPr>
                <w:ilvl w:val="1"/>
                <w:numId w:val="74"/>
              </w:numPr>
              <w:spacing w:after="0"/>
              <w:ind w:left="879" w:hanging="366"/>
              <w:rPr>
                <w:rFonts w:ascii="Times New Roman" w:eastAsia="Times New Roman" w:hAnsi="Times New Roman" w:cs="Times New Roman"/>
                <w:color w:val="FF0000"/>
              </w:rPr>
            </w:pPr>
            <w:r w:rsidRPr="005465D2">
              <w:rPr>
                <w:rFonts w:ascii="Times New Roman" w:eastAsia="Times New Roman" w:hAnsi="Times New Roman" w:cs="Times New Roman"/>
                <w:color w:val="FF0000"/>
              </w:rPr>
              <w:t xml:space="preserve">Angående informasjonen som skal leveres på basiskravet: Kan man se levetiden til plaggene hvis man ikke har sporing med f.eks. chip? </w:t>
            </w:r>
          </w:p>
          <w:p w14:paraId="4722387F" w14:textId="06CFD568" w:rsidR="07FA0CB9" w:rsidRPr="005465D2" w:rsidRDefault="07FA0CB9" w:rsidP="00614D35">
            <w:pPr>
              <w:pStyle w:val="Listeavsnitt"/>
              <w:numPr>
                <w:ilvl w:val="1"/>
                <w:numId w:val="74"/>
              </w:numPr>
              <w:spacing w:after="0"/>
              <w:ind w:left="879" w:hanging="366"/>
              <w:rPr>
                <w:rFonts w:ascii="Times New Roman" w:eastAsia="Times New Roman" w:hAnsi="Times New Roman" w:cs="Times New Roman"/>
                <w:color w:val="FF0000"/>
              </w:rPr>
            </w:pPr>
            <w:r w:rsidRPr="005465D2">
              <w:rPr>
                <w:rFonts w:ascii="Times New Roman" w:eastAsia="Times New Roman" w:hAnsi="Times New Roman" w:cs="Times New Roman"/>
                <w:color w:val="FF0000"/>
              </w:rPr>
              <w:t xml:space="preserve">Er markedet modent for å levere slike systemer for sporing? Burde det spesifiseres ytterligere hvordan et slikt system skal være? </w:t>
            </w:r>
          </w:p>
          <w:p w14:paraId="43948F40" w14:textId="66B78B63" w:rsidR="07FA0CB9" w:rsidRDefault="07FA0CB9" w:rsidP="00614D35">
            <w:pPr>
              <w:pStyle w:val="Listeavsnitt"/>
              <w:numPr>
                <w:ilvl w:val="0"/>
                <w:numId w:val="74"/>
              </w:numPr>
              <w:spacing w:after="0"/>
              <w:ind w:left="312"/>
              <w:rPr>
                <w:rFonts w:ascii="Times New Roman" w:eastAsia="Times New Roman" w:hAnsi="Times New Roman" w:cs="Times New Roman"/>
              </w:rPr>
            </w:pPr>
            <w:r w:rsidRPr="005465D2">
              <w:rPr>
                <w:rFonts w:ascii="Times New Roman" w:eastAsia="Times New Roman" w:hAnsi="Times New Roman" w:cs="Times New Roman"/>
                <w:color w:val="FF0000"/>
              </w:rPr>
              <w:t>Til innkjøpere: Er det annen informasjon/statistikk som vil være nyttig for dere å be om?</w:t>
            </w:r>
          </w:p>
        </w:tc>
      </w:tr>
    </w:tbl>
    <w:p w14:paraId="4064CB3D" w14:textId="37817877" w:rsidR="6376C5F4" w:rsidRDefault="6376C5F4"/>
    <w:p w14:paraId="5975FD3D" w14:textId="2C21C9FD" w:rsidR="2F9D9037" w:rsidRDefault="2F9D9037" w:rsidP="2F9D9037"/>
    <w:p w14:paraId="19E4AC74" w14:textId="095F93B7" w:rsidR="572D0855" w:rsidRDefault="572D0855" w:rsidP="00066BFD">
      <w:pPr>
        <w:pStyle w:val="Overskrift2"/>
      </w:pPr>
      <w:r w:rsidRPr="2F9D9037">
        <w:t>Krav og kriterier som bidrar til å forlenge levetid til tekstilene:</w:t>
      </w:r>
    </w:p>
    <w:p w14:paraId="56E0150E" w14:textId="79777109" w:rsidR="572D0855" w:rsidRDefault="572D0855">
      <w:r w:rsidRPr="07FA0CB9">
        <w:rPr>
          <w:rFonts w:ascii="Times New Roman" w:hAnsi="Times New Roman"/>
          <w:szCs w:val="22"/>
        </w:rPr>
        <w:t xml:space="preserve"> </w:t>
      </w:r>
    </w:p>
    <w:tbl>
      <w:tblPr>
        <w:tblStyle w:val="Rutenettabell4uthevingsfarge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2175"/>
        <w:gridCol w:w="7459"/>
      </w:tblGrid>
      <w:tr w:rsidR="07FA0CB9" w14:paraId="0CEA08D7" w14:textId="77777777" w:rsidTr="00987440">
        <w:trPr>
          <w:cnfStyle w:val="100000000000" w:firstRow="1" w:lastRow="0" w:firstColumn="0" w:lastColumn="0" w:oddVBand="0" w:evenVBand="0" w:oddHBand="0" w:evenHBand="0" w:firstRowFirstColumn="0" w:firstRowLastColumn="0" w:lastRowFirstColumn="0" w:lastRowLastColumn="0"/>
          <w:trHeight w:val="390"/>
          <w:tblHeader/>
        </w:trPr>
        <w:tc>
          <w:tcPr>
            <w:tcW w:w="2175" w:type="dxa"/>
            <w:tcMar>
              <w:left w:w="108" w:type="dxa"/>
              <w:right w:w="108" w:type="dxa"/>
            </w:tcMar>
          </w:tcPr>
          <w:p w14:paraId="0B8334ED" w14:textId="2C2612E3" w:rsidR="07FA0CB9" w:rsidRDefault="1A8D4650" w:rsidP="3EBD2D40">
            <w:pPr>
              <w:spacing w:line="254" w:lineRule="auto"/>
              <w:rPr>
                <w:rFonts w:ascii="Times New Roman" w:hAnsi="Times New Roman"/>
              </w:rPr>
            </w:pPr>
            <w:proofErr w:type="spellStart"/>
            <w:r w:rsidRPr="3EBD2D40">
              <w:rPr>
                <w:rFonts w:ascii="Times New Roman" w:hAnsi="Times New Roman"/>
              </w:rPr>
              <w:t>TildelingskriteriumGrunnleggende</w:t>
            </w:r>
            <w:proofErr w:type="spellEnd"/>
          </w:p>
        </w:tc>
        <w:tc>
          <w:tcPr>
            <w:tcW w:w="7459" w:type="dxa"/>
            <w:tcMar>
              <w:left w:w="108" w:type="dxa"/>
              <w:right w:w="108" w:type="dxa"/>
            </w:tcMar>
          </w:tcPr>
          <w:p w14:paraId="70322C91" w14:textId="5B704CBD" w:rsidR="07FA0CB9" w:rsidRDefault="07FA0CB9" w:rsidP="07FA0CB9">
            <w:pPr>
              <w:pStyle w:val="Overskrift2"/>
            </w:pPr>
            <w:r w:rsidRPr="07FA0CB9">
              <w:rPr>
                <w:rFonts w:ascii="Times New Roman" w:eastAsia="Times New Roman" w:hAnsi="Times New Roman" w:cs="Times New Roman"/>
                <w:color w:val="FFFFFF" w:themeColor="background1"/>
              </w:rPr>
              <w:t>5.</w:t>
            </w:r>
            <w:r w:rsidRPr="07FA0CB9">
              <w:rPr>
                <w:rFonts w:ascii="Times New Roman" w:eastAsia="Times New Roman" w:hAnsi="Times New Roman" w:cs="Times New Roman"/>
                <w:color w:val="FFFFFF" w:themeColor="background1"/>
                <w:sz w:val="14"/>
                <w:szCs w:val="14"/>
              </w:rPr>
              <w:t xml:space="preserve">    </w:t>
            </w:r>
            <w:r w:rsidRPr="07FA0CB9">
              <w:rPr>
                <w:rFonts w:ascii="Times New Roman" w:eastAsia="Times New Roman" w:hAnsi="Times New Roman" w:cs="Times New Roman"/>
                <w:color w:val="FFFFFF" w:themeColor="background1"/>
              </w:rPr>
              <w:t xml:space="preserve">Design for lang levetid (eie og leie) </w:t>
            </w:r>
          </w:p>
        </w:tc>
      </w:tr>
      <w:tr w:rsidR="07FA0CB9" w14:paraId="0DB129F1" w14:textId="77777777" w:rsidTr="00987440">
        <w:trPr>
          <w:cnfStyle w:val="000000100000" w:firstRow="0" w:lastRow="0" w:firstColumn="0" w:lastColumn="0" w:oddVBand="0" w:evenVBand="0" w:oddHBand="1" w:evenHBand="0" w:firstRowFirstColumn="0" w:firstRowLastColumn="0" w:lastRowFirstColumn="0" w:lastRowLastColumn="0"/>
          <w:trHeight w:val="510"/>
        </w:trPr>
        <w:tc>
          <w:tcPr>
            <w:tcW w:w="2175" w:type="dxa"/>
            <w:shd w:val="clear" w:color="auto" w:fill="FFFFFF" w:themeFill="background1"/>
            <w:tcMar>
              <w:left w:w="108" w:type="dxa"/>
              <w:right w:w="108" w:type="dxa"/>
            </w:tcMar>
          </w:tcPr>
          <w:p w14:paraId="1E340718" w14:textId="09AC97D6" w:rsidR="07FA0CB9" w:rsidRDefault="07FA0CB9" w:rsidP="07FA0CB9">
            <w:pPr>
              <w:spacing w:line="254" w:lineRule="auto"/>
            </w:pPr>
            <w:r w:rsidRPr="07FA0CB9">
              <w:rPr>
                <w:rFonts w:ascii="Times New Roman" w:hAnsi="Times New Roman"/>
                <w:color w:val="000000" w:themeColor="text1"/>
                <w:szCs w:val="22"/>
              </w:rPr>
              <w:t>Formål med tildelingskriteriet</w:t>
            </w:r>
          </w:p>
        </w:tc>
        <w:tc>
          <w:tcPr>
            <w:tcW w:w="7459" w:type="dxa"/>
            <w:shd w:val="clear" w:color="auto" w:fill="FFFFFF" w:themeFill="background1"/>
            <w:tcMar>
              <w:left w:w="108" w:type="dxa"/>
              <w:right w:w="108" w:type="dxa"/>
            </w:tcMar>
          </w:tcPr>
          <w:p w14:paraId="7DA2FBCC" w14:textId="370DCF10" w:rsidR="07FA0CB9" w:rsidRDefault="07FA0CB9" w:rsidP="07FA0CB9">
            <w:pPr>
              <w:spacing w:line="254" w:lineRule="auto"/>
            </w:pPr>
            <w:r w:rsidRPr="07FA0CB9">
              <w:rPr>
                <w:rFonts w:ascii="Times New Roman" w:hAnsi="Times New Roman"/>
                <w:color w:val="000000" w:themeColor="text1"/>
                <w:szCs w:val="22"/>
              </w:rPr>
              <w:t xml:space="preserve">Premiere tekstiler som er laget med formål om lang levetid. I dette ligger det at produktet er designet for reparasjon og ombruk.   </w:t>
            </w:r>
          </w:p>
        </w:tc>
      </w:tr>
      <w:tr w:rsidR="07FA0CB9" w14:paraId="0EDC8C1F" w14:textId="77777777" w:rsidTr="00987440">
        <w:trPr>
          <w:trHeight w:val="915"/>
        </w:trPr>
        <w:tc>
          <w:tcPr>
            <w:tcW w:w="2175" w:type="dxa"/>
            <w:shd w:val="clear" w:color="auto" w:fill="DBE5F1" w:themeFill="accent1" w:themeFillTint="33"/>
            <w:tcMar>
              <w:left w:w="108" w:type="dxa"/>
              <w:right w:w="108" w:type="dxa"/>
            </w:tcMar>
          </w:tcPr>
          <w:p w14:paraId="1057A375" w14:textId="6E72F48F" w:rsidR="07FA0CB9" w:rsidRDefault="07FA0CB9" w:rsidP="07FA0CB9">
            <w:r w:rsidRPr="07FA0CB9">
              <w:rPr>
                <w:rFonts w:ascii="Times New Roman" w:hAnsi="Times New Roman"/>
                <w:color w:val="000000" w:themeColor="text1"/>
                <w:szCs w:val="22"/>
              </w:rPr>
              <w:t>Formulering av tildelingskriteriet</w:t>
            </w:r>
          </w:p>
        </w:tc>
        <w:tc>
          <w:tcPr>
            <w:tcW w:w="7459" w:type="dxa"/>
            <w:shd w:val="clear" w:color="auto" w:fill="DBE5F1" w:themeFill="accent1" w:themeFillTint="33"/>
            <w:tcMar>
              <w:left w:w="108" w:type="dxa"/>
              <w:right w:w="108" w:type="dxa"/>
            </w:tcMar>
          </w:tcPr>
          <w:p w14:paraId="79E51692" w14:textId="3BB49903" w:rsidR="07FA0CB9" w:rsidRDefault="07FA0CB9" w:rsidP="07FA0CB9">
            <w:r w:rsidRPr="07FA0CB9">
              <w:rPr>
                <w:rFonts w:ascii="Times New Roman" w:hAnsi="Times New Roman"/>
                <w:color w:val="000000" w:themeColor="text1"/>
                <w:szCs w:val="22"/>
              </w:rPr>
              <w:t xml:space="preserve">Dette tildelingskriteriet gjelder klær og uniformer. </w:t>
            </w:r>
          </w:p>
          <w:p w14:paraId="0F3A5DBF" w14:textId="6FDA1FB4" w:rsidR="07FA0CB9" w:rsidRDefault="07FA0CB9" w:rsidP="07FA0CB9">
            <w:r w:rsidRPr="07FA0CB9">
              <w:rPr>
                <w:rFonts w:ascii="Times New Roman" w:hAnsi="Times New Roman"/>
                <w:color w:val="000000" w:themeColor="text1"/>
                <w:szCs w:val="22"/>
              </w:rPr>
              <w:t>Tilbyder blir premiert for å oppfylle kravene som er listet opp under. Det blir premiert for hvert av de opplistede tiltakene som leverandørene oppfyller. [</w:t>
            </w:r>
            <w:r w:rsidRPr="07FA0CB9">
              <w:rPr>
                <w:rFonts w:ascii="Times New Roman" w:hAnsi="Times New Roman"/>
                <w:i/>
                <w:iCs/>
                <w:color w:val="000000" w:themeColor="text1"/>
                <w:szCs w:val="22"/>
              </w:rPr>
              <w:t>Innkjøper må i produktlisten angi for hvilke produkter man kan oppnå poeng</w:t>
            </w:r>
            <w:r w:rsidRPr="07FA0CB9">
              <w:rPr>
                <w:rFonts w:ascii="Times New Roman" w:hAnsi="Times New Roman"/>
                <w:color w:val="000000" w:themeColor="text1"/>
                <w:szCs w:val="22"/>
              </w:rPr>
              <w:t>]. [</w:t>
            </w:r>
            <w:r w:rsidRPr="07FA0CB9">
              <w:rPr>
                <w:rFonts w:ascii="Times New Roman" w:hAnsi="Times New Roman"/>
                <w:i/>
                <w:iCs/>
                <w:color w:val="000000" w:themeColor="text1"/>
                <w:szCs w:val="22"/>
              </w:rPr>
              <w:t>Til innkjøper: Dere må tilpasse hvilke av disse tiltakene der ønsker å premier etter type anskaffelse og brukerbehov. Dere kan også legge til andre tiltak som vil fremme lang levetid i deres konkrete konkurranse. Dere kan også vurdere om noen av tiltakene er bedre egnet å stille som krav.</w:t>
            </w:r>
            <w:r w:rsidRPr="07FA0CB9">
              <w:rPr>
                <w:rFonts w:ascii="Times New Roman" w:hAnsi="Times New Roman"/>
                <w:color w:val="000000" w:themeColor="text1"/>
                <w:szCs w:val="22"/>
              </w:rPr>
              <w:t>]</w:t>
            </w:r>
          </w:p>
          <w:p w14:paraId="3CBA99FE" w14:textId="2A16319A" w:rsidR="07FA0CB9" w:rsidRDefault="07FA0CB9" w:rsidP="07FA0CB9">
            <w:r w:rsidRPr="07FA0CB9">
              <w:rPr>
                <w:rFonts w:ascii="Times New Roman" w:hAnsi="Times New Roman"/>
                <w:szCs w:val="22"/>
              </w:rPr>
              <w:t xml:space="preserve"> </w:t>
            </w:r>
          </w:p>
          <w:p w14:paraId="1AA45472" w14:textId="29DF8D01" w:rsidR="07FA0CB9" w:rsidRDefault="07FA0CB9" w:rsidP="07FA0CB9">
            <w:r w:rsidRPr="07FA0CB9">
              <w:rPr>
                <w:rFonts w:ascii="Times New Roman" w:hAnsi="Times New Roman"/>
                <w:color w:val="000000" w:themeColor="text1"/>
                <w:szCs w:val="22"/>
              </w:rPr>
              <w:t xml:space="preserve">Kravene skal bidra til at produktet er designet for lang levetid. Tilbyder får poeng dersom produktet er: </w:t>
            </w:r>
          </w:p>
          <w:p w14:paraId="383D9F97" w14:textId="10BC5E47" w:rsidR="07FA0CB9" w:rsidRDefault="07FA0CB9" w:rsidP="00012670">
            <w:pPr>
              <w:pStyle w:val="Listeavsnitt"/>
              <w:numPr>
                <w:ilvl w:val="0"/>
                <w:numId w:val="73"/>
              </w:numPr>
              <w:spacing w:after="0"/>
              <w:rPr>
                <w:rFonts w:ascii="Times New Roman" w:eastAsia="Times New Roman" w:hAnsi="Times New Roman" w:cs="Times New Roman"/>
                <w:color w:val="000000" w:themeColor="text1"/>
              </w:rPr>
            </w:pPr>
            <w:r w:rsidRPr="07FA0CB9">
              <w:rPr>
                <w:rFonts w:ascii="Times New Roman" w:eastAsia="Times New Roman" w:hAnsi="Times New Roman" w:cs="Times New Roman"/>
                <w:color w:val="000000" w:themeColor="text1"/>
              </w:rPr>
              <w:t>Utformet slik at logoer eller særlige identifikasjonskjennetegn enkelt kan fjernes eller dekkes uten å skade produktet. (Dette punktet bidrar til at tekstilet kan brukes videre av andre utenfor virksomheten)</w:t>
            </w:r>
          </w:p>
          <w:p w14:paraId="71C463AF" w14:textId="2931D756" w:rsidR="07FA0CB9" w:rsidRDefault="07FA0CB9" w:rsidP="00012670">
            <w:pPr>
              <w:pStyle w:val="Listeavsnitt"/>
              <w:numPr>
                <w:ilvl w:val="0"/>
                <w:numId w:val="73"/>
              </w:numPr>
              <w:spacing w:after="0"/>
              <w:rPr>
                <w:rFonts w:ascii="Times New Roman" w:eastAsia="Times New Roman" w:hAnsi="Times New Roman" w:cs="Times New Roman"/>
                <w:color w:val="000000" w:themeColor="text1"/>
              </w:rPr>
            </w:pPr>
            <w:r w:rsidRPr="07FA0CB9">
              <w:rPr>
                <w:rFonts w:ascii="Times New Roman" w:eastAsia="Times New Roman" w:hAnsi="Times New Roman" w:cs="Times New Roman"/>
                <w:color w:val="000000" w:themeColor="text1"/>
              </w:rPr>
              <w:lastRenderedPageBreak/>
              <w:t>Utformet slik at logoer er av høy nok kvalitet til å vare under hele plaggets levetid</w:t>
            </w:r>
          </w:p>
          <w:p w14:paraId="7DD235CF" w14:textId="2FA447E6" w:rsidR="07FA0CB9" w:rsidRDefault="07FA0CB9" w:rsidP="00012670">
            <w:pPr>
              <w:pStyle w:val="Listeavsnitt"/>
              <w:numPr>
                <w:ilvl w:val="0"/>
                <w:numId w:val="73"/>
              </w:numPr>
              <w:spacing w:after="0"/>
              <w:rPr>
                <w:rFonts w:ascii="Times New Roman" w:eastAsia="Times New Roman" w:hAnsi="Times New Roman" w:cs="Times New Roman"/>
                <w:color w:val="000000" w:themeColor="text1"/>
              </w:rPr>
            </w:pPr>
            <w:r w:rsidRPr="07FA0CB9">
              <w:rPr>
                <w:rFonts w:ascii="Times New Roman" w:eastAsia="Times New Roman" w:hAnsi="Times New Roman" w:cs="Times New Roman"/>
                <w:color w:val="000000" w:themeColor="text1"/>
              </w:rPr>
              <w:t>Utformet slik at deler av produktet som er særlig utsatt for (bruks)skader enkelt kan byttes ut (eks. utbyttbare kanter på bukseben og ermer)</w:t>
            </w:r>
          </w:p>
          <w:p w14:paraId="1CDB2CA6" w14:textId="41DFB767" w:rsidR="07FA0CB9" w:rsidRDefault="07FA0CB9" w:rsidP="00012670">
            <w:pPr>
              <w:pStyle w:val="Listeavsnitt"/>
              <w:numPr>
                <w:ilvl w:val="0"/>
                <w:numId w:val="73"/>
              </w:numPr>
              <w:spacing w:after="0"/>
              <w:rPr>
                <w:rFonts w:ascii="Times New Roman" w:eastAsia="Times New Roman" w:hAnsi="Times New Roman" w:cs="Times New Roman"/>
                <w:color w:val="000000" w:themeColor="text1"/>
              </w:rPr>
            </w:pPr>
            <w:r w:rsidRPr="07FA0CB9">
              <w:rPr>
                <w:rFonts w:ascii="Times New Roman" w:eastAsia="Times New Roman" w:hAnsi="Times New Roman" w:cs="Times New Roman"/>
                <w:color w:val="000000" w:themeColor="text1"/>
              </w:rPr>
              <w:t>Utformet med stoff av høyere slitestyrke på utsatte områder hvor slitasje er normalt (knær, albuer osv.)</w:t>
            </w:r>
          </w:p>
          <w:p w14:paraId="2BA9C046" w14:textId="1D5440AA" w:rsidR="07FA0CB9" w:rsidRDefault="07FA0CB9" w:rsidP="00012670">
            <w:pPr>
              <w:pStyle w:val="Listeavsnitt"/>
              <w:numPr>
                <w:ilvl w:val="0"/>
                <w:numId w:val="73"/>
              </w:numPr>
              <w:spacing w:after="0"/>
              <w:rPr>
                <w:rFonts w:ascii="Times New Roman" w:eastAsia="Times New Roman" w:hAnsi="Times New Roman" w:cs="Times New Roman"/>
                <w:color w:val="000000" w:themeColor="text1"/>
              </w:rPr>
            </w:pPr>
            <w:r w:rsidRPr="07FA0CB9">
              <w:rPr>
                <w:rFonts w:ascii="Times New Roman" w:eastAsia="Times New Roman" w:hAnsi="Times New Roman" w:cs="Times New Roman"/>
                <w:color w:val="000000" w:themeColor="text1"/>
              </w:rPr>
              <w:t>Utformet slik at passformen er fleksibel og kan benyttes av flere</w:t>
            </w:r>
          </w:p>
          <w:p w14:paraId="5793A5FC" w14:textId="54C95B46" w:rsidR="07FA0CB9" w:rsidRDefault="07FA0CB9" w:rsidP="00012670">
            <w:pPr>
              <w:pStyle w:val="Listeavsnitt"/>
              <w:numPr>
                <w:ilvl w:val="0"/>
                <w:numId w:val="73"/>
              </w:numPr>
              <w:spacing w:after="0"/>
              <w:rPr>
                <w:rFonts w:ascii="Times New Roman" w:eastAsia="Times New Roman" w:hAnsi="Times New Roman" w:cs="Times New Roman"/>
                <w:color w:val="000000" w:themeColor="text1"/>
              </w:rPr>
            </w:pPr>
            <w:r w:rsidRPr="07FA0CB9">
              <w:rPr>
                <w:rFonts w:ascii="Times New Roman" w:eastAsia="Times New Roman" w:hAnsi="Times New Roman" w:cs="Times New Roman"/>
                <w:color w:val="000000" w:themeColor="text1"/>
              </w:rPr>
              <w:t>Utformet med hensyn til at størrelsesmerking skal tåle vask gjennom hele levetiden</w:t>
            </w:r>
          </w:p>
          <w:p w14:paraId="069DE394" w14:textId="56DF1E9A" w:rsidR="07FA0CB9" w:rsidRDefault="07FA0CB9" w:rsidP="00012670">
            <w:pPr>
              <w:pStyle w:val="Listeavsnitt"/>
              <w:numPr>
                <w:ilvl w:val="0"/>
                <w:numId w:val="73"/>
              </w:numPr>
              <w:spacing w:after="0"/>
              <w:rPr>
                <w:rFonts w:ascii="Times New Roman" w:eastAsia="Times New Roman" w:hAnsi="Times New Roman" w:cs="Times New Roman"/>
                <w:color w:val="000000" w:themeColor="text1"/>
              </w:rPr>
            </w:pPr>
            <w:r w:rsidRPr="07FA0CB9">
              <w:rPr>
                <w:rFonts w:ascii="Times New Roman" w:eastAsia="Times New Roman" w:hAnsi="Times New Roman" w:cs="Times New Roman"/>
                <w:color w:val="000000" w:themeColor="text1"/>
              </w:rPr>
              <w:t>Deler som glidelåser, knapper etc. enkelt kan fås tak i og byttes ut med nye deler</w:t>
            </w:r>
          </w:p>
          <w:p w14:paraId="6F8EE71C" w14:textId="06FF9F43" w:rsidR="07FA0CB9" w:rsidRDefault="4EF9E530" w:rsidP="00012670">
            <w:pPr>
              <w:pStyle w:val="Listeavsnitt"/>
              <w:numPr>
                <w:ilvl w:val="0"/>
                <w:numId w:val="73"/>
              </w:numPr>
              <w:spacing w:after="0"/>
              <w:rPr>
                <w:rFonts w:ascii="Times New Roman" w:eastAsia="Times New Roman" w:hAnsi="Times New Roman" w:cs="Times New Roman"/>
                <w:color w:val="000000" w:themeColor="text1"/>
              </w:rPr>
            </w:pPr>
            <w:r w:rsidRPr="0AE9EA68">
              <w:rPr>
                <w:rFonts w:ascii="Times New Roman" w:eastAsia="Times New Roman" w:hAnsi="Times New Roman" w:cs="Times New Roman"/>
                <w:color w:val="000000" w:themeColor="text1"/>
              </w:rPr>
              <w:t xml:space="preserve">Leverandør må kunne levere reservedeler til alle </w:t>
            </w:r>
            <w:r w:rsidR="64CA6127" w:rsidRPr="0AE9EA68">
              <w:rPr>
                <w:rFonts w:ascii="Times New Roman" w:eastAsia="Times New Roman" w:hAnsi="Times New Roman" w:cs="Times New Roman"/>
                <w:color w:val="000000" w:themeColor="text1"/>
              </w:rPr>
              <w:t>produkter</w:t>
            </w:r>
            <w:r w:rsidRPr="0AE9EA68">
              <w:rPr>
                <w:rFonts w:ascii="Times New Roman" w:eastAsia="Times New Roman" w:hAnsi="Times New Roman" w:cs="Times New Roman"/>
                <w:color w:val="000000" w:themeColor="text1"/>
              </w:rPr>
              <w:t xml:space="preserve"> og tilbehør (f.eks. glidelåser, knapper og spenner) som inngår i produktene som skal leveres. Reservedeler til slitedelene skal minimum være allment tilgjengelig for kjøp, eller kunne erstattes gjennom garanti- eller vedlikeholdsavtale i [</w:t>
            </w:r>
            <w:r w:rsidRPr="0AE9EA68">
              <w:rPr>
                <w:rFonts w:ascii="Times New Roman" w:eastAsia="Times New Roman" w:hAnsi="Times New Roman" w:cs="Times New Roman"/>
                <w:i/>
                <w:iCs/>
                <w:color w:val="000000" w:themeColor="text1"/>
              </w:rPr>
              <w:t xml:space="preserve">Oppdragsgiver fyll inn antall år, f.eks. 5 eller 10, basert på </w:t>
            </w:r>
            <w:r w:rsidRPr="0AE9EA68">
              <w:rPr>
                <w:rFonts w:ascii="Times New Roman" w:eastAsia="Times New Roman" w:hAnsi="Times New Roman" w:cs="Times New Roman"/>
                <w:color w:val="000000" w:themeColor="text1"/>
              </w:rPr>
              <w:t xml:space="preserve">markedsdialog] </w:t>
            </w:r>
            <w:proofErr w:type="spellStart"/>
            <w:r w:rsidRPr="0AE9EA68">
              <w:rPr>
                <w:rFonts w:ascii="Times New Roman" w:eastAsia="Times New Roman" w:hAnsi="Times New Roman" w:cs="Times New Roman"/>
                <w:i/>
                <w:iCs/>
                <w:color w:val="000000" w:themeColor="text1"/>
              </w:rPr>
              <w:t>X</w:t>
            </w:r>
            <w:proofErr w:type="spellEnd"/>
            <w:r w:rsidRPr="0AE9EA68">
              <w:rPr>
                <w:rFonts w:ascii="Times New Roman" w:eastAsia="Times New Roman" w:hAnsi="Times New Roman" w:cs="Times New Roman"/>
                <w:color w:val="000000" w:themeColor="text1"/>
              </w:rPr>
              <w:t xml:space="preserve"> år etter levering av produktet. Dersom den bestemte delen ikke kan være tilgjengelig i hele perioden, skal leverandøren sørge for å kunne erstatte delen med en tilsvarende del som oppfyller den samme funksjonen.</w:t>
            </w:r>
          </w:p>
          <w:p w14:paraId="09876798" w14:textId="0888B732" w:rsidR="07FA0CB9" w:rsidRDefault="07FA0CB9" w:rsidP="07FA0CB9">
            <w:pPr>
              <w:spacing w:line="257" w:lineRule="auto"/>
            </w:pPr>
            <w:r w:rsidRPr="07FA0CB9">
              <w:rPr>
                <w:rFonts w:ascii="Times New Roman" w:hAnsi="Times New Roman"/>
                <w:color w:val="000000" w:themeColor="text1"/>
                <w:szCs w:val="22"/>
              </w:rPr>
              <w:t>[</w:t>
            </w:r>
            <w:r w:rsidRPr="07FA0CB9">
              <w:rPr>
                <w:rFonts w:ascii="Times New Roman" w:hAnsi="Times New Roman"/>
                <w:i/>
                <w:iCs/>
                <w:color w:val="000000" w:themeColor="text1"/>
                <w:szCs w:val="22"/>
              </w:rPr>
              <w:t>Oppdragsgiver må her bruke markedsdialogen til å undersøke hva leverandørene kan levere. Ut fra det kan oppdragsgiver vurdere hvilket antall år garanti som bør være krav og hva som bør være tildelingskriterium]</w:t>
            </w:r>
          </w:p>
        </w:tc>
      </w:tr>
      <w:tr w:rsidR="07FA0CB9" w14:paraId="137AA421" w14:textId="77777777" w:rsidTr="00987440">
        <w:trPr>
          <w:cnfStyle w:val="000000100000" w:firstRow="0" w:lastRow="0" w:firstColumn="0" w:lastColumn="0" w:oddVBand="0" w:evenVBand="0" w:oddHBand="1" w:evenHBand="0" w:firstRowFirstColumn="0" w:firstRowLastColumn="0" w:lastRowFirstColumn="0" w:lastRowLastColumn="0"/>
          <w:trHeight w:val="105"/>
        </w:trPr>
        <w:tc>
          <w:tcPr>
            <w:tcW w:w="2175" w:type="dxa"/>
            <w:shd w:val="clear" w:color="auto" w:fill="FFFFFF" w:themeFill="background1"/>
            <w:tcMar>
              <w:left w:w="108" w:type="dxa"/>
              <w:right w:w="108" w:type="dxa"/>
            </w:tcMar>
          </w:tcPr>
          <w:p w14:paraId="1B9BAFD8" w14:textId="072B03BA" w:rsidR="07FA0CB9" w:rsidRDefault="07FA0CB9" w:rsidP="07FA0CB9">
            <w:pPr>
              <w:spacing w:line="254" w:lineRule="auto"/>
            </w:pPr>
            <w:r w:rsidRPr="07FA0CB9">
              <w:rPr>
                <w:rFonts w:ascii="Times New Roman" w:hAnsi="Times New Roman"/>
                <w:color w:val="000000" w:themeColor="text1"/>
                <w:szCs w:val="22"/>
              </w:rPr>
              <w:lastRenderedPageBreak/>
              <w:t>Dokumentasjon</w:t>
            </w:r>
          </w:p>
        </w:tc>
        <w:tc>
          <w:tcPr>
            <w:tcW w:w="7459" w:type="dxa"/>
            <w:shd w:val="clear" w:color="auto" w:fill="FFFFFF" w:themeFill="background1"/>
            <w:tcMar>
              <w:left w:w="108" w:type="dxa"/>
              <w:right w:w="108" w:type="dxa"/>
            </w:tcMar>
          </w:tcPr>
          <w:p w14:paraId="4B4747D9" w14:textId="2D743A3C" w:rsidR="07FA0CB9" w:rsidRDefault="07FA0CB9" w:rsidP="07FA0CB9">
            <w:pPr>
              <w:spacing w:line="254" w:lineRule="auto"/>
            </w:pPr>
            <w:r w:rsidRPr="07FA0CB9">
              <w:rPr>
                <w:rFonts w:ascii="Times New Roman" w:hAnsi="Times New Roman"/>
                <w:color w:val="000000" w:themeColor="text1"/>
                <w:szCs w:val="22"/>
              </w:rPr>
              <w:t xml:space="preserve">Leverandør skal krysse av tabell for hver produktlinje i bestillingen, samt legge ved beskrivelse av hvordan det enkelte kravet er overholdt slik at produktene er designet for lang levetid. </w:t>
            </w:r>
          </w:p>
          <w:p w14:paraId="7A4AA9E6" w14:textId="30682A43" w:rsidR="07FA0CB9" w:rsidRDefault="07FA0CB9" w:rsidP="07FA0CB9">
            <w:pPr>
              <w:spacing w:line="254" w:lineRule="auto"/>
            </w:pPr>
            <w:r w:rsidRPr="07FA0CB9">
              <w:rPr>
                <w:rFonts w:ascii="Times New Roman" w:hAnsi="Times New Roman"/>
                <w:szCs w:val="22"/>
              </w:rPr>
              <w:t xml:space="preserve"> </w:t>
            </w:r>
          </w:p>
          <w:p w14:paraId="282C2B53" w14:textId="7F3CCD60" w:rsidR="07FA0CB9" w:rsidRDefault="07FA0CB9" w:rsidP="00614D35">
            <w:pPr>
              <w:spacing w:line="254" w:lineRule="auto"/>
            </w:pPr>
            <w:r w:rsidRPr="07FA0CB9">
              <w:rPr>
                <w:rFonts w:ascii="Times New Roman" w:hAnsi="Times New Roman"/>
                <w:color w:val="000000" w:themeColor="text1"/>
                <w:szCs w:val="22"/>
              </w:rPr>
              <w:t>[</w:t>
            </w:r>
            <w:r w:rsidRPr="07FA0CB9">
              <w:rPr>
                <w:rFonts w:ascii="Times New Roman" w:hAnsi="Times New Roman"/>
                <w:i/>
                <w:iCs/>
                <w:color w:val="000000" w:themeColor="text1"/>
                <w:szCs w:val="22"/>
              </w:rPr>
              <w:t>Til innkjøper: dere bør lage en oversiktlig måte leverandøren kan markere for hvilke produkter de oppfyller hvilke krav. For eksempel ved å ha egne kolonner for hvert av kravene i produktlisten. Dette må tilpasses den enkelte avtale</w:t>
            </w:r>
            <w:r w:rsidRPr="07FA0CB9">
              <w:rPr>
                <w:rFonts w:ascii="Times New Roman" w:hAnsi="Times New Roman"/>
                <w:color w:val="000000" w:themeColor="text1"/>
                <w:szCs w:val="22"/>
              </w:rPr>
              <w:t>.]</w:t>
            </w:r>
            <w:r w:rsidRPr="07FA0CB9">
              <w:rPr>
                <w:rFonts w:ascii="Times New Roman" w:hAnsi="Times New Roman"/>
                <w:szCs w:val="22"/>
              </w:rPr>
              <w:t xml:space="preserve"> </w:t>
            </w:r>
          </w:p>
        </w:tc>
      </w:tr>
      <w:tr w:rsidR="07FA0CB9" w14:paraId="408245BA" w14:textId="77777777" w:rsidTr="00987440">
        <w:trPr>
          <w:trHeight w:val="105"/>
        </w:trPr>
        <w:tc>
          <w:tcPr>
            <w:tcW w:w="2175" w:type="dxa"/>
            <w:shd w:val="clear" w:color="auto" w:fill="DBE5F1" w:themeFill="accent1" w:themeFillTint="33"/>
            <w:tcMar>
              <w:left w:w="108" w:type="dxa"/>
              <w:right w:w="108" w:type="dxa"/>
            </w:tcMar>
          </w:tcPr>
          <w:p w14:paraId="656309EB" w14:textId="602A7458" w:rsidR="07FA0CB9" w:rsidRDefault="07FA0CB9" w:rsidP="07FA0CB9">
            <w:pPr>
              <w:spacing w:line="254" w:lineRule="auto"/>
            </w:pPr>
            <w:r w:rsidRPr="07FA0CB9">
              <w:rPr>
                <w:rFonts w:ascii="Times New Roman" w:hAnsi="Times New Roman"/>
                <w:color w:val="000000" w:themeColor="text1"/>
                <w:szCs w:val="22"/>
              </w:rPr>
              <w:t>Informasjon om kravet</w:t>
            </w:r>
          </w:p>
        </w:tc>
        <w:tc>
          <w:tcPr>
            <w:tcW w:w="7459" w:type="dxa"/>
            <w:shd w:val="clear" w:color="auto" w:fill="DBE5F1" w:themeFill="accent1" w:themeFillTint="33"/>
            <w:tcMar>
              <w:left w:w="108" w:type="dxa"/>
              <w:right w:w="108" w:type="dxa"/>
            </w:tcMar>
          </w:tcPr>
          <w:p w14:paraId="357C0ED3" w14:textId="2DDBA956" w:rsidR="07FA0CB9" w:rsidRDefault="07FA0CB9" w:rsidP="07FA0CB9">
            <w:r w:rsidRPr="07FA0CB9">
              <w:rPr>
                <w:rFonts w:ascii="Times New Roman" w:hAnsi="Times New Roman"/>
                <w:color w:val="000000" w:themeColor="text1"/>
                <w:szCs w:val="22"/>
              </w:rPr>
              <w:t xml:space="preserve">Dette tildelingskriteriet gir forslag til hvordan dere kan premiere for lenger levetid. Kriteriet må i stor grad tilpasses den enkelte anskaffelser. Der bør gjøre god markedsundersøkelse, blant annet for å vurdere om det er andre tiltak enn punktene over som bør premieres, og om noen av tiltakene som er listet opp bør utgå. </w:t>
            </w:r>
          </w:p>
          <w:p w14:paraId="1CA09577" w14:textId="591A3D4E" w:rsidR="07FA0CB9" w:rsidRDefault="07FA0CB9" w:rsidP="07FA0CB9">
            <w:r w:rsidRPr="07FA0CB9">
              <w:rPr>
                <w:rFonts w:ascii="Times New Roman" w:hAnsi="Times New Roman"/>
                <w:szCs w:val="22"/>
              </w:rPr>
              <w:t xml:space="preserve"> </w:t>
            </w:r>
          </w:p>
          <w:p w14:paraId="58CF71C2" w14:textId="5A7C170E" w:rsidR="07FA0CB9" w:rsidRDefault="07FA0CB9" w:rsidP="07FA0CB9">
            <w:r w:rsidRPr="07FA0CB9">
              <w:rPr>
                <w:rFonts w:ascii="Times New Roman" w:hAnsi="Times New Roman"/>
                <w:color w:val="000000" w:themeColor="text1"/>
                <w:szCs w:val="22"/>
              </w:rPr>
              <w:t xml:space="preserve">Dere må også tydeliggjøre (f.eks. i produktlisten) for hvilke produkter det enkelte tiltak gir uttelling (ved å se på hvilke tiltak som er relevant å ha for ulike produkter), og om noen tiltak eller noen av produkttypene skal gi mer uttelling. </w:t>
            </w:r>
          </w:p>
          <w:p w14:paraId="3BE3B80B" w14:textId="46A0834E" w:rsidR="07FA0CB9" w:rsidRDefault="07FA0CB9" w:rsidP="07FA0CB9">
            <w:r w:rsidRPr="07FA0CB9">
              <w:rPr>
                <w:rFonts w:ascii="Times New Roman" w:hAnsi="Times New Roman"/>
                <w:szCs w:val="22"/>
              </w:rPr>
              <w:t xml:space="preserve"> </w:t>
            </w:r>
          </w:p>
          <w:p w14:paraId="44C67F36" w14:textId="5AAFA0F8" w:rsidR="07FA0CB9" w:rsidRDefault="07FA0CB9" w:rsidP="07FA0CB9">
            <w:r w:rsidRPr="07FA0CB9">
              <w:rPr>
                <w:rFonts w:ascii="Times New Roman" w:hAnsi="Times New Roman"/>
                <w:color w:val="000000" w:themeColor="text1"/>
                <w:szCs w:val="22"/>
              </w:rPr>
              <w:t xml:space="preserve">Når dere ber om vedlikeholdsavtale, må dere også lage en plan for hvordan dere skal følge opp slitasje og andre mangler på tekstilene, slik at dere faktisk får brukt vedlikeholdsavtalen. </w:t>
            </w:r>
          </w:p>
        </w:tc>
      </w:tr>
      <w:tr w:rsidR="07FA0CB9" w14:paraId="635C9E61" w14:textId="77777777" w:rsidTr="00987440">
        <w:trPr>
          <w:cnfStyle w:val="000000100000" w:firstRow="0" w:lastRow="0" w:firstColumn="0" w:lastColumn="0" w:oddVBand="0" w:evenVBand="0" w:oddHBand="1" w:evenHBand="0" w:firstRowFirstColumn="0" w:firstRowLastColumn="0" w:lastRowFirstColumn="0" w:lastRowLastColumn="0"/>
          <w:trHeight w:val="285"/>
        </w:trPr>
        <w:tc>
          <w:tcPr>
            <w:tcW w:w="2175" w:type="dxa"/>
            <w:shd w:val="clear" w:color="auto" w:fill="FFFFFF" w:themeFill="background1"/>
            <w:tcMar>
              <w:left w:w="108" w:type="dxa"/>
              <w:right w:w="108" w:type="dxa"/>
            </w:tcMar>
          </w:tcPr>
          <w:p w14:paraId="73A1F217" w14:textId="0098CDEE" w:rsidR="07FA0CB9" w:rsidRDefault="07FA0CB9" w:rsidP="07FA0CB9">
            <w:pPr>
              <w:spacing w:line="254" w:lineRule="auto"/>
            </w:pPr>
            <w:r w:rsidRPr="07FA0CB9">
              <w:rPr>
                <w:rFonts w:ascii="Times New Roman" w:hAnsi="Times New Roman"/>
                <w:color w:val="000000" w:themeColor="text1"/>
                <w:szCs w:val="22"/>
              </w:rPr>
              <w:t>Spørsmål til høring</w:t>
            </w:r>
          </w:p>
        </w:tc>
        <w:tc>
          <w:tcPr>
            <w:tcW w:w="7459" w:type="dxa"/>
            <w:shd w:val="clear" w:color="auto" w:fill="FFFFFF" w:themeFill="background1"/>
            <w:tcMar>
              <w:left w:w="108" w:type="dxa"/>
              <w:right w:w="108" w:type="dxa"/>
            </w:tcMar>
          </w:tcPr>
          <w:p w14:paraId="10EC6AD9" w14:textId="4D541436" w:rsidR="07FA0CB9" w:rsidRPr="005465D2" w:rsidRDefault="07FA0CB9" w:rsidP="000339D9">
            <w:pPr>
              <w:pStyle w:val="Listeavsnitt"/>
              <w:numPr>
                <w:ilvl w:val="0"/>
                <w:numId w:val="74"/>
              </w:numPr>
              <w:spacing w:after="0"/>
              <w:ind w:left="395"/>
              <w:rPr>
                <w:rFonts w:ascii="Times New Roman" w:eastAsia="Times New Roman" w:hAnsi="Times New Roman" w:cs="Times New Roman"/>
                <w:color w:val="FF0000"/>
              </w:rPr>
            </w:pPr>
            <w:r w:rsidRPr="005465D2">
              <w:rPr>
                <w:rFonts w:ascii="Times New Roman" w:eastAsia="Times New Roman" w:hAnsi="Times New Roman" w:cs="Times New Roman"/>
                <w:color w:val="FF0000"/>
              </w:rPr>
              <w:t xml:space="preserve">Det er foreslått å premiere vedlikeholdsavtale med mulighet for utbytte av deler i 10 år etter levering av produktet. Ber om kommentar på dette.   </w:t>
            </w:r>
          </w:p>
          <w:p w14:paraId="7A7C47F2" w14:textId="4B225CC0" w:rsidR="07FA0CB9" w:rsidRPr="005465D2" w:rsidRDefault="07FA0CB9" w:rsidP="000339D9">
            <w:pPr>
              <w:pStyle w:val="Listeavsnitt"/>
              <w:numPr>
                <w:ilvl w:val="0"/>
                <w:numId w:val="74"/>
              </w:numPr>
              <w:spacing w:after="0"/>
              <w:ind w:left="395"/>
              <w:rPr>
                <w:rFonts w:ascii="Times New Roman" w:eastAsia="Times New Roman" w:hAnsi="Times New Roman" w:cs="Times New Roman"/>
                <w:color w:val="FF0000"/>
              </w:rPr>
            </w:pPr>
            <w:r w:rsidRPr="005465D2">
              <w:rPr>
                <w:rFonts w:ascii="Times New Roman" w:eastAsia="Times New Roman" w:hAnsi="Times New Roman" w:cs="Times New Roman"/>
                <w:color w:val="FF0000"/>
              </w:rPr>
              <w:t>Bør vedlikeholdsavtale tas ut som et eget krav. Hvor det er forslag om et krav på 5 år, og et mer ambisiøst på 10 år?</w:t>
            </w:r>
          </w:p>
          <w:p w14:paraId="364E7C23" w14:textId="594F560F" w:rsidR="07FA0CB9" w:rsidRPr="005465D2" w:rsidRDefault="07FA0CB9" w:rsidP="000339D9">
            <w:pPr>
              <w:pStyle w:val="Listeavsnitt"/>
              <w:numPr>
                <w:ilvl w:val="0"/>
                <w:numId w:val="74"/>
              </w:numPr>
              <w:spacing w:after="0"/>
              <w:ind w:left="395"/>
              <w:rPr>
                <w:rFonts w:ascii="Times New Roman" w:eastAsia="Times New Roman" w:hAnsi="Times New Roman" w:cs="Times New Roman"/>
                <w:color w:val="FF0000"/>
              </w:rPr>
            </w:pPr>
            <w:r w:rsidRPr="005465D2">
              <w:rPr>
                <w:rFonts w:ascii="Times New Roman" w:eastAsia="Times New Roman" w:hAnsi="Times New Roman" w:cs="Times New Roman"/>
                <w:color w:val="FF0000"/>
              </w:rPr>
              <w:t>Bør reservedeler være gratis som en del av garantien? Eller må leverandørene legge ved en prisliste?</w:t>
            </w:r>
          </w:p>
          <w:p w14:paraId="5A1155BA" w14:textId="3873E0E8" w:rsidR="07FA0CB9" w:rsidRPr="005465D2" w:rsidRDefault="07FA0CB9" w:rsidP="000339D9">
            <w:pPr>
              <w:pStyle w:val="Listeavsnitt"/>
              <w:numPr>
                <w:ilvl w:val="0"/>
                <w:numId w:val="74"/>
              </w:numPr>
              <w:spacing w:after="0"/>
              <w:ind w:left="395"/>
              <w:rPr>
                <w:rFonts w:ascii="Times New Roman" w:eastAsia="Times New Roman" w:hAnsi="Times New Roman" w:cs="Times New Roman"/>
                <w:color w:val="FF0000"/>
              </w:rPr>
            </w:pPr>
            <w:r w:rsidRPr="005465D2">
              <w:rPr>
                <w:rFonts w:ascii="Times New Roman" w:eastAsia="Times New Roman" w:hAnsi="Times New Roman" w:cs="Times New Roman"/>
                <w:color w:val="FF0000"/>
              </w:rPr>
              <w:lastRenderedPageBreak/>
              <w:t xml:space="preserve">Er det en overkommelig mengde dokumentasjon for å dokumentere dette tildelingskriteriet? </w:t>
            </w:r>
          </w:p>
          <w:p w14:paraId="66975070" w14:textId="35E705F7" w:rsidR="07FA0CB9" w:rsidRDefault="07FA0CB9" w:rsidP="000339D9">
            <w:pPr>
              <w:pStyle w:val="Listeavsnitt"/>
              <w:numPr>
                <w:ilvl w:val="0"/>
                <w:numId w:val="74"/>
              </w:numPr>
              <w:spacing w:after="0"/>
              <w:ind w:left="395"/>
              <w:rPr>
                <w:rFonts w:ascii="Times New Roman" w:eastAsia="Times New Roman" w:hAnsi="Times New Roman" w:cs="Times New Roman"/>
                <w:color w:val="000000" w:themeColor="text1"/>
              </w:rPr>
            </w:pPr>
            <w:r w:rsidRPr="005465D2">
              <w:rPr>
                <w:rFonts w:ascii="Times New Roman" w:eastAsia="Times New Roman" w:hAnsi="Times New Roman" w:cs="Times New Roman"/>
                <w:color w:val="FF0000"/>
              </w:rPr>
              <w:t xml:space="preserve">Er de to punktene om logo motstridende eller er det mulig å oppnå begge deler for samme plagg? Eller kan dette løses ved hyppigere bruk </w:t>
            </w:r>
            <w:proofErr w:type="spellStart"/>
            <w:r w:rsidRPr="005465D2">
              <w:rPr>
                <w:rFonts w:ascii="Times New Roman" w:eastAsia="Times New Roman" w:hAnsi="Times New Roman" w:cs="Times New Roman"/>
                <w:color w:val="FF0000"/>
              </w:rPr>
              <w:t>Print-on</w:t>
            </w:r>
            <w:proofErr w:type="spellEnd"/>
            <w:r w:rsidRPr="005465D2">
              <w:rPr>
                <w:rFonts w:ascii="Times New Roman" w:eastAsia="Times New Roman" w:hAnsi="Times New Roman" w:cs="Times New Roman"/>
                <w:color w:val="FF0000"/>
              </w:rPr>
              <w:t xml:space="preserve"> </w:t>
            </w:r>
            <w:proofErr w:type="spellStart"/>
            <w:r w:rsidRPr="005465D2">
              <w:rPr>
                <w:rFonts w:ascii="Times New Roman" w:eastAsia="Times New Roman" w:hAnsi="Times New Roman" w:cs="Times New Roman"/>
                <w:color w:val="FF0000"/>
              </w:rPr>
              <w:t>demand</w:t>
            </w:r>
            <w:proofErr w:type="spellEnd"/>
            <w:r w:rsidRPr="005465D2">
              <w:rPr>
                <w:rFonts w:ascii="Times New Roman" w:eastAsia="Times New Roman" w:hAnsi="Times New Roman" w:cs="Times New Roman"/>
                <w:color w:val="FF0000"/>
              </w:rPr>
              <w:t xml:space="preserve"> løsninger før bestiller bekrefter bestillingen?</w:t>
            </w:r>
          </w:p>
        </w:tc>
      </w:tr>
    </w:tbl>
    <w:p w14:paraId="22031222" w14:textId="25A401AD" w:rsidR="572D0855" w:rsidRDefault="572D0855">
      <w:r w:rsidRPr="07FA0CB9">
        <w:rPr>
          <w:rFonts w:ascii="Times New Roman" w:hAnsi="Times New Roman"/>
          <w:szCs w:val="22"/>
        </w:rPr>
        <w:lastRenderedPageBreak/>
        <w:t xml:space="preserve"> </w:t>
      </w:r>
    </w:p>
    <w:p w14:paraId="3116BBEF" w14:textId="02F70373" w:rsidR="00823D94" w:rsidRDefault="572D0855">
      <w:r w:rsidRPr="07FA0CB9">
        <w:rPr>
          <w:rFonts w:ascii="Times New Roman" w:hAnsi="Times New Roman"/>
          <w:szCs w:val="22"/>
        </w:rPr>
        <w:t xml:space="preserve"> </w:t>
      </w:r>
    </w:p>
    <w:p w14:paraId="6B61F281" w14:textId="293C291C" w:rsidR="572D0855" w:rsidRDefault="572D0855" w:rsidP="00AD173A">
      <w:pPr>
        <w:pStyle w:val="Overskrift2"/>
      </w:pPr>
      <w:r w:rsidRPr="07FA0CB9">
        <w:t xml:space="preserve">Krav for å begrense kjemikaliebruk og miljøpåvirkning fra produksjon </w:t>
      </w:r>
    </w:p>
    <w:p w14:paraId="08399998" w14:textId="77E6CEB2" w:rsidR="572D0855" w:rsidRDefault="572D0855">
      <w:r w:rsidRPr="07FA0CB9">
        <w:rPr>
          <w:rFonts w:ascii="Times New Roman" w:hAnsi="Times New Roman"/>
          <w:szCs w:val="22"/>
        </w:rPr>
        <w:t xml:space="preserve"> </w:t>
      </w:r>
    </w:p>
    <w:tbl>
      <w:tblPr>
        <w:tblStyle w:val="Rutenettabell4uthevingsfarge1"/>
        <w:tblW w:w="0" w:type="auto"/>
        <w:tblLayout w:type="fixed"/>
        <w:tblLook w:val="0420" w:firstRow="1" w:lastRow="0" w:firstColumn="0" w:lastColumn="0" w:noHBand="0" w:noVBand="1"/>
      </w:tblPr>
      <w:tblGrid>
        <w:gridCol w:w="2325"/>
        <w:gridCol w:w="7305"/>
      </w:tblGrid>
      <w:tr w:rsidR="07FA0CB9" w14:paraId="1726E1A1" w14:textId="77777777" w:rsidTr="07FA0CB9">
        <w:trPr>
          <w:cnfStyle w:val="100000000000" w:firstRow="1" w:lastRow="0" w:firstColumn="0" w:lastColumn="0" w:oddVBand="0" w:evenVBand="0" w:oddHBand="0" w:evenHBand="0" w:firstRowFirstColumn="0" w:firstRowLastColumn="0" w:lastRowFirstColumn="0" w:lastRowLastColumn="0"/>
          <w:trHeight w:val="390"/>
        </w:trPr>
        <w:tc>
          <w:tcPr>
            <w:tcW w:w="2325" w:type="dxa"/>
            <w:tcBorders>
              <w:top w:val="single" w:sz="8" w:space="0" w:color="4F81BD" w:themeColor="accent1"/>
              <w:left w:val="single" w:sz="8" w:space="0" w:color="4F81BD" w:themeColor="accent1"/>
              <w:bottom w:val="single" w:sz="8" w:space="0" w:color="4F81BD" w:themeColor="accent1"/>
              <w:right w:val="single" w:sz="8" w:space="0" w:color="auto"/>
            </w:tcBorders>
            <w:tcMar>
              <w:left w:w="108" w:type="dxa"/>
              <w:right w:w="108" w:type="dxa"/>
            </w:tcMar>
          </w:tcPr>
          <w:p w14:paraId="21D2AEBD" w14:textId="76D71A40" w:rsidR="07FA0CB9" w:rsidRDefault="07FA0CB9" w:rsidP="07FA0CB9">
            <w:pPr>
              <w:spacing w:line="254" w:lineRule="auto"/>
            </w:pPr>
            <w:r w:rsidRPr="07FA0CB9">
              <w:rPr>
                <w:rFonts w:ascii="Times New Roman" w:hAnsi="Times New Roman"/>
                <w:szCs w:val="22"/>
              </w:rPr>
              <w:t>Kravspesifikasjon</w:t>
            </w:r>
          </w:p>
          <w:p w14:paraId="4A49C43C" w14:textId="20DB0C03" w:rsidR="07FA0CB9" w:rsidRDefault="07FA0CB9" w:rsidP="07FA0CB9">
            <w:pPr>
              <w:spacing w:line="254" w:lineRule="auto"/>
            </w:pPr>
            <w:r w:rsidRPr="07FA0CB9">
              <w:rPr>
                <w:rFonts w:ascii="Times New Roman" w:hAnsi="Times New Roman"/>
                <w:szCs w:val="22"/>
              </w:rPr>
              <w:t>Grunnleggende</w:t>
            </w:r>
          </w:p>
        </w:tc>
        <w:tc>
          <w:tcPr>
            <w:tcW w:w="7305" w:type="dxa"/>
            <w:tcBorders>
              <w:top w:val="single" w:sz="8" w:space="0" w:color="4F81BD" w:themeColor="accent1"/>
              <w:left w:val="single" w:sz="8" w:space="0" w:color="auto"/>
              <w:bottom w:val="single" w:sz="8" w:space="0" w:color="4F81BD" w:themeColor="accent1"/>
              <w:right w:val="single" w:sz="8" w:space="0" w:color="4F81BD" w:themeColor="accent1"/>
            </w:tcBorders>
            <w:tcMar>
              <w:left w:w="108" w:type="dxa"/>
              <w:right w:w="108" w:type="dxa"/>
            </w:tcMar>
          </w:tcPr>
          <w:p w14:paraId="4D5A0586" w14:textId="02CB0DDB" w:rsidR="07FA0CB9" w:rsidRDefault="07FA0CB9" w:rsidP="07FA0CB9">
            <w:pPr>
              <w:pStyle w:val="Overskrift2"/>
            </w:pPr>
            <w:r w:rsidRPr="07FA0CB9">
              <w:rPr>
                <w:rFonts w:ascii="Times New Roman" w:eastAsia="Times New Roman" w:hAnsi="Times New Roman" w:cs="Times New Roman"/>
                <w:color w:val="FFFFFF" w:themeColor="background1"/>
              </w:rPr>
              <w:t>6.</w:t>
            </w:r>
            <w:r w:rsidRPr="07FA0CB9">
              <w:rPr>
                <w:rFonts w:ascii="Times New Roman" w:eastAsia="Times New Roman" w:hAnsi="Times New Roman" w:cs="Times New Roman"/>
                <w:color w:val="FFFFFF" w:themeColor="background1"/>
                <w:sz w:val="14"/>
                <w:szCs w:val="14"/>
              </w:rPr>
              <w:t xml:space="preserve">    </w:t>
            </w:r>
            <w:r w:rsidRPr="07FA0CB9">
              <w:rPr>
                <w:rFonts w:ascii="Times New Roman" w:eastAsia="Times New Roman" w:hAnsi="Times New Roman" w:cs="Times New Roman"/>
                <w:color w:val="FFFFFF" w:themeColor="background1"/>
              </w:rPr>
              <w:t>Ufargede tekstiler (eie og leie)</w:t>
            </w:r>
          </w:p>
        </w:tc>
      </w:tr>
      <w:tr w:rsidR="07FA0CB9" w14:paraId="4C4F7C59" w14:textId="77777777" w:rsidTr="07FA0CB9">
        <w:trPr>
          <w:cnfStyle w:val="000000100000" w:firstRow="0" w:lastRow="0" w:firstColumn="0" w:lastColumn="0" w:oddVBand="0" w:evenVBand="0" w:oddHBand="1" w:evenHBand="0" w:firstRowFirstColumn="0" w:firstRowLastColumn="0" w:lastRowFirstColumn="0" w:lastRowLastColumn="0"/>
          <w:trHeight w:val="510"/>
        </w:trPr>
        <w:tc>
          <w:tcPr>
            <w:tcW w:w="2325" w:type="dxa"/>
            <w:tcBorders>
              <w:top w:val="single" w:sz="8" w:space="0" w:color="4F81BD" w:themeColor="accent1"/>
              <w:left w:val="single" w:sz="8" w:space="0" w:color="95B3D7" w:themeColor="accent1" w:themeTint="99"/>
              <w:bottom w:val="single" w:sz="8" w:space="0" w:color="95B3D7" w:themeColor="accent1" w:themeTint="99"/>
              <w:right w:val="single" w:sz="8" w:space="0" w:color="auto"/>
            </w:tcBorders>
            <w:shd w:val="clear" w:color="auto" w:fill="FFFFFF" w:themeFill="background1"/>
            <w:tcMar>
              <w:left w:w="108" w:type="dxa"/>
              <w:right w:w="108" w:type="dxa"/>
            </w:tcMar>
          </w:tcPr>
          <w:p w14:paraId="2A5BBE95" w14:textId="2CC5F978" w:rsidR="07FA0CB9" w:rsidRDefault="07FA0CB9" w:rsidP="07FA0CB9">
            <w:pPr>
              <w:spacing w:line="254" w:lineRule="auto"/>
            </w:pPr>
            <w:r w:rsidRPr="07FA0CB9">
              <w:rPr>
                <w:rFonts w:ascii="Times New Roman" w:hAnsi="Times New Roman"/>
                <w:color w:val="000000" w:themeColor="text1"/>
                <w:szCs w:val="22"/>
              </w:rPr>
              <w:t>Formål med kravet</w:t>
            </w:r>
          </w:p>
        </w:tc>
        <w:tc>
          <w:tcPr>
            <w:tcW w:w="7305" w:type="dxa"/>
            <w:tcBorders>
              <w:top w:val="single" w:sz="8" w:space="0" w:color="4F81BD" w:themeColor="accent1"/>
              <w:left w:val="single" w:sz="8" w:space="0" w:color="auto"/>
              <w:bottom w:val="single" w:sz="8" w:space="0" w:color="95B3D7" w:themeColor="accent1" w:themeTint="99"/>
              <w:right w:val="single" w:sz="8" w:space="0" w:color="95B3D7" w:themeColor="accent1" w:themeTint="99"/>
            </w:tcBorders>
            <w:shd w:val="clear" w:color="auto" w:fill="FFFFFF" w:themeFill="background1"/>
            <w:tcMar>
              <w:left w:w="108" w:type="dxa"/>
              <w:right w:w="108" w:type="dxa"/>
            </w:tcMar>
          </w:tcPr>
          <w:p w14:paraId="3012C658" w14:textId="05825C81" w:rsidR="07FA0CB9" w:rsidRDefault="07FA0CB9" w:rsidP="07FA0CB9">
            <w:pPr>
              <w:spacing w:line="254" w:lineRule="auto"/>
            </w:pPr>
            <w:r w:rsidRPr="07FA0CB9">
              <w:rPr>
                <w:rFonts w:ascii="Times New Roman" w:hAnsi="Times New Roman"/>
                <w:color w:val="000000" w:themeColor="text1"/>
                <w:szCs w:val="22"/>
              </w:rPr>
              <w:t>Farging av tekstiler er en miljøbelastende prosess. Ved å unngå (eller begrense) farging av tekstiler sikrer du lavere miljøbelastning fra tekstilene.</w:t>
            </w:r>
          </w:p>
        </w:tc>
      </w:tr>
      <w:tr w:rsidR="07FA0CB9" w14:paraId="14F22AA0" w14:textId="77777777" w:rsidTr="07FA0CB9">
        <w:trPr>
          <w:trHeight w:val="915"/>
        </w:trPr>
        <w:tc>
          <w:tcPr>
            <w:tcW w:w="2325" w:type="dxa"/>
            <w:tcBorders>
              <w:top w:val="single" w:sz="8" w:space="0" w:color="95B3D7" w:themeColor="accent1" w:themeTint="99"/>
              <w:left w:val="single" w:sz="8" w:space="0" w:color="95B3D7" w:themeColor="accent1" w:themeTint="99"/>
              <w:bottom w:val="single" w:sz="8" w:space="0" w:color="95B3D7" w:themeColor="accent1" w:themeTint="99"/>
              <w:right w:val="single" w:sz="8" w:space="0" w:color="auto"/>
            </w:tcBorders>
            <w:shd w:val="clear" w:color="auto" w:fill="DBE5F1" w:themeFill="accent1" w:themeFillTint="33"/>
            <w:tcMar>
              <w:left w:w="108" w:type="dxa"/>
              <w:right w:w="108" w:type="dxa"/>
            </w:tcMar>
          </w:tcPr>
          <w:p w14:paraId="7132EE15" w14:textId="0A921B9A" w:rsidR="07FA0CB9" w:rsidRDefault="07FA0CB9" w:rsidP="07FA0CB9">
            <w:pPr>
              <w:spacing w:line="254" w:lineRule="auto"/>
            </w:pPr>
            <w:r w:rsidRPr="07FA0CB9">
              <w:rPr>
                <w:rFonts w:ascii="Times New Roman" w:hAnsi="Times New Roman"/>
                <w:color w:val="000000" w:themeColor="text1"/>
                <w:szCs w:val="22"/>
              </w:rPr>
              <w:t>Kravformulering</w:t>
            </w:r>
          </w:p>
        </w:tc>
        <w:tc>
          <w:tcPr>
            <w:tcW w:w="7305" w:type="dxa"/>
            <w:tcBorders>
              <w:top w:val="single" w:sz="8" w:space="0" w:color="95B3D7" w:themeColor="accent1" w:themeTint="99"/>
              <w:left w:val="single" w:sz="8" w:space="0" w:color="auto"/>
              <w:bottom w:val="single" w:sz="8" w:space="0" w:color="95B3D7" w:themeColor="accent1" w:themeTint="99"/>
              <w:right w:val="single" w:sz="8" w:space="0" w:color="95B3D7" w:themeColor="accent1" w:themeTint="99"/>
            </w:tcBorders>
            <w:shd w:val="clear" w:color="auto" w:fill="DBE5F1" w:themeFill="accent1" w:themeFillTint="33"/>
            <w:tcMar>
              <w:left w:w="108" w:type="dxa"/>
              <w:right w:w="108" w:type="dxa"/>
            </w:tcMar>
          </w:tcPr>
          <w:p w14:paraId="48EC505B" w14:textId="5292DF1C" w:rsidR="07FA0CB9" w:rsidRDefault="07FA0CB9" w:rsidP="07FA0CB9">
            <w:r w:rsidRPr="07FA0CB9">
              <w:rPr>
                <w:rFonts w:ascii="Times New Roman" w:hAnsi="Times New Roman"/>
                <w:color w:val="000000" w:themeColor="text1"/>
                <w:szCs w:val="22"/>
              </w:rPr>
              <w:t>Følgende tekstiler skal ikke være farget [</w:t>
            </w:r>
            <w:r w:rsidRPr="07FA0CB9">
              <w:rPr>
                <w:rFonts w:ascii="Times New Roman" w:hAnsi="Times New Roman"/>
                <w:i/>
                <w:iCs/>
                <w:color w:val="000000" w:themeColor="text1"/>
                <w:szCs w:val="22"/>
              </w:rPr>
              <w:t>Til innkjøper: list opp for hvilke produkter dette gjelder. F.eks. undertøy og andre klær som ikke er en synlig del av uniformen. Dere kan også markere hvilke produkter kravet gjelder for i produktlisten og henvise tilbydere til den.</w:t>
            </w:r>
            <w:r w:rsidRPr="07FA0CB9">
              <w:rPr>
                <w:rFonts w:ascii="Times New Roman" w:hAnsi="Times New Roman"/>
                <w:color w:val="000000" w:themeColor="text1"/>
                <w:szCs w:val="22"/>
              </w:rPr>
              <w:t>].</w:t>
            </w:r>
          </w:p>
          <w:p w14:paraId="4718DEB1" w14:textId="6D6002ED" w:rsidR="07FA0CB9" w:rsidRDefault="07FA0CB9" w:rsidP="07FA0CB9">
            <w:r w:rsidRPr="07FA0CB9">
              <w:rPr>
                <w:rFonts w:ascii="Times New Roman" w:hAnsi="Times New Roman"/>
                <w:szCs w:val="22"/>
              </w:rPr>
              <w:t xml:space="preserve"> </w:t>
            </w:r>
          </w:p>
        </w:tc>
      </w:tr>
      <w:tr w:rsidR="07FA0CB9" w14:paraId="7D48E14B" w14:textId="77777777" w:rsidTr="07FA0CB9">
        <w:trPr>
          <w:cnfStyle w:val="000000100000" w:firstRow="0" w:lastRow="0" w:firstColumn="0" w:lastColumn="0" w:oddVBand="0" w:evenVBand="0" w:oddHBand="1" w:evenHBand="0" w:firstRowFirstColumn="0" w:firstRowLastColumn="0" w:lastRowFirstColumn="0" w:lastRowLastColumn="0"/>
          <w:trHeight w:val="105"/>
        </w:trPr>
        <w:tc>
          <w:tcPr>
            <w:tcW w:w="2325" w:type="dxa"/>
            <w:tcBorders>
              <w:top w:val="single" w:sz="8" w:space="0" w:color="95B3D7" w:themeColor="accent1" w:themeTint="99"/>
              <w:left w:val="single" w:sz="8" w:space="0" w:color="95B3D7" w:themeColor="accent1" w:themeTint="99"/>
              <w:bottom w:val="single" w:sz="8" w:space="0" w:color="95B3D7" w:themeColor="accent1" w:themeTint="99"/>
              <w:right w:val="single" w:sz="8" w:space="0" w:color="auto"/>
            </w:tcBorders>
            <w:shd w:val="clear" w:color="auto" w:fill="FFFFFF" w:themeFill="background1"/>
            <w:tcMar>
              <w:left w:w="108" w:type="dxa"/>
              <w:right w:w="108" w:type="dxa"/>
            </w:tcMar>
          </w:tcPr>
          <w:p w14:paraId="71B1567C" w14:textId="31E7D9E3" w:rsidR="07FA0CB9" w:rsidRDefault="07FA0CB9" w:rsidP="07FA0CB9">
            <w:pPr>
              <w:spacing w:line="254" w:lineRule="auto"/>
            </w:pPr>
            <w:r w:rsidRPr="07FA0CB9">
              <w:rPr>
                <w:rFonts w:ascii="Times New Roman" w:hAnsi="Times New Roman"/>
                <w:color w:val="000000" w:themeColor="text1"/>
                <w:szCs w:val="22"/>
              </w:rPr>
              <w:t>Dokumentasjon av kravet</w:t>
            </w:r>
          </w:p>
        </w:tc>
        <w:tc>
          <w:tcPr>
            <w:tcW w:w="7305" w:type="dxa"/>
            <w:tcBorders>
              <w:top w:val="single" w:sz="8" w:space="0" w:color="95B3D7" w:themeColor="accent1" w:themeTint="99"/>
              <w:left w:val="single" w:sz="8" w:space="0" w:color="auto"/>
              <w:bottom w:val="single" w:sz="8" w:space="0" w:color="95B3D7" w:themeColor="accent1" w:themeTint="99"/>
              <w:right w:val="single" w:sz="8" w:space="0" w:color="95B3D7" w:themeColor="accent1" w:themeTint="99"/>
            </w:tcBorders>
            <w:shd w:val="clear" w:color="auto" w:fill="FFFFFF" w:themeFill="background1"/>
            <w:tcMar>
              <w:left w:w="108" w:type="dxa"/>
              <w:right w:w="108" w:type="dxa"/>
            </w:tcMar>
          </w:tcPr>
          <w:p w14:paraId="404D6B1F" w14:textId="21E4E2A7" w:rsidR="07FA0CB9" w:rsidRDefault="07FA0CB9" w:rsidP="07FA0CB9">
            <w:r w:rsidRPr="07FA0CB9">
              <w:rPr>
                <w:rFonts w:ascii="Times New Roman" w:hAnsi="Times New Roman"/>
                <w:color w:val="000000" w:themeColor="text1"/>
                <w:szCs w:val="22"/>
              </w:rPr>
              <w:t xml:space="preserve">Tilbyder skal bekrefte at kravet er oppfylt. </w:t>
            </w:r>
          </w:p>
          <w:p w14:paraId="56975D7B" w14:textId="38013CC3" w:rsidR="07FA0CB9" w:rsidRDefault="07FA0CB9" w:rsidP="07FA0CB9">
            <w:r w:rsidRPr="07FA0CB9">
              <w:rPr>
                <w:rFonts w:ascii="Times New Roman" w:hAnsi="Times New Roman"/>
                <w:szCs w:val="22"/>
              </w:rPr>
              <w:t xml:space="preserve"> </w:t>
            </w:r>
          </w:p>
        </w:tc>
      </w:tr>
      <w:tr w:rsidR="07FA0CB9" w14:paraId="23E2E795" w14:textId="77777777" w:rsidTr="07FA0CB9">
        <w:trPr>
          <w:trHeight w:val="420"/>
        </w:trPr>
        <w:tc>
          <w:tcPr>
            <w:tcW w:w="2325" w:type="dxa"/>
            <w:tcBorders>
              <w:top w:val="single" w:sz="8" w:space="0" w:color="95B3D7" w:themeColor="accent1" w:themeTint="99"/>
              <w:left w:val="single" w:sz="8" w:space="0" w:color="95B3D7" w:themeColor="accent1" w:themeTint="99"/>
              <w:bottom w:val="single" w:sz="8" w:space="0" w:color="95B3D7" w:themeColor="accent1" w:themeTint="99"/>
              <w:right w:val="single" w:sz="8" w:space="0" w:color="auto"/>
            </w:tcBorders>
            <w:shd w:val="clear" w:color="auto" w:fill="DBE5F1" w:themeFill="accent1" w:themeFillTint="33"/>
            <w:tcMar>
              <w:left w:w="108" w:type="dxa"/>
              <w:right w:w="108" w:type="dxa"/>
            </w:tcMar>
          </w:tcPr>
          <w:p w14:paraId="3E91D6DC" w14:textId="4DECEB02" w:rsidR="07FA0CB9" w:rsidRDefault="07FA0CB9" w:rsidP="07FA0CB9">
            <w:pPr>
              <w:spacing w:line="254" w:lineRule="auto"/>
            </w:pPr>
            <w:r w:rsidRPr="07FA0CB9">
              <w:rPr>
                <w:rFonts w:ascii="Times New Roman" w:hAnsi="Times New Roman"/>
                <w:color w:val="000000" w:themeColor="text1"/>
                <w:szCs w:val="22"/>
              </w:rPr>
              <w:t>Informasjon om kravet</w:t>
            </w:r>
          </w:p>
        </w:tc>
        <w:tc>
          <w:tcPr>
            <w:tcW w:w="7305" w:type="dxa"/>
            <w:tcBorders>
              <w:top w:val="single" w:sz="8" w:space="0" w:color="95B3D7" w:themeColor="accent1" w:themeTint="99"/>
              <w:left w:val="single" w:sz="8" w:space="0" w:color="auto"/>
              <w:bottom w:val="single" w:sz="8" w:space="0" w:color="95B3D7" w:themeColor="accent1" w:themeTint="99"/>
              <w:right w:val="single" w:sz="8" w:space="0" w:color="95B3D7" w:themeColor="accent1" w:themeTint="99"/>
            </w:tcBorders>
            <w:shd w:val="clear" w:color="auto" w:fill="DBE5F1" w:themeFill="accent1" w:themeFillTint="33"/>
            <w:tcMar>
              <w:left w:w="108" w:type="dxa"/>
              <w:right w:w="108" w:type="dxa"/>
            </w:tcMar>
          </w:tcPr>
          <w:p w14:paraId="7FE74188" w14:textId="7ACB48D2" w:rsidR="07FA0CB9" w:rsidRDefault="07FA0CB9" w:rsidP="07FA0CB9">
            <w:r w:rsidRPr="07FA0CB9">
              <w:rPr>
                <w:rFonts w:ascii="Times New Roman" w:hAnsi="Times New Roman"/>
                <w:color w:val="000000" w:themeColor="text1"/>
                <w:szCs w:val="22"/>
              </w:rPr>
              <w:t>Du bør undersøke med potensielle</w:t>
            </w:r>
            <w:r w:rsidR="00BE0751">
              <w:rPr>
                <w:rFonts w:ascii="Times New Roman" w:hAnsi="Times New Roman"/>
                <w:color w:val="000000" w:themeColor="text1"/>
                <w:szCs w:val="22"/>
              </w:rPr>
              <w:t>l</w:t>
            </w:r>
            <w:r w:rsidRPr="07FA0CB9">
              <w:rPr>
                <w:rFonts w:ascii="Times New Roman" w:hAnsi="Times New Roman"/>
                <w:color w:val="000000" w:themeColor="text1"/>
                <w:szCs w:val="22"/>
              </w:rPr>
              <w:t xml:space="preserve">verandører for å finne ut hvilke tekstiler som ikke trenger å farges. I noen tilfeller kan ufargede tekstiler være mindre estetiske, og derfor ikke dekke brukernes ønske. Det er derfor viktig at dere undersøker med de som skal bruke tekstilene hva de tenker om de ulike tekstilene før dere velger ut for hvilke produkter kravet skal gjelde for. Dette kravet kan være særlig aktuelt for klesplagg som ikke er en synlig del av en uniform og for laken og håndklær etc. Dere må vurdere selv hvilke produkter det ikke er nødvendig å få farget. </w:t>
            </w:r>
          </w:p>
        </w:tc>
      </w:tr>
    </w:tbl>
    <w:p w14:paraId="1EF2BA0A" w14:textId="00C5F0EA" w:rsidR="572D0855" w:rsidRDefault="572D0855">
      <w:r w:rsidRPr="07FA0CB9">
        <w:rPr>
          <w:rFonts w:ascii="Times New Roman" w:hAnsi="Times New Roman"/>
          <w:szCs w:val="22"/>
        </w:rPr>
        <w:t xml:space="preserve"> </w:t>
      </w:r>
    </w:p>
    <w:p w14:paraId="47A3549A" w14:textId="58CE5D42" w:rsidR="572D0855" w:rsidRDefault="572D0855">
      <w:r w:rsidRPr="07FA0CB9">
        <w:rPr>
          <w:rFonts w:ascii="Times New Roman" w:hAnsi="Times New Roman"/>
          <w:szCs w:val="22"/>
        </w:rPr>
        <w:t xml:space="preserve"> </w:t>
      </w:r>
    </w:p>
    <w:tbl>
      <w:tblPr>
        <w:tblStyle w:val="Rutenettabell4uthevingsfarge1"/>
        <w:tblW w:w="0" w:type="auto"/>
        <w:tblLayout w:type="fixed"/>
        <w:tblLook w:val="0420" w:firstRow="1" w:lastRow="0" w:firstColumn="0" w:lastColumn="0" w:noHBand="0" w:noVBand="1"/>
      </w:tblPr>
      <w:tblGrid>
        <w:gridCol w:w="2325"/>
        <w:gridCol w:w="7305"/>
      </w:tblGrid>
      <w:tr w:rsidR="07FA0CB9" w14:paraId="3E723CCA" w14:textId="77777777" w:rsidTr="00660869">
        <w:trPr>
          <w:cnfStyle w:val="100000000000" w:firstRow="1" w:lastRow="0" w:firstColumn="0" w:lastColumn="0" w:oddVBand="0" w:evenVBand="0" w:oddHBand="0" w:evenHBand="0" w:firstRowFirstColumn="0" w:firstRowLastColumn="0" w:lastRowFirstColumn="0" w:lastRowLastColumn="0"/>
          <w:trHeight w:val="390"/>
          <w:tblHeader/>
        </w:trPr>
        <w:tc>
          <w:tcPr>
            <w:tcW w:w="2325" w:type="dxa"/>
            <w:tcBorders>
              <w:top w:val="single" w:sz="8" w:space="0" w:color="4F81BD" w:themeColor="accent1"/>
              <w:left w:val="single" w:sz="8" w:space="0" w:color="4F81BD" w:themeColor="accent1"/>
              <w:bottom w:val="single" w:sz="8" w:space="0" w:color="4F81BD" w:themeColor="accent1"/>
              <w:right w:val="single" w:sz="8" w:space="0" w:color="auto"/>
            </w:tcBorders>
            <w:tcMar>
              <w:left w:w="108" w:type="dxa"/>
              <w:right w:w="108" w:type="dxa"/>
            </w:tcMar>
          </w:tcPr>
          <w:p w14:paraId="10E42195" w14:textId="6AB4ED01" w:rsidR="07FA0CB9" w:rsidRDefault="07FA0CB9" w:rsidP="07FA0CB9">
            <w:pPr>
              <w:spacing w:line="254" w:lineRule="auto"/>
            </w:pPr>
            <w:r w:rsidRPr="07FA0CB9">
              <w:rPr>
                <w:rFonts w:ascii="Times New Roman" w:hAnsi="Times New Roman"/>
                <w:szCs w:val="22"/>
              </w:rPr>
              <w:t>Kravspesifikasjon</w:t>
            </w:r>
          </w:p>
          <w:p w14:paraId="36385B37" w14:textId="13B80A0C" w:rsidR="07FA0CB9" w:rsidRDefault="07FA0CB9" w:rsidP="07FA0CB9">
            <w:pPr>
              <w:spacing w:line="254" w:lineRule="auto"/>
            </w:pPr>
            <w:r w:rsidRPr="07FA0CB9">
              <w:rPr>
                <w:rFonts w:ascii="Times New Roman" w:hAnsi="Times New Roman"/>
                <w:szCs w:val="22"/>
              </w:rPr>
              <w:t>Grunnleggende</w:t>
            </w:r>
          </w:p>
        </w:tc>
        <w:tc>
          <w:tcPr>
            <w:tcW w:w="7305" w:type="dxa"/>
            <w:tcBorders>
              <w:top w:val="single" w:sz="8" w:space="0" w:color="4F81BD" w:themeColor="accent1"/>
              <w:left w:val="single" w:sz="8" w:space="0" w:color="auto"/>
              <w:bottom w:val="single" w:sz="8" w:space="0" w:color="4F81BD" w:themeColor="accent1"/>
              <w:right w:val="single" w:sz="8" w:space="0" w:color="4F81BD" w:themeColor="accent1"/>
            </w:tcBorders>
            <w:tcMar>
              <w:left w:w="108" w:type="dxa"/>
              <w:right w:w="108" w:type="dxa"/>
            </w:tcMar>
          </w:tcPr>
          <w:p w14:paraId="0FE7A3EE" w14:textId="3EE52AF9" w:rsidR="07FA0CB9" w:rsidRDefault="07FA0CB9" w:rsidP="07FA0CB9">
            <w:pPr>
              <w:pStyle w:val="Overskrift2"/>
            </w:pPr>
            <w:r w:rsidRPr="07FA0CB9">
              <w:rPr>
                <w:rFonts w:ascii="Times New Roman" w:eastAsia="Times New Roman" w:hAnsi="Times New Roman" w:cs="Times New Roman"/>
                <w:color w:val="FFFFFF" w:themeColor="background1"/>
              </w:rPr>
              <w:t>7.</w:t>
            </w:r>
            <w:r w:rsidRPr="07FA0CB9">
              <w:rPr>
                <w:rFonts w:ascii="Times New Roman" w:eastAsia="Times New Roman" w:hAnsi="Times New Roman" w:cs="Times New Roman"/>
                <w:color w:val="FFFFFF" w:themeColor="background1"/>
                <w:sz w:val="14"/>
                <w:szCs w:val="14"/>
              </w:rPr>
              <w:t xml:space="preserve">    </w:t>
            </w:r>
            <w:proofErr w:type="spellStart"/>
            <w:r w:rsidRPr="07FA0CB9">
              <w:rPr>
                <w:rFonts w:ascii="Times New Roman" w:eastAsia="Times New Roman" w:hAnsi="Times New Roman" w:cs="Times New Roman"/>
                <w:color w:val="FFFFFF" w:themeColor="background1"/>
              </w:rPr>
              <w:t>Flammehemmere</w:t>
            </w:r>
            <w:proofErr w:type="spellEnd"/>
            <w:r w:rsidRPr="07FA0CB9">
              <w:rPr>
                <w:rFonts w:ascii="Times New Roman" w:eastAsia="Times New Roman" w:hAnsi="Times New Roman" w:cs="Times New Roman"/>
                <w:color w:val="FFFFFF" w:themeColor="background1"/>
              </w:rPr>
              <w:t xml:space="preserve"> (eie og leie)</w:t>
            </w:r>
          </w:p>
        </w:tc>
      </w:tr>
      <w:tr w:rsidR="07FA0CB9" w14:paraId="0DD269D7" w14:textId="77777777" w:rsidTr="07FA0CB9">
        <w:trPr>
          <w:cnfStyle w:val="000000100000" w:firstRow="0" w:lastRow="0" w:firstColumn="0" w:lastColumn="0" w:oddVBand="0" w:evenVBand="0" w:oddHBand="1" w:evenHBand="0" w:firstRowFirstColumn="0" w:firstRowLastColumn="0" w:lastRowFirstColumn="0" w:lastRowLastColumn="0"/>
          <w:trHeight w:val="510"/>
        </w:trPr>
        <w:tc>
          <w:tcPr>
            <w:tcW w:w="2325" w:type="dxa"/>
            <w:tcBorders>
              <w:top w:val="single" w:sz="8" w:space="0" w:color="4F81BD" w:themeColor="accent1"/>
              <w:left w:val="single" w:sz="8" w:space="0" w:color="95B3D7" w:themeColor="accent1" w:themeTint="99"/>
              <w:bottom w:val="single" w:sz="8" w:space="0" w:color="95B3D7" w:themeColor="accent1" w:themeTint="99"/>
              <w:right w:val="single" w:sz="8" w:space="0" w:color="auto"/>
            </w:tcBorders>
            <w:shd w:val="clear" w:color="auto" w:fill="FFFFFF" w:themeFill="background1"/>
            <w:tcMar>
              <w:left w:w="108" w:type="dxa"/>
              <w:right w:w="108" w:type="dxa"/>
            </w:tcMar>
          </w:tcPr>
          <w:p w14:paraId="59137F59" w14:textId="696DED58" w:rsidR="07FA0CB9" w:rsidRDefault="07FA0CB9" w:rsidP="07FA0CB9">
            <w:pPr>
              <w:spacing w:line="254" w:lineRule="auto"/>
            </w:pPr>
            <w:r w:rsidRPr="07FA0CB9">
              <w:rPr>
                <w:rFonts w:ascii="Times New Roman" w:hAnsi="Times New Roman"/>
                <w:color w:val="000000" w:themeColor="text1"/>
                <w:szCs w:val="22"/>
              </w:rPr>
              <w:t>Formål med kravet</w:t>
            </w:r>
          </w:p>
        </w:tc>
        <w:tc>
          <w:tcPr>
            <w:tcW w:w="7305" w:type="dxa"/>
            <w:tcBorders>
              <w:top w:val="single" w:sz="8" w:space="0" w:color="4F81BD" w:themeColor="accent1"/>
              <w:left w:val="single" w:sz="8" w:space="0" w:color="auto"/>
              <w:bottom w:val="single" w:sz="8" w:space="0" w:color="95B3D7" w:themeColor="accent1" w:themeTint="99"/>
              <w:right w:val="single" w:sz="8" w:space="0" w:color="95B3D7" w:themeColor="accent1" w:themeTint="99"/>
            </w:tcBorders>
            <w:shd w:val="clear" w:color="auto" w:fill="FFFFFF" w:themeFill="background1"/>
            <w:tcMar>
              <w:left w:w="108" w:type="dxa"/>
              <w:right w:w="108" w:type="dxa"/>
            </w:tcMar>
          </w:tcPr>
          <w:p w14:paraId="02033202" w14:textId="66903987" w:rsidR="07FA0CB9" w:rsidRDefault="07FA0CB9" w:rsidP="07FA0CB9">
            <w:pPr>
              <w:spacing w:line="254" w:lineRule="auto"/>
            </w:pPr>
            <w:proofErr w:type="spellStart"/>
            <w:r w:rsidRPr="07FA0CB9">
              <w:rPr>
                <w:rFonts w:ascii="Times New Roman" w:hAnsi="Times New Roman"/>
                <w:color w:val="000000" w:themeColor="text1"/>
                <w:szCs w:val="22"/>
              </w:rPr>
              <w:t>Flammehemmere</w:t>
            </w:r>
            <w:proofErr w:type="spellEnd"/>
            <w:r w:rsidRPr="07FA0CB9">
              <w:rPr>
                <w:rFonts w:ascii="Times New Roman" w:hAnsi="Times New Roman"/>
                <w:color w:val="000000" w:themeColor="text1"/>
                <w:szCs w:val="22"/>
              </w:rPr>
              <w:t xml:space="preserve"> som brukes i tekstilproduksjon utgjør en risiko for både helse og miljø. Produsenter bør derfor unngå bruken av disse og heller levere produkter som ivaretar flammehemming på annen måte, for eksempel ved bruk av tekstiler med naturlig flammehemmende egenskaper.</w:t>
            </w:r>
          </w:p>
        </w:tc>
      </w:tr>
      <w:tr w:rsidR="07FA0CB9" w14:paraId="12B65443" w14:textId="77777777" w:rsidTr="07FA0CB9">
        <w:trPr>
          <w:trHeight w:val="915"/>
        </w:trPr>
        <w:tc>
          <w:tcPr>
            <w:tcW w:w="2325" w:type="dxa"/>
            <w:tcBorders>
              <w:top w:val="single" w:sz="8" w:space="0" w:color="95B3D7" w:themeColor="accent1" w:themeTint="99"/>
              <w:left w:val="single" w:sz="8" w:space="0" w:color="95B3D7" w:themeColor="accent1" w:themeTint="99"/>
              <w:bottom w:val="single" w:sz="8" w:space="0" w:color="95B3D7" w:themeColor="accent1" w:themeTint="99"/>
              <w:right w:val="single" w:sz="8" w:space="0" w:color="auto"/>
            </w:tcBorders>
            <w:shd w:val="clear" w:color="auto" w:fill="DBE5F1" w:themeFill="accent1" w:themeFillTint="33"/>
            <w:tcMar>
              <w:left w:w="108" w:type="dxa"/>
              <w:right w:w="108" w:type="dxa"/>
            </w:tcMar>
          </w:tcPr>
          <w:p w14:paraId="1646EC0A" w14:textId="39AC8983" w:rsidR="07FA0CB9" w:rsidRDefault="07FA0CB9" w:rsidP="07FA0CB9">
            <w:pPr>
              <w:spacing w:line="254" w:lineRule="auto"/>
            </w:pPr>
            <w:r w:rsidRPr="07FA0CB9">
              <w:rPr>
                <w:rFonts w:ascii="Times New Roman" w:hAnsi="Times New Roman"/>
                <w:color w:val="000000" w:themeColor="text1"/>
                <w:szCs w:val="22"/>
              </w:rPr>
              <w:t>Kravformulering</w:t>
            </w:r>
          </w:p>
        </w:tc>
        <w:tc>
          <w:tcPr>
            <w:tcW w:w="7305" w:type="dxa"/>
            <w:tcBorders>
              <w:top w:val="single" w:sz="8" w:space="0" w:color="95B3D7" w:themeColor="accent1" w:themeTint="99"/>
              <w:left w:val="single" w:sz="8" w:space="0" w:color="auto"/>
              <w:bottom w:val="single" w:sz="8" w:space="0" w:color="95B3D7" w:themeColor="accent1" w:themeTint="99"/>
              <w:right w:val="single" w:sz="8" w:space="0" w:color="95B3D7" w:themeColor="accent1" w:themeTint="99"/>
            </w:tcBorders>
            <w:shd w:val="clear" w:color="auto" w:fill="DBE5F1" w:themeFill="accent1" w:themeFillTint="33"/>
            <w:tcMar>
              <w:left w:w="108" w:type="dxa"/>
              <w:right w:w="108" w:type="dxa"/>
            </w:tcMar>
          </w:tcPr>
          <w:p w14:paraId="18E3679B" w14:textId="74613333" w:rsidR="07FA0CB9" w:rsidRDefault="07FA0CB9" w:rsidP="07FA0CB9">
            <w:r w:rsidRPr="07FA0CB9">
              <w:rPr>
                <w:rFonts w:ascii="Times New Roman" w:hAnsi="Times New Roman"/>
                <w:color w:val="000000" w:themeColor="text1"/>
                <w:szCs w:val="22"/>
              </w:rPr>
              <w:t xml:space="preserve">Det skal ikke forekomme </w:t>
            </w:r>
            <w:proofErr w:type="spellStart"/>
            <w:r w:rsidRPr="07FA0CB9">
              <w:rPr>
                <w:rFonts w:ascii="Times New Roman" w:hAnsi="Times New Roman"/>
                <w:color w:val="000000" w:themeColor="text1"/>
                <w:szCs w:val="22"/>
              </w:rPr>
              <w:t>flammehemmere</w:t>
            </w:r>
            <w:proofErr w:type="spellEnd"/>
            <w:r w:rsidRPr="07FA0CB9">
              <w:rPr>
                <w:rFonts w:ascii="Times New Roman" w:hAnsi="Times New Roman"/>
                <w:color w:val="000000" w:themeColor="text1"/>
                <w:szCs w:val="22"/>
              </w:rPr>
              <w:t xml:space="preserve"> i produktene. Dette inkluderer både organiske fosforbaserte </w:t>
            </w:r>
            <w:proofErr w:type="spellStart"/>
            <w:r w:rsidRPr="07FA0CB9">
              <w:rPr>
                <w:rFonts w:ascii="Times New Roman" w:hAnsi="Times New Roman"/>
                <w:color w:val="000000" w:themeColor="text1"/>
                <w:szCs w:val="22"/>
              </w:rPr>
              <w:t>flammehemmere</w:t>
            </w:r>
            <w:proofErr w:type="spellEnd"/>
            <w:r w:rsidRPr="07FA0CB9">
              <w:rPr>
                <w:rFonts w:ascii="Times New Roman" w:hAnsi="Times New Roman"/>
                <w:color w:val="000000" w:themeColor="text1"/>
                <w:szCs w:val="22"/>
              </w:rPr>
              <w:t xml:space="preserve"> og halogenerte </w:t>
            </w:r>
            <w:proofErr w:type="spellStart"/>
            <w:r w:rsidRPr="07FA0CB9">
              <w:rPr>
                <w:rFonts w:ascii="Times New Roman" w:hAnsi="Times New Roman"/>
                <w:color w:val="000000" w:themeColor="text1"/>
                <w:szCs w:val="22"/>
              </w:rPr>
              <w:t>flammehemmere</w:t>
            </w:r>
            <w:proofErr w:type="spellEnd"/>
            <w:r w:rsidRPr="07FA0CB9">
              <w:rPr>
                <w:rFonts w:ascii="Times New Roman" w:hAnsi="Times New Roman"/>
                <w:color w:val="000000" w:themeColor="text1"/>
                <w:szCs w:val="22"/>
              </w:rPr>
              <w:t>.</w:t>
            </w:r>
          </w:p>
          <w:p w14:paraId="036826AD" w14:textId="43C50326" w:rsidR="07FA0CB9" w:rsidRDefault="07FA0CB9" w:rsidP="07FA0CB9"/>
          <w:p w14:paraId="7EE72E54" w14:textId="107D54C8" w:rsidR="07FA0CB9" w:rsidRDefault="07FA0CB9" w:rsidP="07FA0CB9">
            <w:r w:rsidRPr="07FA0CB9">
              <w:rPr>
                <w:rFonts w:ascii="Times New Roman" w:hAnsi="Times New Roman"/>
                <w:color w:val="000000" w:themeColor="text1"/>
                <w:szCs w:val="22"/>
              </w:rPr>
              <w:t>Unntak for kravet for følgende produkter: [</w:t>
            </w:r>
            <w:r w:rsidRPr="07FA0CB9">
              <w:rPr>
                <w:rFonts w:ascii="Times New Roman" w:hAnsi="Times New Roman"/>
                <w:i/>
                <w:iCs/>
                <w:color w:val="000000" w:themeColor="text1"/>
                <w:szCs w:val="22"/>
              </w:rPr>
              <w:t>Oppdragsgiver fyll inn for hvilke produkter, om noen, kravet ikke gjelder. Dette kan være produkter med spesielle egenskaper og med høyere krav til brannsikkerhet. Se mer under «Informasjon om kravet».</w:t>
            </w:r>
            <w:r w:rsidRPr="07FA0CB9">
              <w:rPr>
                <w:rFonts w:ascii="Times New Roman" w:hAnsi="Times New Roman"/>
                <w:color w:val="000000" w:themeColor="text1"/>
                <w:szCs w:val="22"/>
              </w:rPr>
              <w:t>]</w:t>
            </w:r>
          </w:p>
        </w:tc>
      </w:tr>
      <w:tr w:rsidR="07FA0CB9" w14:paraId="427193BA" w14:textId="77777777" w:rsidTr="07FA0CB9">
        <w:trPr>
          <w:cnfStyle w:val="000000100000" w:firstRow="0" w:lastRow="0" w:firstColumn="0" w:lastColumn="0" w:oddVBand="0" w:evenVBand="0" w:oddHBand="1" w:evenHBand="0" w:firstRowFirstColumn="0" w:firstRowLastColumn="0" w:lastRowFirstColumn="0" w:lastRowLastColumn="0"/>
          <w:trHeight w:val="105"/>
        </w:trPr>
        <w:tc>
          <w:tcPr>
            <w:tcW w:w="2325" w:type="dxa"/>
            <w:tcBorders>
              <w:top w:val="single" w:sz="8" w:space="0" w:color="95B3D7" w:themeColor="accent1" w:themeTint="99"/>
              <w:left w:val="single" w:sz="8" w:space="0" w:color="95B3D7" w:themeColor="accent1" w:themeTint="99"/>
              <w:bottom w:val="single" w:sz="8" w:space="0" w:color="95B3D7" w:themeColor="accent1" w:themeTint="99"/>
              <w:right w:val="single" w:sz="8" w:space="0" w:color="auto"/>
            </w:tcBorders>
            <w:shd w:val="clear" w:color="auto" w:fill="FFFFFF" w:themeFill="background1"/>
            <w:tcMar>
              <w:left w:w="108" w:type="dxa"/>
              <w:right w:w="108" w:type="dxa"/>
            </w:tcMar>
          </w:tcPr>
          <w:p w14:paraId="47DD48F5" w14:textId="29F663B5" w:rsidR="07FA0CB9" w:rsidRDefault="07FA0CB9" w:rsidP="07FA0CB9">
            <w:pPr>
              <w:spacing w:line="254" w:lineRule="auto"/>
            </w:pPr>
            <w:r w:rsidRPr="07FA0CB9">
              <w:rPr>
                <w:rFonts w:ascii="Times New Roman" w:hAnsi="Times New Roman"/>
                <w:color w:val="000000" w:themeColor="text1"/>
                <w:szCs w:val="22"/>
              </w:rPr>
              <w:t>Dokumentasjon av kravet</w:t>
            </w:r>
          </w:p>
        </w:tc>
        <w:tc>
          <w:tcPr>
            <w:tcW w:w="7305" w:type="dxa"/>
            <w:tcBorders>
              <w:top w:val="single" w:sz="8" w:space="0" w:color="95B3D7" w:themeColor="accent1" w:themeTint="99"/>
              <w:left w:val="single" w:sz="8" w:space="0" w:color="auto"/>
              <w:bottom w:val="single" w:sz="8" w:space="0" w:color="95B3D7" w:themeColor="accent1" w:themeTint="99"/>
              <w:right w:val="single" w:sz="8" w:space="0" w:color="95B3D7" w:themeColor="accent1" w:themeTint="99"/>
            </w:tcBorders>
            <w:shd w:val="clear" w:color="auto" w:fill="FFFFFF" w:themeFill="background1"/>
            <w:tcMar>
              <w:left w:w="108" w:type="dxa"/>
              <w:right w:w="108" w:type="dxa"/>
            </w:tcMar>
          </w:tcPr>
          <w:p w14:paraId="6FE86BB2" w14:textId="13889094" w:rsidR="07FA0CB9" w:rsidRDefault="07FA0CB9" w:rsidP="07FA0CB9">
            <w:r w:rsidRPr="07FA0CB9">
              <w:rPr>
                <w:rFonts w:ascii="Times New Roman" w:hAnsi="Times New Roman"/>
                <w:color w:val="000000" w:themeColor="text1"/>
                <w:szCs w:val="22"/>
              </w:rPr>
              <w:t xml:space="preserve">Erklæring fra produsent(er) om at </w:t>
            </w:r>
            <w:proofErr w:type="spellStart"/>
            <w:r w:rsidRPr="07FA0CB9">
              <w:rPr>
                <w:rFonts w:ascii="Times New Roman" w:hAnsi="Times New Roman"/>
                <w:color w:val="000000" w:themeColor="text1"/>
                <w:szCs w:val="22"/>
              </w:rPr>
              <w:t>flammehemmere</w:t>
            </w:r>
            <w:proofErr w:type="spellEnd"/>
            <w:r w:rsidRPr="07FA0CB9">
              <w:rPr>
                <w:rFonts w:ascii="Times New Roman" w:hAnsi="Times New Roman"/>
                <w:color w:val="000000" w:themeColor="text1"/>
                <w:szCs w:val="22"/>
              </w:rPr>
              <w:t xml:space="preserve"> ikke forekommer i de tekstilproduktene som skal leveres på avtalen.</w:t>
            </w:r>
          </w:p>
        </w:tc>
      </w:tr>
      <w:tr w:rsidR="07FA0CB9" w14:paraId="4865E631" w14:textId="77777777" w:rsidTr="07FA0CB9">
        <w:trPr>
          <w:trHeight w:val="105"/>
        </w:trPr>
        <w:tc>
          <w:tcPr>
            <w:tcW w:w="2325" w:type="dxa"/>
            <w:tcBorders>
              <w:top w:val="single" w:sz="8" w:space="0" w:color="95B3D7" w:themeColor="accent1" w:themeTint="99"/>
              <w:left w:val="single" w:sz="8" w:space="0" w:color="95B3D7" w:themeColor="accent1" w:themeTint="99"/>
              <w:bottom w:val="single" w:sz="8" w:space="0" w:color="95B3D7" w:themeColor="accent1" w:themeTint="99"/>
              <w:right w:val="single" w:sz="8" w:space="0" w:color="auto"/>
            </w:tcBorders>
            <w:shd w:val="clear" w:color="auto" w:fill="DBE5F1" w:themeFill="accent1" w:themeFillTint="33"/>
            <w:tcMar>
              <w:left w:w="108" w:type="dxa"/>
              <w:right w:w="108" w:type="dxa"/>
            </w:tcMar>
          </w:tcPr>
          <w:p w14:paraId="1696AF90" w14:textId="20DC5476" w:rsidR="07FA0CB9" w:rsidRDefault="07FA0CB9" w:rsidP="07FA0CB9">
            <w:pPr>
              <w:spacing w:line="254" w:lineRule="auto"/>
            </w:pPr>
            <w:r w:rsidRPr="07FA0CB9">
              <w:rPr>
                <w:rFonts w:ascii="Times New Roman" w:hAnsi="Times New Roman"/>
                <w:color w:val="000000" w:themeColor="text1"/>
                <w:szCs w:val="22"/>
              </w:rPr>
              <w:t>Informasjon om kravet</w:t>
            </w:r>
          </w:p>
        </w:tc>
        <w:tc>
          <w:tcPr>
            <w:tcW w:w="7305" w:type="dxa"/>
            <w:tcBorders>
              <w:top w:val="single" w:sz="8" w:space="0" w:color="95B3D7" w:themeColor="accent1" w:themeTint="99"/>
              <w:left w:val="single" w:sz="8" w:space="0" w:color="auto"/>
              <w:bottom w:val="single" w:sz="8" w:space="0" w:color="95B3D7" w:themeColor="accent1" w:themeTint="99"/>
              <w:right w:val="single" w:sz="8" w:space="0" w:color="95B3D7" w:themeColor="accent1" w:themeTint="99"/>
            </w:tcBorders>
            <w:shd w:val="clear" w:color="auto" w:fill="DBE5F1" w:themeFill="accent1" w:themeFillTint="33"/>
            <w:tcMar>
              <w:left w:w="108" w:type="dxa"/>
              <w:right w:w="108" w:type="dxa"/>
            </w:tcMar>
          </w:tcPr>
          <w:p w14:paraId="7F65D33C" w14:textId="20C292AE" w:rsidR="07FA0CB9" w:rsidRDefault="07FA0CB9" w:rsidP="07FA0CB9">
            <w:proofErr w:type="spellStart"/>
            <w:r w:rsidRPr="07FA0CB9">
              <w:rPr>
                <w:rFonts w:ascii="Times New Roman" w:hAnsi="Times New Roman"/>
                <w:color w:val="000000" w:themeColor="text1"/>
                <w:szCs w:val="22"/>
              </w:rPr>
              <w:t>Flammehemmere</w:t>
            </w:r>
            <w:proofErr w:type="spellEnd"/>
            <w:r w:rsidRPr="07FA0CB9">
              <w:rPr>
                <w:rFonts w:ascii="Times New Roman" w:hAnsi="Times New Roman"/>
                <w:color w:val="000000" w:themeColor="text1"/>
                <w:szCs w:val="22"/>
              </w:rPr>
              <w:t xml:space="preserve"> bidrar til utslipp av helseskadelige kjemikalier. Bruken av </w:t>
            </w:r>
            <w:proofErr w:type="spellStart"/>
            <w:r w:rsidRPr="07FA0CB9">
              <w:rPr>
                <w:rFonts w:ascii="Times New Roman" w:hAnsi="Times New Roman"/>
                <w:color w:val="000000" w:themeColor="text1"/>
                <w:szCs w:val="22"/>
              </w:rPr>
              <w:t>flammehemmere</w:t>
            </w:r>
            <w:proofErr w:type="spellEnd"/>
            <w:r w:rsidRPr="07FA0CB9">
              <w:rPr>
                <w:rFonts w:ascii="Times New Roman" w:hAnsi="Times New Roman"/>
                <w:color w:val="000000" w:themeColor="text1"/>
                <w:szCs w:val="22"/>
              </w:rPr>
              <w:t xml:space="preserve"> bør derfor unngås i tilfeller hvor det ikke er nødvendig for å ivareta brannsikkerhet. </w:t>
            </w:r>
          </w:p>
          <w:p w14:paraId="576A8CD4" w14:textId="41320BFC" w:rsidR="07FA0CB9" w:rsidRDefault="07FA0CB9" w:rsidP="07FA0CB9">
            <w:r w:rsidRPr="07FA0CB9">
              <w:rPr>
                <w:rFonts w:ascii="Times New Roman" w:hAnsi="Times New Roman"/>
                <w:szCs w:val="22"/>
              </w:rPr>
              <w:t xml:space="preserve"> </w:t>
            </w:r>
          </w:p>
          <w:p w14:paraId="1F7E321E" w14:textId="550D641B" w:rsidR="07FA0CB9" w:rsidRDefault="07FA0CB9" w:rsidP="07FA0CB9">
            <w:r w:rsidRPr="07FA0CB9">
              <w:rPr>
                <w:rFonts w:ascii="Times New Roman" w:hAnsi="Times New Roman"/>
                <w:color w:val="000000" w:themeColor="text1"/>
                <w:szCs w:val="22"/>
              </w:rPr>
              <w:lastRenderedPageBreak/>
              <w:t xml:space="preserve">For noen anskaffelser er det nødvendig å stille krav til brannsikkerhet og oppfyllelse av brannkrav. I disse tilfellene kan det være nødvendig med bruk av </w:t>
            </w:r>
            <w:proofErr w:type="spellStart"/>
            <w:r w:rsidRPr="07FA0CB9">
              <w:rPr>
                <w:rFonts w:ascii="Times New Roman" w:hAnsi="Times New Roman"/>
                <w:color w:val="000000" w:themeColor="text1"/>
                <w:szCs w:val="22"/>
              </w:rPr>
              <w:t>flammehemmere</w:t>
            </w:r>
            <w:proofErr w:type="spellEnd"/>
            <w:r w:rsidRPr="07FA0CB9">
              <w:rPr>
                <w:rFonts w:ascii="Times New Roman" w:hAnsi="Times New Roman"/>
                <w:color w:val="000000" w:themeColor="text1"/>
                <w:szCs w:val="22"/>
              </w:rPr>
              <w:t xml:space="preserve"> for å overholde brannkravet. Oppdragsgiver bør i slike tilfeller i forkant av konkurransen gå i dialog med markedet om hvilke </w:t>
            </w:r>
            <w:proofErr w:type="spellStart"/>
            <w:r w:rsidRPr="07FA0CB9">
              <w:rPr>
                <w:rFonts w:ascii="Times New Roman" w:hAnsi="Times New Roman"/>
                <w:color w:val="000000" w:themeColor="text1"/>
                <w:szCs w:val="22"/>
              </w:rPr>
              <w:t>flammehemmere</w:t>
            </w:r>
            <w:proofErr w:type="spellEnd"/>
            <w:r w:rsidRPr="07FA0CB9">
              <w:rPr>
                <w:rFonts w:ascii="Times New Roman" w:hAnsi="Times New Roman"/>
                <w:color w:val="000000" w:themeColor="text1"/>
                <w:szCs w:val="22"/>
              </w:rPr>
              <w:t xml:space="preserve"> som kan tas i bruk for både å ivareta brannkravene, og begrense den helse- og miljøskadelige effekten av </w:t>
            </w:r>
            <w:proofErr w:type="spellStart"/>
            <w:r w:rsidRPr="07FA0CB9">
              <w:rPr>
                <w:rFonts w:ascii="Times New Roman" w:hAnsi="Times New Roman"/>
                <w:color w:val="000000" w:themeColor="text1"/>
                <w:szCs w:val="22"/>
              </w:rPr>
              <w:t>flammehemmere</w:t>
            </w:r>
            <w:proofErr w:type="spellEnd"/>
            <w:r w:rsidRPr="07FA0CB9">
              <w:rPr>
                <w:rFonts w:ascii="Times New Roman" w:hAnsi="Times New Roman"/>
                <w:color w:val="000000" w:themeColor="text1"/>
                <w:szCs w:val="22"/>
              </w:rPr>
              <w:t xml:space="preserve">. Dere bør da også undersøke om markedet, istedenfor å bruke </w:t>
            </w:r>
            <w:proofErr w:type="spellStart"/>
            <w:r w:rsidRPr="07FA0CB9">
              <w:rPr>
                <w:rFonts w:ascii="Times New Roman" w:hAnsi="Times New Roman"/>
                <w:color w:val="000000" w:themeColor="text1"/>
                <w:szCs w:val="22"/>
              </w:rPr>
              <w:t>flammehemmere</w:t>
            </w:r>
            <w:proofErr w:type="spellEnd"/>
            <w:r w:rsidRPr="07FA0CB9">
              <w:rPr>
                <w:rFonts w:ascii="Times New Roman" w:hAnsi="Times New Roman"/>
                <w:color w:val="000000" w:themeColor="text1"/>
                <w:szCs w:val="22"/>
              </w:rPr>
              <w:t xml:space="preserve">, kan oppfylle de relevante brannkravene ved bruk av tekstiler med naturlig flammehemmende egenskaper. Dette kan for eksempel være ull eller lin. </w:t>
            </w:r>
          </w:p>
        </w:tc>
      </w:tr>
      <w:tr w:rsidR="07FA0CB9" w14:paraId="5848A0A5" w14:textId="77777777" w:rsidTr="07FA0CB9">
        <w:trPr>
          <w:cnfStyle w:val="000000100000" w:firstRow="0" w:lastRow="0" w:firstColumn="0" w:lastColumn="0" w:oddVBand="0" w:evenVBand="0" w:oddHBand="1" w:evenHBand="0" w:firstRowFirstColumn="0" w:firstRowLastColumn="0" w:lastRowFirstColumn="0" w:lastRowLastColumn="0"/>
          <w:trHeight w:val="105"/>
        </w:trPr>
        <w:tc>
          <w:tcPr>
            <w:tcW w:w="2325" w:type="dxa"/>
            <w:tcBorders>
              <w:top w:val="single" w:sz="8" w:space="0" w:color="95B3D7" w:themeColor="accent1" w:themeTint="99"/>
              <w:left w:val="single" w:sz="8" w:space="0" w:color="95B3D7" w:themeColor="accent1" w:themeTint="99"/>
              <w:bottom w:val="single" w:sz="8" w:space="0" w:color="95B3D7" w:themeColor="accent1" w:themeTint="99"/>
              <w:right w:val="single" w:sz="8" w:space="0" w:color="auto"/>
            </w:tcBorders>
            <w:shd w:val="clear" w:color="auto" w:fill="FFFFFF" w:themeFill="background1"/>
            <w:tcMar>
              <w:left w:w="108" w:type="dxa"/>
              <w:right w:w="108" w:type="dxa"/>
            </w:tcMar>
          </w:tcPr>
          <w:p w14:paraId="63535798" w14:textId="51050773" w:rsidR="07FA0CB9" w:rsidRDefault="07FA0CB9" w:rsidP="07FA0CB9">
            <w:pPr>
              <w:spacing w:line="254" w:lineRule="auto"/>
            </w:pPr>
            <w:r w:rsidRPr="07FA0CB9">
              <w:rPr>
                <w:rFonts w:ascii="Times New Roman" w:hAnsi="Times New Roman"/>
                <w:color w:val="000000" w:themeColor="text1"/>
                <w:szCs w:val="22"/>
              </w:rPr>
              <w:lastRenderedPageBreak/>
              <w:t>Spørsmål til høringen</w:t>
            </w:r>
          </w:p>
        </w:tc>
        <w:tc>
          <w:tcPr>
            <w:tcW w:w="7305" w:type="dxa"/>
            <w:tcBorders>
              <w:top w:val="single" w:sz="8" w:space="0" w:color="95B3D7" w:themeColor="accent1" w:themeTint="99"/>
              <w:left w:val="single" w:sz="8" w:space="0" w:color="auto"/>
              <w:bottom w:val="single" w:sz="8" w:space="0" w:color="95B3D7" w:themeColor="accent1" w:themeTint="99"/>
              <w:right w:val="single" w:sz="8" w:space="0" w:color="95B3D7" w:themeColor="accent1" w:themeTint="99"/>
            </w:tcBorders>
            <w:shd w:val="clear" w:color="auto" w:fill="FFFFFF" w:themeFill="background1"/>
            <w:tcMar>
              <w:left w:w="108" w:type="dxa"/>
              <w:right w:w="108" w:type="dxa"/>
            </w:tcMar>
          </w:tcPr>
          <w:p w14:paraId="5467E245" w14:textId="67CB9D58" w:rsidR="07FA0CB9" w:rsidRPr="005465D2" w:rsidRDefault="07FA0CB9" w:rsidP="000339D9">
            <w:pPr>
              <w:pStyle w:val="Listeavsnitt"/>
              <w:numPr>
                <w:ilvl w:val="0"/>
                <w:numId w:val="74"/>
              </w:numPr>
              <w:spacing w:after="0"/>
              <w:ind w:left="398"/>
              <w:rPr>
                <w:rFonts w:ascii="Times New Roman" w:eastAsia="Times New Roman" w:hAnsi="Times New Roman" w:cs="Times New Roman"/>
                <w:color w:val="FF0000"/>
              </w:rPr>
            </w:pPr>
            <w:r w:rsidRPr="005465D2">
              <w:rPr>
                <w:rFonts w:ascii="Times New Roman" w:eastAsia="Times New Roman" w:hAnsi="Times New Roman" w:cs="Times New Roman"/>
                <w:color w:val="FF0000"/>
              </w:rPr>
              <w:t>Er det noen standardiserte branntester/brannkrav som brukes for tekstiler (og særlig for arbeidstøy) som vi også bør foreslå å stille krav om?</w:t>
            </w:r>
          </w:p>
          <w:p w14:paraId="25FAB0A0" w14:textId="2B7EACE1" w:rsidR="07FA0CB9" w:rsidRDefault="07FA0CB9" w:rsidP="000339D9">
            <w:pPr>
              <w:pStyle w:val="Listeavsnitt"/>
              <w:numPr>
                <w:ilvl w:val="0"/>
                <w:numId w:val="74"/>
              </w:numPr>
              <w:spacing w:after="0"/>
              <w:ind w:left="398"/>
              <w:rPr>
                <w:rFonts w:ascii="Times New Roman" w:eastAsia="Times New Roman" w:hAnsi="Times New Roman" w:cs="Times New Roman"/>
                <w:color w:val="000000" w:themeColor="text1"/>
              </w:rPr>
            </w:pPr>
            <w:r w:rsidRPr="005465D2">
              <w:rPr>
                <w:rFonts w:ascii="Times New Roman" w:eastAsia="Times New Roman" w:hAnsi="Times New Roman" w:cs="Times New Roman"/>
                <w:color w:val="FF0000"/>
              </w:rPr>
              <w:t xml:space="preserve">Er kravet for strengt? Er det noen typer </w:t>
            </w:r>
            <w:proofErr w:type="spellStart"/>
            <w:r w:rsidRPr="005465D2">
              <w:rPr>
                <w:rFonts w:ascii="Times New Roman" w:eastAsia="Times New Roman" w:hAnsi="Times New Roman" w:cs="Times New Roman"/>
                <w:color w:val="FF0000"/>
              </w:rPr>
              <w:t>flammehemmere</w:t>
            </w:r>
            <w:proofErr w:type="spellEnd"/>
            <w:r w:rsidRPr="005465D2">
              <w:rPr>
                <w:rFonts w:ascii="Times New Roman" w:eastAsia="Times New Roman" w:hAnsi="Times New Roman" w:cs="Times New Roman"/>
                <w:color w:val="FF0000"/>
              </w:rPr>
              <w:t xml:space="preserve"> som bør tillates? </w:t>
            </w:r>
          </w:p>
        </w:tc>
      </w:tr>
    </w:tbl>
    <w:p w14:paraId="175164E5" w14:textId="472EC278" w:rsidR="572D0855" w:rsidRDefault="572D0855">
      <w:r w:rsidRPr="07FA0CB9">
        <w:rPr>
          <w:rFonts w:ascii="Times New Roman" w:hAnsi="Times New Roman"/>
          <w:szCs w:val="22"/>
        </w:rPr>
        <w:t xml:space="preserve"> </w:t>
      </w:r>
    </w:p>
    <w:p w14:paraId="5B0FEE60" w14:textId="62563589" w:rsidR="572D0855" w:rsidRDefault="572D0855">
      <w:r w:rsidRPr="07FA0CB9">
        <w:rPr>
          <w:rFonts w:ascii="Times New Roman" w:hAnsi="Times New Roman"/>
          <w:szCs w:val="22"/>
        </w:rPr>
        <w:t xml:space="preserve"> </w:t>
      </w:r>
    </w:p>
    <w:tbl>
      <w:tblPr>
        <w:tblStyle w:val="Rutenettabell4uthevingsfarge1"/>
        <w:tblW w:w="0" w:type="auto"/>
        <w:tblLayout w:type="fixed"/>
        <w:tblLook w:val="0420" w:firstRow="1" w:lastRow="0" w:firstColumn="0" w:lastColumn="0" w:noHBand="0" w:noVBand="1"/>
      </w:tblPr>
      <w:tblGrid>
        <w:gridCol w:w="2310"/>
        <w:gridCol w:w="7320"/>
      </w:tblGrid>
      <w:tr w:rsidR="07FA0CB9" w14:paraId="05BB4E40" w14:textId="77777777" w:rsidTr="00660869">
        <w:trPr>
          <w:cnfStyle w:val="100000000000" w:firstRow="1" w:lastRow="0" w:firstColumn="0" w:lastColumn="0" w:oddVBand="0" w:evenVBand="0" w:oddHBand="0" w:evenHBand="0" w:firstRowFirstColumn="0" w:firstRowLastColumn="0" w:lastRowFirstColumn="0" w:lastRowLastColumn="0"/>
          <w:trHeight w:val="390"/>
          <w:tblHeader/>
        </w:trPr>
        <w:tc>
          <w:tcPr>
            <w:tcW w:w="2310" w:type="dxa"/>
            <w:tcBorders>
              <w:top w:val="single" w:sz="8" w:space="0" w:color="4F81BD" w:themeColor="accent1"/>
              <w:left w:val="single" w:sz="8" w:space="0" w:color="4F81BD" w:themeColor="accent1"/>
              <w:bottom w:val="single" w:sz="8" w:space="0" w:color="4F81BD" w:themeColor="accent1"/>
            </w:tcBorders>
            <w:tcMar>
              <w:left w:w="108" w:type="dxa"/>
              <w:right w:w="108" w:type="dxa"/>
            </w:tcMar>
          </w:tcPr>
          <w:p w14:paraId="60D4D9DA" w14:textId="03ABC371" w:rsidR="07FA0CB9" w:rsidRDefault="07FA0CB9" w:rsidP="07FA0CB9">
            <w:pPr>
              <w:spacing w:line="254" w:lineRule="auto"/>
            </w:pPr>
            <w:r w:rsidRPr="07FA0CB9">
              <w:rPr>
                <w:rFonts w:ascii="Times New Roman" w:hAnsi="Times New Roman"/>
                <w:szCs w:val="22"/>
              </w:rPr>
              <w:t>Kontraktsvilkår</w:t>
            </w:r>
          </w:p>
          <w:p w14:paraId="61FB737E" w14:textId="27787D49" w:rsidR="07FA0CB9" w:rsidRDefault="07FA0CB9" w:rsidP="07FA0CB9">
            <w:pPr>
              <w:spacing w:line="254" w:lineRule="auto"/>
            </w:pPr>
            <w:r w:rsidRPr="07FA0CB9">
              <w:rPr>
                <w:rFonts w:ascii="Times New Roman" w:hAnsi="Times New Roman"/>
                <w:szCs w:val="22"/>
              </w:rPr>
              <w:t>Grunnleggende</w:t>
            </w:r>
          </w:p>
        </w:tc>
        <w:tc>
          <w:tcPr>
            <w:tcW w:w="7320" w:type="dxa"/>
            <w:tcBorders>
              <w:top w:val="single" w:sz="8" w:space="0" w:color="4F81BD" w:themeColor="accent1"/>
              <w:bottom w:val="single" w:sz="8" w:space="0" w:color="4F81BD" w:themeColor="accent1"/>
              <w:right w:val="single" w:sz="8" w:space="0" w:color="4F81BD" w:themeColor="accent1"/>
            </w:tcBorders>
            <w:tcMar>
              <w:left w:w="108" w:type="dxa"/>
              <w:right w:w="108" w:type="dxa"/>
            </w:tcMar>
          </w:tcPr>
          <w:p w14:paraId="714CFC13" w14:textId="3337692D" w:rsidR="07FA0CB9" w:rsidRDefault="07FA0CB9" w:rsidP="07FA0CB9">
            <w:pPr>
              <w:pStyle w:val="Overskrift2"/>
            </w:pPr>
            <w:r w:rsidRPr="07FA0CB9">
              <w:rPr>
                <w:rFonts w:ascii="Times New Roman" w:eastAsia="Times New Roman" w:hAnsi="Times New Roman" w:cs="Times New Roman"/>
                <w:color w:val="FFFFFF" w:themeColor="background1"/>
              </w:rPr>
              <w:t>8.</w:t>
            </w:r>
            <w:r w:rsidRPr="07FA0CB9">
              <w:rPr>
                <w:rFonts w:ascii="Times New Roman" w:eastAsia="Times New Roman" w:hAnsi="Times New Roman" w:cs="Times New Roman"/>
                <w:color w:val="FFFFFF" w:themeColor="background1"/>
                <w:sz w:val="14"/>
                <w:szCs w:val="14"/>
              </w:rPr>
              <w:t xml:space="preserve">    </w:t>
            </w:r>
            <w:r w:rsidRPr="07FA0CB9">
              <w:rPr>
                <w:rFonts w:ascii="Times New Roman" w:eastAsia="Times New Roman" w:hAnsi="Times New Roman" w:cs="Times New Roman"/>
                <w:color w:val="FFFFFF" w:themeColor="background1"/>
              </w:rPr>
              <w:t>Oppstartstid (eie og leie)</w:t>
            </w:r>
          </w:p>
        </w:tc>
      </w:tr>
      <w:tr w:rsidR="07FA0CB9" w14:paraId="4723F442" w14:textId="77777777" w:rsidTr="37762FDE">
        <w:trPr>
          <w:cnfStyle w:val="000000100000" w:firstRow="0" w:lastRow="0" w:firstColumn="0" w:lastColumn="0" w:oddVBand="0" w:evenVBand="0" w:oddHBand="1" w:evenHBand="0" w:firstRowFirstColumn="0" w:firstRowLastColumn="0" w:lastRowFirstColumn="0" w:lastRowLastColumn="0"/>
          <w:trHeight w:val="390"/>
        </w:trPr>
        <w:tc>
          <w:tcPr>
            <w:tcW w:w="2310" w:type="dxa"/>
            <w:tcBorders>
              <w:top w:val="single" w:sz="8" w:space="0" w:color="4F81BD" w:themeColor="accent1"/>
              <w:left w:val="single" w:sz="8" w:space="0" w:color="95B3D7" w:themeColor="accent1" w:themeTint="99"/>
              <w:bottom w:val="single" w:sz="8" w:space="0" w:color="95B3D7" w:themeColor="accent1" w:themeTint="99"/>
              <w:right w:val="single" w:sz="8" w:space="0" w:color="95B3D7" w:themeColor="accent1" w:themeTint="99"/>
            </w:tcBorders>
            <w:shd w:val="clear" w:color="auto" w:fill="FFFFFF" w:themeFill="background1"/>
            <w:tcMar>
              <w:left w:w="108" w:type="dxa"/>
              <w:right w:w="108" w:type="dxa"/>
            </w:tcMar>
          </w:tcPr>
          <w:p w14:paraId="49EA211D" w14:textId="3E2FFF67" w:rsidR="07FA0CB9" w:rsidRDefault="07FA0CB9" w:rsidP="07FA0CB9">
            <w:pPr>
              <w:spacing w:line="254" w:lineRule="auto"/>
            </w:pPr>
            <w:r w:rsidRPr="07FA0CB9">
              <w:rPr>
                <w:rFonts w:ascii="Times New Roman" w:hAnsi="Times New Roman"/>
                <w:color w:val="000000" w:themeColor="text1"/>
                <w:szCs w:val="22"/>
              </w:rPr>
              <w:t>Formålet med kontraktsvilkåret</w:t>
            </w:r>
          </w:p>
        </w:tc>
        <w:tc>
          <w:tcPr>
            <w:tcW w:w="7320" w:type="dxa"/>
            <w:tcBorders>
              <w:top w:val="single" w:sz="8" w:space="0" w:color="4F81BD" w:themeColor="accent1"/>
              <w:left w:val="single" w:sz="8" w:space="0" w:color="95B3D7" w:themeColor="accent1" w:themeTint="99"/>
              <w:bottom w:val="single" w:sz="8" w:space="0" w:color="95B3D7" w:themeColor="accent1" w:themeTint="99"/>
              <w:right w:val="single" w:sz="8" w:space="0" w:color="95B3D7" w:themeColor="accent1" w:themeTint="99"/>
            </w:tcBorders>
            <w:shd w:val="clear" w:color="auto" w:fill="FFFFFF" w:themeFill="background1"/>
            <w:tcMar>
              <w:left w:w="108" w:type="dxa"/>
              <w:right w:w="108" w:type="dxa"/>
            </w:tcMar>
          </w:tcPr>
          <w:p w14:paraId="6691B323" w14:textId="03EFC401" w:rsidR="07FA0CB9" w:rsidRDefault="07FA0CB9" w:rsidP="07FA0CB9">
            <w:pPr>
              <w:pStyle w:val="Overskrift2"/>
            </w:pPr>
            <w:r w:rsidRPr="07FA0CB9">
              <w:rPr>
                <w:rFonts w:ascii="Times New Roman" w:eastAsia="Times New Roman" w:hAnsi="Times New Roman" w:cs="Times New Roman"/>
                <w:color w:val="000000" w:themeColor="text1"/>
                <w:sz w:val="22"/>
                <w:szCs w:val="22"/>
              </w:rPr>
              <w:t>Unngå kort frist på oppstartstid for kontrakten. Dette for å hindre tidspress på underleverandører som går på bekostning av hensyn til mi</w:t>
            </w:r>
            <w:r w:rsidR="00975437">
              <w:rPr>
                <w:rFonts w:ascii="Times New Roman" w:eastAsia="Times New Roman" w:hAnsi="Times New Roman" w:cs="Times New Roman"/>
                <w:color w:val="000000" w:themeColor="text1"/>
                <w:sz w:val="22"/>
                <w:szCs w:val="22"/>
              </w:rPr>
              <w:t xml:space="preserve">ljø </w:t>
            </w:r>
            <w:r w:rsidRPr="07FA0CB9">
              <w:rPr>
                <w:rFonts w:ascii="Times New Roman" w:eastAsia="Times New Roman" w:hAnsi="Times New Roman" w:cs="Times New Roman"/>
                <w:color w:val="000000" w:themeColor="text1"/>
                <w:sz w:val="22"/>
                <w:szCs w:val="22"/>
              </w:rPr>
              <w:t>og menneskerettigheter</w:t>
            </w:r>
          </w:p>
        </w:tc>
      </w:tr>
      <w:tr w:rsidR="07FA0CB9" w14:paraId="6FD0305A" w14:textId="77777777" w:rsidTr="37762FDE">
        <w:trPr>
          <w:trHeight w:val="480"/>
        </w:trPr>
        <w:tc>
          <w:tcPr>
            <w:tcW w:w="2310" w:type="dxa"/>
            <w:tcBorders>
              <w:top w:val="single" w:sz="8" w:space="0" w:color="95B3D7" w:themeColor="accent1" w:themeTint="99"/>
              <w:left w:val="single" w:sz="8" w:space="0" w:color="95B3D7" w:themeColor="accent1" w:themeTint="99"/>
              <w:bottom w:val="single" w:sz="8" w:space="0" w:color="95B3D7" w:themeColor="accent1" w:themeTint="99"/>
              <w:right w:val="single" w:sz="8" w:space="0" w:color="auto"/>
            </w:tcBorders>
            <w:shd w:val="clear" w:color="auto" w:fill="DBE5F1" w:themeFill="accent1" w:themeFillTint="33"/>
            <w:tcMar>
              <w:left w:w="108" w:type="dxa"/>
              <w:right w:w="108" w:type="dxa"/>
            </w:tcMar>
          </w:tcPr>
          <w:p w14:paraId="36D9B544" w14:textId="428D7E44" w:rsidR="07FA0CB9" w:rsidRDefault="07FA0CB9" w:rsidP="07FA0CB9">
            <w:pPr>
              <w:spacing w:line="254" w:lineRule="auto"/>
            </w:pPr>
            <w:r w:rsidRPr="07FA0CB9">
              <w:rPr>
                <w:rFonts w:ascii="Times New Roman" w:hAnsi="Times New Roman"/>
                <w:color w:val="000000" w:themeColor="text1"/>
                <w:szCs w:val="22"/>
              </w:rPr>
              <w:t>Formulering av kontraktsvilkåret</w:t>
            </w:r>
          </w:p>
          <w:p w14:paraId="29001665" w14:textId="0B112592" w:rsidR="07FA0CB9" w:rsidRDefault="07FA0CB9" w:rsidP="07FA0CB9">
            <w:pPr>
              <w:spacing w:line="254" w:lineRule="auto"/>
            </w:pPr>
            <w:r w:rsidRPr="07FA0CB9">
              <w:rPr>
                <w:rFonts w:ascii="Times New Roman" w:hAnsi="Times New Roman"/>
                <w:szCs w:val="22"/>
              </w:rPr>
              <w:t xml:space="preserve"> </w:t>
            </w:r>
          </w:p>
          <w:p w14:paraId="48212DDC" w14:textId="65B58D5C" w:rsidR="07FA0CB9" w:rsidRDefault="07FA0CB9" w:rsidP="07FA0CB9">
            <w:pPr>
              <w:spacing w:line="254" w:lineRule="auto"/>
            </w:pPr>
            <w:r w:rsidRPr="07FA0CB9">
              <w:rPr>
                <w:rFonts w:ascii="Times New Roman" w:hAnsi="Times New Roman"/>
                <w:szCs w:val="22"/>
              </w:rPr>
              <w:t xml:space="preserve"> </w:t>
            </w:r>
          </w:p>
        </w:tc>
        <w:tc>
          <w:tcPr>
            <w:tcW w:w="7320" w:type="dxa"/>
            <w:tcBorders>
              <w:top w:val="single" w:sz="8" w:space="0" w:color="95B3D7" w:themeColor="accent1" w:themeTint="99"/>
              <w:left w:val="single" w:sz="8" w:space="0" w:color="auto"/>
              <w:bottom w:val="single" w:sz="8" w:space="0" w:color="95B3D7" w:themeColor="accent1" w:themeTint="99"/>
              <w:right w:val="single" w:sz="8" w:space="0" w:color="95B3D7" w:themeColor="accent1" w:themeTint="99"/>
            </w:tcBorders>
            <w:shd w:val="clear" w:color="auto" w:fill="DBE5F1" w:themeFill="accent1" w:themeFillTint="33"/>
            <w:tcMar>
              <w:left w:w="108" w:type="dxa"/>
              <w:right w:w="108" w:type="dxa"/>
            </w:tcMar>
          </w:tcPr>
          <w:p w14:paraId="58E311D8" w14:textId="0D647DD2" w:rsidR="07FA0CB9" w:rsidRDefault="07FA0CB9" w:rsidP="07FA0CB9">
            <w:r w:rsidRPr="07FA0CB9">
              <w:rPr>
                <w:rFonts w:ascii="Times New Roman" w:hAnsi="Times New Roman"/>
                <w:color w:val="000000" w:themeColor="text1"/>
                <w:szCs w:val="22"/>
              </w:rPr>
              <w:t xml:space="preserve">Oppstartstid for kontrakten skal være </w:t>
            </w:r>
            <w:proofErr w:type="spellStart"/>
            <w:r w:rsidRPr="07FA0CB9">
              <w:rPr>
                <w:rFonts w:ascii="Times New Roman" w:hAnsi="Times New Roman"/>
                <w:i/>
                <w:iCs/>
                <w:color w:val="000000" w:themeColor="text1"/>
                <w:szCs w:val="22"/>
              </w:rPr>
              <w:t>X</w:t>
            </w:r>
            <w:proofErr w:type="spellEnd"/>
            <w:r w:rsidRPr="07FA0CB9">
              <w:rPr>
                <w:rFonts w:ascii="Times New Roman" w:hAnsi="Times New Roman"/>
                <w:color w:val="000000" w:themeColor="text1"/>
                <w:szCs w:val="22"/>
              </w:rPr>
              <w:t xml:space="preserve"> [</w:t>
            </w:r>
            <w:r w:rsidRPr="07FA0CB9">
              <w:rPr>
                <w:rFonts w:ascii="Times New Roman" w:hAnsi="Times New Roman"/>
                <w:i/>
                <w:iCs/>
                <w:color w:val="000000" w:themeColor="text1"/>
                <w:szCs w:val="22"/>
              </w:rPr>
              <w:t>Oppdragsgiver fyll inn tid her, f.eks. 6 måneder evt. lengre, basert på informasjon fra markedsdialog</w:t>
            </w:r>
            <w:r w:rsidRPr="07FA0CB9">
              <w:rPr>
                <w:rFonts w:ascii="Times New Roman" w:hAnsi="Times New Roman"/>
                <w:color w:val="000000" w:themeColor="text1"/>
                <w:szCs w:val="22"/>
              </w:rPr>
              <w:t xml:space="preserve">] fra kontraktsignering. </w:t>
            </w:r>
          </w:p>
        </w:tc>
      </w:tr>
      <w:tr w:rsidR="07FA0CB9" w14:paraId="0F0C9F50" w14:textId="77777777" w:rsidTr="37762FDE">
        <w:trPr>
          <w:cnfStyle w:val="000000100000" w:firstRow="0" w:lastRow="0" w:firstColumn="0" w:lastColumn="0" w:oddVBand="0" w:evenVBand="0" w:oddHBand="1" w:evenHBand="0" w:firstRowFirstColumn="0" w:firstRowLastColumn="0" w:lastRowFirstColumn="0" w:lastRowLastColumn="0"/>
          <w:trHeight w:val="105"/>
        </w:trPr>
        <w:tc>
          <w:tcPr>
            <w:tcW w:w="2310" w:type="dxa"/>
            <w:tcBorders>
              <w:top w:val="single" w:sz="8" w:space="0" w:color="95B3D7" w:themeColor="accent1" w:themeTint="99"/>
              <w:left w:val="single" w:sz="8" w:space="0" w:color="95B3D7" w:themeColor="accent1" w:themeTint="99"/>
              <w:bottom w:val="single" w:sz="8" w:space="0" w:color="95B3D7" w:themeColor="accent1" w:themeTint="99"/>
              <w:right w:val="single" w:sz="8" w:space="0" w:color="auto"/>
            </w:tcBorders>
            <w:tcMar>
              <w:left w:w="108" w:type="dxa"/>
              <w:right w:w="108" w:type="dxa"/>
            </w:tcMar>
          </w:tcPr>
          <w:p w14:paraId="48B1C149" w14:textId="06FD031C" w:rsidR="07FA0CB9" w:rsidRDefault="07FA0CB9" w:rsidP="07FA0CB9">
            <w:pPr>
              <w:spacing w:line="254" w:lineRule="auto"/>
            </w:pPr>
            <w:r w:rsidRPr="07FA0CB9">
              <w:rPr>
                <w:rFonts w:ascii="Times New Roman" w:hAnsi="Times New Roman"/>
                <w:color w:val="000000" w:themeColor="text1"/>
                <w:szCs w:val="22"/>
              </w:rPr>
              <w:t>Informasjon om kontraktsvilkåret</w:t>
            </w:r>
          </w:p>
        </w:tc>
        <w:tc>
          <w:tcPr>
            <w:tcW w:w="7320" w:type="dxa"/>
            <w:tcBorders>
              <w:top w:val="single" w:sz="8" w:space="0" w:color="95B3D7" w:themeColor="accent1" w:themeTint="99"/>
              <w:left w:val="single" w:sz="8" w:space="0" w:color="auto"/>
              <w:bottom w:val="single" w:sz="8" w:space="0" w:color="95B3D7" w:themeColor="accent1" w:themeTint="99"/>
              <w:right w:val="single" w:sz="8" w:space="0" w:color="95B3D7" w:themeColor="accent1" w:themeTint="99"/>
            </w:tcBorders>
            <w:tcMar>
              <w:left w:w="108" w:type="dxa"/>
              <w:right w:w="108" w:type="dxa"/>
            </w:tcMar>
          </w:tcPr>
          <w:p w14:paraId="7B4439C6" w14:textId="51EF8F94" w:rsidR="07FA0CB9" w:rsidRDefault="07FA0CB9" w:rsidP="07FA0CB9">
            <w:pPr>
              <w:spacing w:line="254" w:lineRule="auto"/>
            </w:pPr>
            <w:r w:rsidRPr="07FA0CB9">
              <w:rPr>
                <w:rFonts w:ascii="Times New Roman" w:hAnsi="Times New Roman"/>
                <w:color w:val="000000" w:themeColor="text1"/>
                <w:szCs w:val="22"/>
              </w:rPr>
              <w:t xml:space="preserve">Før kunngjøring av konkurransen bør du gå i dialog med markedet for å undersøke hvor lang tid leverandørene trenger for å levere produktene du etterspør, og med de miljøhensynene du etterspør. Ofte vil standard leveringstid være rundt et halvt år (for særlig store anskaffelser kan det være rundt ett års leveringstid) og det vil ofte være behov for lenger tid dersom leverandørene skal dokumentere miljøhensyn ved å miljømerke produktene. </w:t>
            </w:r>
          </w:p>
          <w:p w14:paraId="181EC7F4" w14:textId="6AC24921" w:rsidR="07FA0CB9" w:rsidRDefault="07FA0CB9" w:rsidP="07FA0CB9">
            <w:pPr>
              <w:spacing w:line="254" w:lineRule="auto"/>
            </w:pPr>
            <w:r w:rsidRPr="07FA0CB9">
              <w:rPr>
                <w:rFonts w:ascii="Times New Roman" w:hAnsi="Times New Roman"/>
                <w:szCs w:val="22"/>
              </w:rPr>
              <w:t xml:space="preserve"> </w:t>
            </w:r>
          </w:p>
          <w:p w14:paraId="099CE5F3" w14:textId="15A418E3" w:rsidR="07FA0CB9" w:rsidRDefault="07FA0CB9" w:rsidP="07FA0CB9">
            <w:pPr>
              <w:spacing w:line="254" w:lineRule="auto"/>
            </w:pPr>
            <w:r w:rsidRPr="07FA0CB9">
              <w:rPr>
                <w:rFonts w:ascii="Times New Roman" w:hAnsi="Times New Roman"/>
                <w:color w:val="000000" w:themeColor="text1"/>
                <w:szCs w:val="22"/>
              </w:rPr>
              <w:t xml:space="preserve">Ved store volumer kan offentlige oppdragsgivere skape press på leverandørleddene når de stiller krav om kortere leveringstid enn det som følger av normal produksjonsprosess. Det kan få uønskede konsekvenser blant annet ved at underleverandører må ta inn uerfaren personell og opprette midlertidige arbeidsplasser som kanskje ikke har samme HMS-rutiner. I tillegg vil en kortere oppstartstid ofte føre til at leverandørleddene ikke får tid til å oppfylle de miljøkravene som oppdragsgiver stiller. Særlig dersom dere som oppdragsgiver har stilt krav i anskaffelsen til at miljøegenskaper skal dokumenteres ved for eksempel miljømerker. Dessuten kan tidspress hos underleverandører føre til at det ikke er tid til at produktene kan transporteres med båt, hvorpå det må brukes flytransport som har større miljøbelastning. </w:t>
            </w:r>
          </w:p>
          <w:p w14:paraId="42EBFE39" w14:textId="3315F297" w:rsidR="07FA0CB9" w:rsidRDefault="07FA0CB9" w:rsidP="07FA0CB9">
            <w:r w:rsidRPr="07FA0CB9">
              <w:rPr>
                <w:rFonts w:ascii="Times New Roman" w:hAnsi="Times New Roman"/>
                <w:szCs w:val="22"/>
              </w:rPr>
              <w:t xml:space="preserve"> </w:t>
            </w:r>
          </w:p>
          <w:p w14:paraId="6310B893" w14:textId="544F1D1D" w:rsidR="07FA0CB9" w:rsidRDefault="07FA0CB9" w:rsidP="07FA0CB9">
            <w:r w:rsidRPr="07FA0CB9">
              <w:rPr>
                <w:rFonts w:ascii="Times New Roman" w:hAnsi="Times New Roman"/>
                <w:color w:val="000000" w:themeColor="text1"/>
                <w:szCs w:val="22"/>
              </w:rPr>
              <w:t xml:space="preserve">Det er derfor viktig at dere unngår å ha kort leveringstid som tildelingskriterium eller setter en kort leveringstid som krav. Men at dere aktivt undersøker med de </w:t>
            </w:r>
            <w:proofErr w:type="gramStart"/>
            <w:r w:rsidRPr="07FA0CB9">
              <w:rPr>
                <w:rFonts w:ascii="Times New Roman" w:hAnsi="Times New Roman"/>
                <w:color w:val="000000" w:themeColor="text1"/>
                <w:szCs w:val="22"/>
              </w:rPr>
              <w:t>potensielle</w:t>
            </w:r>
            <w:proofErr w:type="gramEnd"/>
            <w:r w:rsidRPr="07FA0CB9">
              <w:rPr>
                <w:rFonts w:ascii="Times New Roman" w:hAnsi="Times New Roman"/>
                <w:color w:val="000000" w:themeColor="text1"/>
                <w:szCs w:val="22"/>
              </w:rPr>
              <w:t xml:space="preserve"> leverandørene hva som er nødvendig leveringstid både med tanke på transport og med tanke på trygg produksjon. </w:t>
            </w:r>
          </w:p>
          <w:p w14:paraId="2F70D985" w14:textId="3C6BF4F2" w:rsidR="07FA0CB9" w:rsidRDefault="07FA0CB9" w:rsidP="07FA0CB9">
            <w:r w:rsidRPr="48EB952A">
              <w:rPr>
                <w:rFonts w:ascii="Times New Roman" w:hAnsi="Times New Roman"/>
              </w:rPr>
              <w:t xml:space="preserve"> </w:t>
            </w:r>
          </w:p>
          <w:p w14:paraId="43DDFB1D" w14:textId="5FA5E2FF" w:rsidR="07FA0CB9" w:rsidRDefault="5ABABFBD" w:rsidP="423F7C13">
            <w:pPr>
              <w:spacing w:after="160" w:line="257" w:lineRule="auto"/>
              <w:rPr>
                <w:rFonts w:ascii="Times New Roman" w:hAnsi="Times New Roman"/>
              </w:rPr>
            </w:pPr>
            <w:r w:rsidRPr="7438EABB">
              <w:rPr>
                <w:rFonts w:ascii="Times New Roman" w:eastAsia="Calibri" w:hAnsi="Times New Roman"/>
                <w:color w:val="000000" w:themeColor="text1"/>
              </w:rPr>
              <w:t>Kontraktsvilkåret er også viktig for å ivareta grunnleggende menneskerettigheter</w:t>
            </w:r>
            <w:r w:rsidRPr="531DFFA0">
              <w:rPr>
                <w:rFonts w:ascii="Times New Roman" w:hAnsi="Times New Roman"/>
                <w:color w:val="000000" w:themeColor="text1"/>
              </w:rPr>
              <w:t xml:space="preserve"> i produksjonen.</w:t>
            </w:r>
            <w:r w:rsidRPr="7438EABB">
              <w:rPr>
                <w:rFonts w:ascii="Times New Roman" w:eastAsia="Calibri" w:hAnsi="Times New Roman"/>
                <w:color w:val="000000" w:themeColor="text1"/>
              </w:rPr>
              <w:t xml:space="preserve"> Ved å unngå korte leveringsfrister bidrar </w:t>
            </w:r>
            <w:r w:rsidRPr="7438EABB">
              <w:rPr>
                <w:rFonts w:ascii="Times New Roman" w:eastAsia="Calibri" w:hAnsi="Times New Roman"/>
                <w:color w:val="000000" w:themeColor="text1"/>
              </w:rPr>
              <w:lastRenderedPageBreak/>
              <w:t xml:space="preserve">man til at arbeiderne i leverandørkjeden ikke jobber uforholdsmessige mengder overtid, noe som er </w:t>
            </w:r>
            <w:r w:rsidR="6EF68066" w:rsidRPr="1086B215">
              <w:rPr>
                <w:rFonts w:ascii="Times New Roman" w:hAnsi="Times New Roman"/>
                <w:color w:val="000000" w:themeColor="text1"/>
              </w:rPr>
              <w:t>et</w:t>
            </w:r>
            <w:r w:rsidR="39B639E4" w:rsidRPr="531DFFA0">
              <w:rPr>
                <w:rFonts w:ascii="Times New Roman" w:hAnsi="Times New Roman"/>
                <w:color w:val="000000" w:themeColor="text1"/>
              </w:rPr>
              <w:t xml:space="preserve"> </w:t>
            </w:r>
            <w:r w:rsidRPr="7438EABB">
              <w:rPr>
                <w:rFonts w:ascii="Times New Roman" w:eastAsia="Calibri" w:hAnsi="Times New Roman"/>
                <w:color w:val="000000" w:themeColor="text1"/>
              </w:rPr>
              <w:t>systematisk problem i tekstilindustrien.</w:t>
            </w:r>
            <w:r w:rsidR="07FA0CB9" w:rsidRPr="423F7C13">
              <w:rPr>
                <w:rFonts w:ascii="Times New Roman" w:hAnsi="Times New Roman"/>
              </w:rPr>
              <w:t xml:space="preserve"> </w:t>
            </w:r>
          </w:p>
          <w:p w14:paraId="54342208" w14:textId="77770F4F" w:rsidR="07FA0CB9" w:rsidRDefault="07FA0CB9" w:rsidP="07FA0CB9">
            <w:r w:rsidRPr="07FA0CB9">
              <w:rPr>
                <w:rFonts w:ascii="Times New Roman" w:hAnsi="Times New Roman"/>
                <w:color w:val="000000" w:themeColor="text1"/>
                <w:szCs w:val="22"/>
              </w:rPr>
              <w:t xml:space="preserve">Det er også viktig at dere ikke har for korte bestillingstider ved avrop, men interne rutiner for å samle opp bestillinger og at dere planlegger slik at bestillingene gis tilstrekkelig tid fra bestilling til levering. </w:t>
            </w:r>
          </w:p>
        </w:tc>
      </w:tr>
      <w:tr w:rsidR="07FA0CB9" w14:paraId="2C0AF69A" w14:textId="77777777" w:rsidTr="37762FDE">
        <w:trPr>
          <w:trHeight w:val="105"/>
        </w:trPr>
        <w:tc>
          <w:tcPr>
            <w:tcW w:w="2310" w:type="dxa"/>
            <w:tcBorders>
              <w:top w:val="single" w:sz="8" w:space="0" w:color="95B3D7" w:themeColor="accent1" w:themeTint="99"/>
              <w:left w:val="single" w:sz="8" w:space="0" w:color="95B3D7" w:themeColor="accent1" w:themeTint="99"/>
              <w:bottom w:val="single" w:sz="8" w:space="0" w:color="95B3D7" w:themeColor="accent1" w:themeTint="99"/>
              <w:right w:val="single" w:sz="8" w:space="0" w:color="auto"/>
            </w:tcBorders>
            <w:tcMar>
              <w:left w:w="108" w:type="dxa"/>
              <w:right w:w="108" w:type="dxa"/>
            </w:tcMar>
          </w:tcPr>
          <w:p w14:paraId="289EA51D" w14:textId="63D8EC45" w:rsidR="07FA0CB9" w:rsidRDefault="07FA0CB9" w:rsidP="07FA0CB9">
            <w:pPr>
              <w:spacing w:line="254" w:lineRule="auto"/>
            </w:pPr>
            <w:r w:rsidRPr="07FA0CB9">
              <w:rPr>
                <w:rFonts w:ascii="Times New Roman" w:hAnsi="Times New Roman"/>
                <w:szCs w:val="22"/>
              </w:rPr>
              <w:lastRenderedPageBreak/>
              <w:t>Spørsmål til høringen</w:t>
            </w:r>
          </w:p>
        </w:tc>
        <w:tc>
          <w:tcPr>
            <w:tcW w:w="7320" w:type="dxa"/>
            <w:tcBorders>
              <w:top w:val="single" w:sz="8" w:space="0" w:color="95B3D7" w:themeColor="accent1" w:themeTint="99"/>
              <w:left w:val="single" w:sz="8" w:space="0" w:color="auto"/>
              <w:bottom w:val="single" w:sz="8" w:space="0" w:color="95B3D7" w:themeColor="accent1" w:themeTint="99"/>
              <w:right w:val="single" w:sz="8" w:space="0" w:color="95B3D7" w:themeColor="accent1" w:themeTint="99"/>
            </w:tcBorders>
            <w:tcMar>
              <w:left w:w="108" w:type="dxa"/>
              <w:right w:w="108" w:type="dxa"/>
            </w:tcMar>
          </w:tcPr>
          <w:p w14:paraId="7E4A985D" w14:textId="6FF640AE" w:rsidR="07FA0CB9" w:rsidRPr="00902141" w:rsidRDefault="07FA0CB9" w:rsidP="000339D9">
            <w:pPr>
              <w:pStyle w:val="Listeavsnitt"/>
              <w:numPr>
                <w:ilvl w:val="0"/>
                <w:numId w:val="74"/>
              </w:numPr>
              <w:spacing w:after="0"/>
              <w:ind w:left="412"/>
              <w:rPr>
                <w:rFonts w:ascii="Times New Roman" w:eastAsia="Times New Roman" w:hAnsi="Times New Roman" w:cs="Times New Roman"/>
                <w:color w:val="FF0000"/>
              </w:rPr>
            </w:pPr>
            <w:r w:rsidRPr="00902141">
              <w:rPr>
                <w:rFonts w:ascii="Times New Roman" w:eastAsia="Times New Roman" w:hAnsi="Times New Roman" w:cs="Times New Roman"/>
                <w:color w:val="FF0000"/>
              </w:rPr>
              <w:t>Kan vi gi en konkret anbefaling til minimums oppstartstid (f.eks</w:t>
            </w:r>
            <w:r w:rsidR="002E6B8B" w:rsidRPr="00902141">
              <w:rPr>
                <w:rFonts w:ascii="Times New Roman" w:eastAsia="Times New Roman" w:hAnsi="Times New Roman" w:cs="Times New Roman"/>
                <w:color w:val="FF0000"/>
              </w:rPr>
              <w:t>.</w:t>
            </w:r>
            <w:r w:rsidRPr="00902141">
              <w:rPr>
                <w:rFonts w:ascii="Times New Roman" w:eastAsia="Times New Roman" w:hAnsi="Times New Roman" w:cs="Times New Roman"/>
                <w:color w:val="FF0000"/>
              </w:rPr>
              <w:t xml:space="preserve"> 6</w:t>
            </w:r>
            <w:r w:rsidR="00902141" w:rsidRPr="00902141">
              <w:rPr>
                <w:rFonts w:ascii="Times New Roman" w:eastAsia="Times New Roman" w:hAnsi="Times New Roman" w:cs="Times New Roman"/>
                <w:color w:val="FF0000"/>
              </w:rPr>
              <w:t> måneder</w:t>
            </w:r>
            <w:r w:rsidRPr="00902141">
              <w:rPr>
                <w:rFonts w:ascii="Times New Roman" w:eastAsia="Times New Roman" w:hAnsi="Times New Roman" w:cs="Times New Roman"/>
                <w:color w:val="FF0000"/>
              </w:rPr>
              <w:t>), eller bør det alltid tilpasses av innkjøper basert på markedsdialog for den konkrete anskaffelsen?</w:t>
            </w:r>
          </w:p>
          <w:p w14:paraId="0CC32B75" w14:textId="10D38598" w:rsidR="07FA0CB9" w:rsidRDefault="07FA0CB9" w:rsidP="000339D9">
            <w:pPr>
              <w:pStyle w:val="Listeavsnitt"/>
              <w:numPr>
                <w:ilvl w:val="0"/>
                <w:numId w:val="74"/>
              </w:numPr>
              <w:spacing w:after="0"/>
              <w:ind w:left="412"/>
              <w:rPr>
                <w:rFonts w:ascii="Times New Roman" w:eastAsia="Times New Roman" w:hAnsi="Times New Roman" w:cs="Times New Roman"/>
              </w:rPr>
            </w:pPr>
            <w:r w:rsidRPr="00902141">
              <w:rPr>
                <w:rFonts w:ascii="Times New Roman" w:eastAsia="Times New Roman" w:hAnsi="Times New Roman" w:cs="Times New Roman"/>
                <w:color w:val="FF0000"/>
              </w:rPr>
              <w:t xml:space="preserve">Har dere noen forslag til hvordan vi bør håndtere dette med bestillingstider ved avrop? Bør det være egne kravformuleringer i dette kontraktsvilkåret? </w:t>
            </w:r>
          </w:p>
        </w:tc>
      </w:tr>
    </w:tbl>
    <w:p w14:paraId="53C568F7" w14:textId="23FA5A80" w:rsidR="572D0855" w:rsidRDefault="572D0855">
      <w:r w:rsidRPr="07FA0CB9">
        <w:rPr>
          <w:rFonts w:ascii="Times New Roman" w:hAnsi="Times New Roman"/>
          <w:szCs w:val="22"/>
        </w:rPr>
        <w:t xml:space="preserve"> </w:t>
      </w:r>
    </w:p>
    <w:p w14:paraId="41BE9D64" w14:textId="5A813DFB" w:rsidR="572D0855" w:rsidRDefault="572D0855" w:rsidP="00694581">
      <w:pPr>
        <w:pStyle w:val="Overskrift2"/>
      </w:pPr>
      <w:r w:rsidRPr="07FA0CB9">
        <w:rPr>
          <w:rFonts w:ascii="Cambria" w:eastAsia="Cambria" w:hAnsi="Cambria" w:cs="Cambria"/>
          <w:color w:val="243F60"/>
        </w:rPr>
        <w:t xml:space="preserve"> </w:t>
      </w:r>
      <w:r w:rsidRPr="0077789A">
        <w:t>Krav og kriterier for å fremme respekt for grunnleggende menneskerettigheter i leverandørkjeden</w:t>
      </w:r>
    </w:p>
    <w:p w14:paraId="64FAE875" w14:textId="3306D69E" w:rsidR="61DC8861" w:rsidRDefault="61DC8861" w:rsidP="0077789A">
      <w:pPr>
        <w:rPr>
          <w:rFonts w:ascii="Times New Roman" w:hAnsi="Times New Roman"/>
        </w:rPr>
      </w:pPr>
    </w:p>
    <w:p w14:paraId="200F34CF" w14:textId="65A933C9" w:rsidR="00C90190" w:rsidRPr="00996BD6" w:rsidRDefault="004A34FA">
      <w:pPr>
        <w:rPr>
          <w:rFonts w:ascii="Arial" w:eastAsia="Arial" w:hAnsi="Arial" w:cs="Arial"/>
          <w:szCs w:val="22"/>
        </w:rPr>
      </w:pPr>
      <w:r w:rsidRPr="7811D5B5">
        <w:rPr>
          <w:rFonts w:ascii="Times New Roman" w:hAnsi="Times New Roman"/>
          <w:sz w:val="24"/>
          <w:szCs w:val="24"/>
        </w:rPr>
        <w:t xml:space="preserve">Disse skal brukes sammen med </w:t>
      </w:r>
      <w:hyperlink r:id="rId18">
        <w:r w:rsidRPr="7811D5B5">
          <w:rPr>
            <w:rStyle w:val="Hyperkobling"/>
            <w:rFonts w:ascii="Times New Roman" w:hAnsi="Times New Roman"/>
            <w:sz w:val="24"/>
            <w:szCs w:val="24"/>
          </w:rPr>
          <w:t>kontraktsvilkår for ivaretakelse av grunnleggende menneskerettigheter i leverandørkjeden | Anskaffelser.no</w:t>
        </w:r>
      </w:hyperlink>
      <w:r w:rsidRPr="7811D5B5">
        <w:rPr>
          <w:rFonts w:ascii="Times New Roman" w:hAnsi="Times New Roman"/>
          <w:sz w:val="24"/>
          <w:szCs w:val="24"/>
        </w:rPr>
        <w:t>, som er utviklet av DFØ sammen med Etisk handel Norge.</w:t>
      </w:r>
      <w:r w:rsidR="572D0855" w:rsidRPr="3C2FF18F">
        <w:rPr>
          <w:rFonts w:ascii="Arial" w:eastAsia="Arial" w:hAnsi="Arial" w:cs="Arial"/>
        </w:rPr>
        <w:t xml:space="preserve"> </w:t>
      </w:r>
      <w:r w:rsidR="572D0855" w:rsidRPr="76FE2AAF">
        <w:rPr>
          <w:rFonts w:ascii="Arial" w:eastAsia="Arial" w:hAnsi="Arial" w:cs="Arial"/>
        </w:rPr>
        <w:t xml:space="preserve"> </w:t>
      </w:r>
    </w:p>
    <w:p w14:paraId="12F18CA1" w14:textId="66117AEE" w:rsidR="76FE2AAF" w:rsidRDefault="76FE2AAF" w:rsidP="76FE2AAF">
      <w:pPr>
        <w:rPr>
          <w:rFonts w:ascii="Arial" w:eastAsia="Arial" w:hAnsi="Arial" w:cs="Arial"/>
        </w:rPr>
      </w:pPr>
    </w:p>
    <w:tbl>
      <w:tblPr>
        <w:tblW w:w="9640" w:type="dxa"/>
        <w:tblInd w:w="-10" w:type="dxa"/>
        <w:tblLayout w:type="fixed"/>
        <w:tblLook w:val="04A0" w:firstRow="1" w:lastRow="0" w:firstColumn="1" w:lastColumn="0" w:noHBand="0" w:noVBand="1"/>
      </w:tblPr>
      <w:tblGrid>
        <w:gridCol w:w="2224"/>
        <w:gridCol w:w="7416"/>
      </w:tblGrid>
      <w:tr w:rsidR="00C90190" w14:paraId="74E3EE7A" w14:textId="77777777" w:rsidTr="00E44ED7">
        <w:trPr>
          <w:trHeight w:val="375"/>
          <w:tblHeader/>
        </w:trPr>
        <w:tc>
          <w:tcPr>
            <w:tcW w:w="2224" w:type="dxa"/>
            <w:tcBorders>
              <w:top w:val="single" w:sz="8" w:space="0" w:color="4F81BD" w:themeColor="accent1"/>
              <w:left w:val="single" w:sz="8" w:space="0" w:color="4F81BD" w:themeColor="accent1"/>
              <w:bottom w:val="single" w:sz="8" w:space="0" w:color="4F81BD" w:themeColor="accent1"/>
              <w:right w:val="single" w:sz="8" w:space="0" w:color="auto"/>
            </w:tcBorders>
            <w:shd w:val="clear" w:color="auto" w:fill="4F81BD" w:themeFill="accent1"/>
            <w:tcMar>
              <w:left w:w="108" w:type="dxa"/>
              <w:right w:w="108" w:type="dxa"/>
            </w:tcMar>
          </w:tcPr>
          <w:p w14:paraId="2AB1D33E" w14:textId="248D6073" w:rsidR="00C90190" w:rsidRDefault="3F76E0AB" w:rsidP="3EBD2D40">
            <w:pPr>
              <w:rPr>
                <w:rFonts w:ascii="Times New Roman" w:hAnsi="Times New Roman"/>
                <w:b/>
                <w:bCs/>
                <w:color w:val="FFFFFF" w:themeColor="background1"/>
              </w:rPr>
            </w:pPr>
            <w:r w:rsidRPr="3EBD2D40">
              <w:rPr>
                <w:rFonts w:ascii="Times New Roman" w:hAnsi="Times New Roman"/>
                <w:b/>
                <w:bCs/>
                <w:color w:val="FFFFFF" w:themeColor="background1"/>
              </w:rPr>
              <w:t xml:space="preserve">Kravspesifikasjon </w:t>
            </w:r>
          </w:p>
        </w:tc>
        <w:tc>
          <w:tcPr>
            <w:tcW w:w="7416" w:type="dxa"/>
            <w:tcBorders>
              <w:top w:val="single" w:sz="8" w:space="0" w:color="4F81BD" w:themeColor="accent1"/>
              <w:left w:val="single" w:sz="8" w:space="0" w:color="auto"/>
              <w:bottom w:val="single" w:sz="8" w:space="0" w:color="4F81BD" w:themeColor="accent1"/>
              <w:right w:val="single" w:sz="8" w:space="0" w:color="4F81BD" w:themeColor="accent1"/>
            </w:tcBorders>
            <w:shd w:val="clear" w:color="auto" w:fill="4F81BD" w:themeFill="accent1"/>
            <w:tcMar>
              <w:left w:w="108" w:type="dxa"/>
              <w:right w:w="108" w:type="dxa"/>
            </w:tcMar>
          </w:tcPr>
          <w:p w14:paraId="0301BE08" w14:textId="0E0D2313" w:rsidR="00C90190" w:rsidRDefault="58712EEB" w:rsidP="3EBD2D40">
            <w:pPr>
              <w:rPr>
                <w:rFonts w:ascii="Times New Roman" w:hAnsi="Times New Roman"/>
                <w:b/>
                <w:bCs/>
                <w:color w:val="FFFFFF" w:themeColor="background1"/>
                <w:sz w:val="26"/>
                <w:szCs w:val="26"/>
              </w:rPr>
            </w:pPr>
            <w:r w:rsidRPr="3C2FF18F">
              <w:rPr>
                <w:rFonts w:ascii="Times New Roman" w:hAnsi="Times New Roman"/>
                <w:b/>
                <w:bCs/>
                <w:color w:val="FFFFFF" w:themeColor="background1"/>
                <w:sz w:val="26"/>
                <w:szCs w:val="26"/>
              </w:rPr>
              <w:t>9</w:t>
            </w:r>
            <w:r w:rsidR="3EBD2D40" w:rsidRPr="3EBD2D40">
              <w:rPr>
                <w:rFonts w:ascii="Times New Roman" w:hAnsi="Times New Roman"/>
                <w:b/>
                <w:bCs/>
                <w:color w:val="FFFFFF" w:themeColor="background1"/>
                <w:sz w:val="26"/>
                <w:szCs w:val="26"/>
              </w:rPr>
              <w:t xml:space="preserve">. </w:t>
            </w:r>
            <w:r w:rsidR="422D1648" w:rsidRPr="3EBD2D40">
              <w:rPr>
                <w:rFonts w:ascii="Times New Roman" w:hAnsi="Times New Roman"/>
                <w:b/>
                <w:bCs/>
                <w:color w:val="FFFFFF" w:themeColor="background1"/>
                <w:sz w:val="26"/>
                <w:szCs w:val="26"/>
              </w:rPr>
              <w:t>Sosialt ansvarlig produksjon – utvalgte produkter</w:t>
            </w:r>
          </w:p>
        </w:tc>
      </w:tr>
      <w:tr w:rsidR="00C90190" w14:paraId="1612AD5D" w14:textId="77777777" w:rsidTr="00E44ED7">
        <w:trPr>
          <w:trHeight w:val="510"/>
        </w:trPr>
        <w:tc>
          <w:tcPr>
            <w:tcW w:w="2224" w:type="dxa"/>
            <w:tcBorders>
              <w:top w:val="single" w:sz="8" w:space="0" w:color="4F81BD" w:themeColor="accent1"/>
              <w:left w:val="single" w:sz="8" w:space="0" w:color="95B3D7" w:themeColor="accent1" w:themeTint="99"/>
              <w:bottom w:val="single" w:sz="8" w:space="0" w:color="95B3D7" w:themeColor="accent1" w:themeTint="99"/>
              <w:right w:val="single" w:sz="8" w:space="0" w:color="auto"/>
            </w:tcBorders>
            <w:shd w:val="clear" w:color="auto" w:fill="FFFFFF" w:themeFill="background1"/>
            <w:tcMar>
              <w:left w:w="108" w:type="dxa"/>
              <w:right w:w="108" w:type="dxa"/>
            </w:tcMar>
          </w:tcPr>
          <w:p w14:paraId="6740B9A7" w14:textId="3EF99CF2" w:rsidR="00C90190" w:rsidRDefault="7A6B6515" w:rsidP="3EBD2D40">
            <w:pPr>
              <w:rPr>
                <w:rFonts w:ascii="Times New Roman" w:hAnsi="Times New Roman"/>
                <w:color w:val="000000" w:themeColor="text1"/>
              </w:rPr>
            </w:pPr>
            <w:r w:rsidRPr="3EBD2D40">
              <w:rPr>
                <w:rFonts w:ascii="Times New Roman" w:hAnsi="Times New Roman"/>
                <w:color w:val="000000" w:themeColor="text1"/>
              </w:rPr>
              <w:t xml:space="preserve">Formål med </w:t>
            </w:r>
            <w:r w:rsidR="422D1648" w:rsidRPr="3EBD2D40">
              <w:rPr>
                <w:rFonts w:ascii="Times New Roman" w:hAnsi="Times New Roman"/>
                <w:color w:val="000000" w:themeColor="text1"/>
              </w:rPr>
              <w:t xml:space="preserve">kravet </w:t>
            </w:r>
            <w:r w:rsidRPr="3EBD2D40">
              <w:rPr>
                <w:rFonts w:ascii="Times New Roman" w:hAnsi="Times New Roman"/>
                <w:color w:val="000000" w:themeColor="text1"/>
              </w:rPr>
              <w:t xml:space="preserve"> </w:t>
            </w:r>
          </w:p>
        </w:tc>
        <w:tc>
          <w:tcPr>
            <w:tcW w:w="7416" w:type="dxa"/>
            <w:tcBorders>
              <w:top w:val="single" w:sz="8" w:space="0" w:color="4F81BD" w:themeColor="accent1"/>
              <w:left w:val="single" w:sz="8" w:space="0" w:color="auto"/>
              <w:bottom w:val="single" w:sz="8" w:space="0" w:color="95B3D7" w:themeColor="accent1" w:themeTint="99"/>
              <w:right w:val="single" w:sz="8" w:space="0" w:color="95B3D7" w:themeColor="accent1" w:themeTint="99"/>
            </w:tcBorders>
            <w:shd w:val="clear" w:color="auto" w:fill="FFFFFF" w:themeFill="background1"/>
            <w:tcMar>
              <w:left w:w="108" w:type="dxa"/>
              <w:right w:w="108" w:type="dxa"/>
            </w:tcMar>
          </w:tcPr>
          <w:p w14:paraId="7BE1875B" w14:textId="332BACA7" w:rsidR="00C90190" w:rsidRDefault="03A791BB" w:rsidP="3EBD2D40">
            <w:pPr>
              <w:rPr>
                <w:rFonts w:ascii="Times New Roman" w:hAnsi="Times New Roman"/>
              </w:rPr>
            </w:pPr>
            <w:r w:rsidRPr="3EBD2D40">
              <w:rPr>
                <w:rFonts w:ascii="Times New Roman" w:hAnsi="Times New Roman"/>
              </w:rPr>
              <w:t xml:space="preserve">Hovedformålet er at produkter som anskaffes skal være produsert under arbeidsforhold som ivaretar grunnleggende menneskerettigheter for arbeidstakerne og lette kontraktsoppfølging for oppdragsgiver. </w:t>
            </w:r>
          </w:p>
        </w:tc>
      </w:tr>
      <w:tr w:rsidR="00C90190" w14:paraId="0F53C02D" w14:textId="77777777" w:rsidTr="00E44ED7">
        <w:trPr>
          <w:trHeight w:val="60"/>
        </w:trPr>
        <w:tc>
          <w:tcPr>
            <w:tcW w:w="2224" w:type="dxa"/>
            <w:tcBorders>
              <w:top w:val="single" w:sz="8" w:space="0" w:color="95B3D7" w:themeColor="accent1" w:themeTint="99"/>
              <w:left w:val="single" w:sz="8" w:space="0" w:color="95B3D7" w:themeColor="accent1" w:themeTint="99"/>
              <w:bottom w:val="single" w:sz="8" w:space="0" w:color="95B3D7" w:themeColor="accent1" w:themeTint="99"/>
              <w:right w:val="single" w:sz="8" w:space="0" w:color="auto"/>
            </w:tcBorders>
            <w:shd w:val="clear" w:color="auto" w:fill="DBE5F1" w:themeFill="accent1" w:themeFillTint="33"/>
            <w:tcMar>
              <w:left w:w="108" w:type="dxa"/>
              <w:right w:w="108" w:type="dxa"/>
            </w:tcMar>
          </w:tcPr>
          <w:p w14:paraId="659193A3" w14:textId="0D283BDE" w:rsidR="00C90190" w:rsidRDefault="00C90190" w:rsidP="000E0C80">
            <w:r w:rsidRPr="07FA0CB9">
              <w:rPr>
                <w:rFonts w:ascii="Times New Roman" w:hAnsi="Times New Roman"/>
                <w:color w:val="000000" w:themeColor="text1"/>
                <w:szCs w:val="22"/>
              </w:rPr>
              <w:t xml:space="preserve">Formulering av </w:t>
            </w:r>
            <w:r w:rsidR="00100A46">
              <w:rPr>
                <w:rFonts w:ascii="Times New Roman" w:hAnsi="Times New Roman"/>
                <w:color w:val="000000" w:themeColor="text1"/>
                <w:szCs w:val="22"/>
              </w:rPr>
              <w:t>spesifikasjonen</w:t>
            </w:r>
          </w:p>
        </w:tc>
        <w:tc>
          <w:tcPr>
            <w:tcW w:w="7416" w:type="dxa"/>
            <w:tcBorders>
              <w:top w:val="single" w:sz="8" w:space="0" w:color="95B3D7" w:themeColor="accent1" w:themeTint="99"/>
              <w:left w:val="single" w:sz="8" w:space="0" w:color="auto"/>
              <w:bottom w:val="single" w:sz="8" w:space="0" w:color="95B3D7" w:themeColor="accent1" w:themeTint="99"/>
              <w:right w:val="single" w:sz="8" w:space="0" w:color="95B3D7" w:themeColor="accent1" w:themeTint="99"/>
            </w:tcBorders>
            <w:shd w:val="clear" w:color="auto" w:fill="DBE5F1" w:themeFill="accent1" w:themeFillTint="33"/>
            <w:tcMar>
              <w:left w:w="108" w:type="dxa"/>
              <w:right w:w="108" w:type="dxa"/>
            </w:tcMar>
          </w:tcPr>
          <w:p w14:paraId="4C187A47" w14:textId="7305F3DB" w:rsidR="006C194A" w:rsidRPr="006C194A" w:rsidRDefault="006C194A" w:rsidP="006C194A">
            <w:pPr>
              <w:rPr>
                <w:rFonts w:ascii="Times New Roman" w:hAnsi="Times New Roman"/>
                <w:color w:val="000000" w:themeColor="text1"/>
                <w:szCs w:val="22"/>
              </w:rPr>
            </w:pPr>
            <w:r w:rsidRPr="006C194A">
              <w:rPr>
                <w:rFonts w:ascii="Times New Roman" w:hAnsi="Times New Roman"/>
                <w:color w:val="000000" w:themeColor="text1"/>
                <w:szCs w:val="22"/>
              </w:rPr>
              <w:t>Produktene som er spesifisert i produktlisten i bilag [</w:t>
            </w:r>
            <w:proofErr w:type="spellStart"/>
            <w:r w:rsidRPr="006C194A">
              <w:rPr>
                <w:rFonts w:ascii="Times New Roman" w:hAnsi="Times New Roman"/>
                <w:color w:val="000000" w:themeColor="text1"/>
                <w:szCs w:val="22"/>
              </w:rPr>
              <w:t>X</w:t>
            </w:r>
            <w:proofErr w:type="spellEnd"/>
            <w:r w:rsidRPr="006C194A">
              <w:rPr>
                <w:rFonts w:ascii="Times New Roman" w:hAnsi="Times New Roman"/>
                <w:color w:val="000000" w:themeColor="text1"/>
                <w:szCs w:val="22"/>
              </w:rPr>
              <w:t xml:space="preserve">/Oppdragsgiver angir i hvilket bilag det </w:t>
            </w:r>
            <w:proofErr w:type="gramStart"/>
            <w:r w:rsidRPr="006C194A">
              <w:rPr>
                <w:rFonts w:ascii="Times New Roman" w:hAnsi="Times New Roman"/>
                <w:color w:val="000000" w:themeColor="text1"/>
                <w:szCs w:val="22"/>
              </w:rPr>
              <w:t>fremkommer</w:t>
            </w:r>
            <w:proofErr w:type="gramEnd"/>
            <w:r w:rsidRPr="006C194A">
              <w:rPr>
                <w:rFonts w:ascii="Times New Roman" w:hAnsi="Times New Roman"/>
                <w:color w:val="000000" w:themeColor="text1"/>
                <w:szCs w:val="22"/>
              </w:rPr>
              <w:t xml:space="preserve"> hvilke produkter kravet gjelder for] skal være sosialt ansvarlig produsert.</w:t>
            </w:r>
          </w:p>
          <w:p w14:paraId="6217D852" w14:textId="77777777" w:rsidR="006C194A" w:rsidRPr="006C194A" w:rsidRDefault="006C194A" w:rsidP="006C194A">
            <w:pPr>
              <w:rPr>
                <w:rFonts w:ascii="Times New Roman" w:hAnsi="Times New Roman"/>
                <w:color w:val="000000" w:themeColor="text1"/>
                <w:szCs w:val="22"/>
              </w:rPr>
            </w:pPr>
          </w:p>
          <w:p w14:paraId="47D2BC85" w14:textId="77777777" w:rsidR="006C194A" w:rsidRPr="006C194A" w:rsidRDefault="006C194A" w:rsidP="006C194A">
            <w:pPr>
              <w:rPr>
                <w:rFonts w:ascii="Times New Roman" w:hAnsi="Times New Roman"/>
                <w:color w:val="000000" w:themeColor="text1"/>
                <w:szCs w:val="22"/>
              </w:rPr>
            </w:pPr>
            <w:r w:rsidRPr="006C194A">
              <w:rPr>
                <w:rFonts w:ascii="Times New Roman" w:hAnsi="Times New Roman"/>
                <w:color w:val="000000" w:themeColor="text1"/>
                <w:szCs w:val="22"/>
              </w:rPr>
              <w:t>At produktene er sosialt ansvarlig produsert innebærer at de er produsert under arbeidsforhold som oppfyller følgende:</w:t>
            </w:r>
          </w:p>
          <w:p w14:paraId="7A972862" w14:textId="77777777" w:rsidR="006C194A" w:rsidRPr="006C194A" w:rsidRDefault="006C194A" w:rsidP="006C194A">
            <w:pPr>
              <w:rPr>
                <w:rFonts w:ascii="Times New Roman" w:hAnsi="Times New Roman"/>
                <w:color w:val="000000" w:themeColor="text1"/>
                <w:szCs w:val="22"/>
              </w:rPr>
            </w:pPr>
          </w:p>
          <w:p w14:paraId="13F5314A" w14:textId="77777777" w:rsidR="006C194A" w:rsidRPr="0057244B" w:rsidRDefault="006C194A" w:rsidP="0077789A">
            <w:pPr>
              <w:pStyle w:val="Listeavsnitt"/>
              <w:numPr>
                <w:ilvl w:val="0"/>
                <w:numId w:val="89"/>
              </w:numPr>
              <w:rPr>
                <w:rFonts w:ascii="Times New Roman" w:hAnsi="Times New Roman"/>
                <w:color w:val="000000" w:themeColor="text1"/>
              </w:rPr>
            </w:pPr>
            <w:r w:rsidRPr="0057244B">
              <w:rPr>
                <w:rFonts w:ascii="Times New Roman" w:hAnsi="Times New Roman"/>
                <w:color w:val="000000" w:themeColor="text1"/>
              </w:rPr>
              <w:t>ILOs kjernekonvensjoner om tvangsarbeid, barnearbeid, diskriminering, fagforeningsfrihet og kollektive forhandlinger (nr. 29, 87, 98, 100, 105, 111, 138 og 182)</w:t>
            </w:r>
          </w:p>
          <w:p w14:paraId="407096C2" w14:textId="77777777" w:rsidR="006C194A" w:rsidRPr="0057244B" w:rsidRDefault="006C194A" w:rsidP="4FC9D2E5">
            <w:pPr>
              <w:pStyle w:val="Listeavsnitt"/>
              <w:numPr>
                <w:ilvl w:val="0"/>
                <w:numId w:val="89"/>
              </w:numPr>
              <w:rPr>
                <w:rFonts w:ascii="Times New Roman" w:hAnsi="Times New Roman"/>
                <w:color w:val="000000" w:themeColor="text1"/>
              </w:rPr>
            </w:pPr>
            <w:r w:rsidRPr="0057244B">
              <w:rPr>
                <w:rFonts w:ascii="Times New Roman" w:hAnsi="Times New Roman"/>
                <w:color w:val="000000" w:themeColor="text1"/>
              </w:rPr>
              <w:t>Nasjonal lovgivning i produksjonslandet. Av særlig relevante forhold fremheves 1) lønns- og arbeidstidsbestemmelser; 2) helse, miljø og sikkerhet; 3) regulære ansettelsesforhold, inklusive arbeidskontrakter; samt 4) lovfestede forsikringer og sosiale ordninger.</w:t>
            </w:r>
          </w:p>
          <w:p w14:paraId="3A547721" w14:textId="77777777" w:rsidR="006C194A" w:rsidRPr="006C194A" w:rsidRDefault="006C194A" w:rsidP="006C194A">
            <w:pPr>
              <w:rPr>
                <w:rFonts w:ascii="Times New Roman" w:hAnsi="Times New Roman"/>
                <w:color w:val="000000" w:themeColor="text1"/>
                <w:szCs w:val="22"/>
              </w:rPr>
            </w:pPr>
            <w:r w:rsidRPr="006C194A">
              <w:rPr>
                <w:rFonts w:ascii="Times New Roman" w:hAnsi="Times New Roman"/>
                <w:color w:val="000000" w:themeColor="text1"/>
                <w:szCs w:val="22"/>
              </w:rPr>
              <w:t>Det skal komme tydelig frem i bestillingssystemet hvilke produkter som er sosialt ansvarlig produsert.</w:t>
            </w:r>
          </w:p>
          <w:p w14:paraId="556B00FB" w14:textId="77777777" w:rsidR="006C194A" w:rsidRPr="006C194A" w:rsidRDefault="006C194A" w:rsidP="006C194A">
            <w:pPr>
              <w:rPr>
                <w:rFonts w:ascii="Times New Roman" w:hAnsi="Times New Roman"/>
                <w:color w:val="000000" w:themeColor="text1"/>
                <w:szCs w:val="22"/>
              </w:rPr>
            </w:pPr>
          </w:p>
          <w:p w14:paraId="05118EC7" w14:textId="77777777" w:rsidR="006C194A" w:rsidRPr="006C194A" w:rsidRDefault="006C194A" w:rsidP="006C194A">
            <w:pPr>
              <w:rPr>
                <w:rFonts w:ascii="Times New Roman" w:hAnsi="Times New Roman"/>
                <w:color w:val="000000" w:themeColor="text1"/>
                <w:szCs w:val="22"/>
              </w:rPr>
            </w:pPr>
            <w:r w:rsidRPr="006C194A">
              <w:rPr>
                <w:rFonts w:ascii="Times New Roman" w:hAnsi="Times New Roman"/>
                <w:color w:val="000000" w:themeColor="text1"/>
                <w:szCs w:val="22"/>
              </w:rPr>
              <w:t>Statistikk over antall bestilte sosialt ansvarlig produserte enheter skal leveres til oppdragsgiver.</w:t>
            </w:r>
          </w:p>
          <w:p w14:paraId="0D9F29DC" w14:textId="77777777" w:rsidR="006C194A" w:rsidRPr="006C194A" w:rsidRDefault="006C194A" w:rsidP="006C194A">
            <w:pPr>
              <w:rPr>
                <w:rFonts w:ascii="Times New Roman" w:hAnsi="Times New Roman"/>
                <w:color w:val="000000" w:themeColor="text1"/>
                <w:szCs w:val="22"/>
              </w:rPr>
            </w:pPr>
          </w:p>
          <w:p w14:paraId="2E158DED" w14:textId="77777777" w:rsidR="006C194A" w:rsidRPr="006C194A" w:rsidRDefault="006C194A" w:rsidP="006C194A">
            <w:pPr>
              <w:rPr>
                <w:rFonts w:ascii="Times New Roman" w:hAnsi="Times New Roman"/>
                <w:color w:val="000000" w:themeColor="text1"/>
                <w:szCs w:val="22"/>
              </w:rPr>
            </w:pPr>
            <w:r w:rsidRPr="006C194A">
              <w:rPr>
                <w:rFonts w:ascii="Times New Roman" w:hAnsi="Times New Roman"/>
                <w:color w:val="000000" w:themeColor="text1"/>
                <w:szCs w:val="22"/>
              </w:rPr>
              <w:t>Dersom leverandøren skal levere til flere ulike lokasjoner i oppdragsgivers virksomhet, skal leverandøren også kunne levere tallene per lokasjon.</w:t>
            </w:r>
          </w:p>
          <w:p w14:paraId="0BF28EFF" w14:textId="77777777" w:rsidR="006C194A" w:rsidRPr="006C194A" w:rsidRDefault="006C194A" w:rsidP="006C194A">
            <w:pPr>
              <w:rPr>
                <w:rFonts w:ascii="Times New Roman" w:hAnsi="Times New Roman"/>
                <w:color w:val="000000" w:themeColor="text1"/>
                <w:szCs w:val="22"/>
              </w:rPr>
            </w:pPr>
          </w:p>
          <w:p w14:paraId="689AA25D" w14:textId="73649491" w:rsidR="00C90190" w:rsidRDefault="006C194A" w:rsidP="006C194A">
            <w:r w:rsidRPr="006C194A">
              <w:rPr>
                <w:rFonts w:ascii="Times New Roman" w:hAnsi="Times New Roman"/>
                <w:color w:val="000000" w:themeColor="text1"/>
                <w:szCs w:val="22"/>
              </w:rPr>
              <w:t xml:space="preserve">Tallene skal sendes uoppfordret til oppdragsgiver innen satte frister og leveres </w:t>
            </w:r>
            <w:proofErr w:type="spellStart"/>
            <w:r w:rsidRPr="006C194A">
              <w:rPr>
                <w:rFonts w:ascii="Times New Roman" w:hAnsi="Times New Roman"/>
                <w:color w:val="000000" w:themeColor="text1"/>
                <w:szCs w:val="22"/>
              </w:rPr>
              <w:t>X</w:t>
            </w:r>
            <w:proofErr w:type="spellEnd"/>
            <w:r w:rsidRPr="006C194A">
              <w:rPr>
                <w:rFonts w:ascii="Times New Roman" w:hAnsi="Times New Roman"/>
                <w:color w:val="000000" w:themeColor="text1"/>
                <w:szCs w:val="22"/>
              </w:rPr>
              <w:t xml:space="preserve"> ganger i året. Første leveranse skal skje Y måneder etter oppstart [oppdragsgiver endrer </w:t>
            </w:r>
            <w:proofErr w:type="spellStart"/>
            <w:r w:rsidRPr="006C194A">
              <w:rPr>
                <w:rFonts w:ascii="Times New Roman" w:hAnsi="Times New Roman"/>
                <w:color w:val="000000" w:themeColor="text1"/>
                <w:szCs w:val="22"/>
              </w:rPr>
              <w:t>X</w:t>
            </w:r>
            <w:proofErr w:type="spellEnd"/>
            <w:r w:rsidRPr="006C194A">
              <w:rPr>
                <w:rFonts w:ascii="Times New Roman" w:hAnsi="Times New Roman"/>
                <w:color w:val="000000" w:themeColor="text1"/>
                <w:szCs w:val="22"/>
              </w:rPr>
              <w:t xml:space="preserve"> og Y].</w:t>
            </w:r>
          </w:p>
        </w:tc>
      </w:tr>
      <w:tr w:rsidR="00C90190" w14:paraId="14EBA570" w14:textId="77777777" w:rsidTr="00E44ED7">
        <w:trPr>
          <w:trHeight w:val="900"/>
        </w:trPr>
        <w:tc>
          <w:tcPr>
            <w:tcW w:w="2224" w:type="dxa"/>
            <w:tcBorders>
              <w:top w:val="single" w:sz="8" w:space="0" w:color="95B3D7" w:themeColor="accent1" w:themeTint="99"/>
              <w:left w:val="single" w:sz="8" w:space="0" w:color="95B3D7" w:themeColor="accent1" w:themeTint="99"/>
              <w:bottom w:val="single" w:sz="8" w:space="0" w:color="95B3D7" w:themeColor="accent1" w:themeTint="99"/>
              <w:right w:val="single" w:sz="8" w:space="0" w:color="auto"/>
            </w:tcBorders>
            <w:shd w:val="clear" w:color="auto" w:fill="FFFFFF" w:themeFill="background1"/>
            <w:tcMar>
              <w:left w:w="108" w:type="dxa"/>
              <w:right w:w="108" w:type="dxa"/>
            </w:tcMar>
          </w:tcPr>
          <w:p w14:paraId="1B003187" w14:textId="77777777" w:rsidR="00C90190" w:rsidRDefault="00C90190" w:rsidP="000E0C80">
            <w:r w:rsidRPr="07FA0CB9">
              <w:rPr>
                <w:rFonts w:ascii="Times New Roman" w:hAnsi="Times New Roman"/>
                <w:color w:val="000000" w:themeColor="text1"/>
                <w:szCs w:val="22"/>
              </w:rPr>
              <w:lastRenderedPageBreak/>
              <w:t xml:space="preserve">Dokumentasjon: </w:t>
            </w:r>
          </w:p>
        </w:tc>
        <w:tc>
          <w:tcPr>
            <w:tcW w:w="7416" w:type="dxa"/>
            <w:tcBorders>
              <w:top w:val="single" w:sz="8" w:space="0" w:color="95B3D7" w:themeColor="accent1" w:themeTint="99"/>
              <w:left w:val="single" w:sz="8" w:space="0" w:color="auto"/>
              <w:bottom w:val="single" w:sz="8" w:space="0" w:color="95B3D7" w:themeColor="accent1" w:themeTint="99"/>
              <w:right w:val="single" w:sz="8" w:space="0" w:color="95B3D7" w:themeColor="accent1" w:themeTint="99"/>
            </w:tcBorders>
            <w:shd w:val="clear" w:color="auto" w:fill="FFFFFF" w:themeFill="background1"/>
            <w:tcMar>
              <w:left w:w="108" w:type="dxa"/>
              <w:right w:w="108" w:type="dxa"/>
            </w:tcMar>
          </w:tcPr>
          <w:p w14:paraId="28A1B572" w14:textId="77777777" w:rsidR="0057244B" w:rsidRPr="0057244B" w:rsidRDefault="0057244B" w:rsidP="0057244B">
            <w:pPr>
              <w:rPr>
                <w:rFonts w:ascii="Times New Roman" w:hAnsi="Times New Roman"/>
                <w:color w:val="231F20"/>
                <w:szCs w:val="22"/>
              </w:rPr>
            </w:pPr>
            <w:r w:rsidRPr="0057244B">
              <w:rPr>
                <w:rFonts w:ascii="Times New Roman" w:hAnsi="Times New Roman"/>
                <w:color w:val="231F20"/>
                <w:szCs w:val="22"/>
              </w:rPr>
              <w:t>Dokumentasjon på at produktene er sosialt ansvarlig produsert kan være at produktene er sertifisert etter merkeordninger som for eksempel Fairtrade, UTZ eller Rainforest Alliance.</w:t>
            </w:r>
          </w:p>
          <w:p w14:paraId="5EBAB007" w14:textId="77777777" w:rsidR="0057244B" w:rsidRPr="0057244B" w:rsidRDefault="0057244B" w:rsidP="0057244B">
            <w:pPr>
              <w:rPr>
                <w:rFonts w:ascii="Times New Roman" w:hAnsi="Times New Roman"/>
                <w:color w:val="231F20"/>
                <w:szCs w:val="22"/>
              </w:rPr>
            </w:pPr>
          </w:p>
          <w:p w14:paraId="3AFFDFAC" w14:textId="77777777" w:rsidR="0057244B" w:rsidRPr="0057244B" w:rsidRDefault="0057244B" w:rsidP="0057244B">
            <w:pPr>
              <w:rPr>
                <w:rFonts w:ascii="Times New Roman" w:hAnsi="Times New Roman"/>
                <w:color w:val="231F20"/>
                <w:szCs w:val="22"/>
              </w:rPr>
            </w:pPr>
            <w:r w:rsidRPr="0057244B">
              <w:rPr>
                <w:rFonts w:ascii="Times New Roman" w:hAnsi="Times New Roman"/>
                <w:color w:val="231F20"/>
                <w:szCs w:val="22"/>
              </w:rPr>
              <w:t>Annen dokumentasjon som er tredjepartssertifisert og som bekrefter at ILOs kjernekonvensjoner og nasjonal lovgivning i produksjonslandet er ivaretatt, godtas også.</w:t>
            </w:r>
          </w:p>
          <w:p w14:paraId="0534AF3E" w14:textId="77777777" w:rsidR="0057244B" w:rsidRPr="0057244B" w:rsidRDefault="0057244B" w:rsidP="0057244B">
            <w:pPr>
              <w:rPr>
                <w:rFonts w:ascii="Times New Roman" w:hAnsi="Times New Roman"/>
                <w:color w:val="231F20"/>
                <w:szCs w:val="22"/>
              </w:rPr>
            </w:pPr>
          </w:p>
          <w:p w14:paraId="51338443" w14:textId="77777777" w:rsidR="0057244B" w:rsidRPr="0057244B" w:rsidRDefault="0057244B" w:rsidP="0057244B">
            <w:pPr>
              <w:rPr>
                <w:rFonts w:ascii="Times New Roman" w:hAnsi="Times New Roman"/>
                <w:color w:val="231F20"/>
                <w:szCs w:val="22"/>
              </w:rPr>
            </w:pPr>
            <w:r w:rsidRPr="0057244B">
              <w:rPr>
                <w:rFonts w:ascii="Times New Roman" w:hAnsi="Times New Roman"/>
                <w:color w:val="231F20"/>
                <w:szCs w:val="22"/>
              </w:rPr>
              <w:t>Leverandøren skal opplyse i produktlisten hvordan kravet oppfylles for utvalgte produkter, ved angivelse av merkeordning eller på annen måte.</w:t>
            </w:r>
          </w:p>
          <w:p w14:paraId="07C9CE22" w14:textId="77777777" w:rsidR="0057244B" w:rsidRPr="0057244B" w:rsidRDefault="0057244B" w:rsidP="0057244B">
            <w:pPr>
              <w:rPr>
                <w:rFonts w:ascii="Times New Roman" w:hAnsi="Times New Roman"/>
                <w:color w:val="231F20"/>
                <w:szCs w:val="22"/>
              </w:rPr>
            </w:pPr>
          </w:p>
          <w:p w14:paraId="3E38679C" w14:textId="1E72B554" w:rsidR="00C90190" w:rsidRDefault="073891DE" w:rsidP="00155461">
            <w:r w:rsidRPr="3EBD2D40">
              <w:rPr>
                <w:rFonts w:ascii="Times New Roman" w:hAnsi="Times New Roman"/>
                <w:color w:val="231F20"/>
              </w:rPr>
              <w:t>Ved bruk av leverandørens bestillingssystem skal leverandøren oppgi hvordan produktene som er sosialt ansvarlig produsert skal fremheves i systemet.</w:t>
            </w:r>
            <w:r w:rsidR="599F4BB3" w:rsidRPr="3EBD2D40">
              <w:rPr>
                <w:rFonts w:ascii="Times New Roman" w:hAnsi="Times New Roman"/>
                <w:color w:val="231F20"/>
              </w:rPr>
              <w:t xml:space="preserve"> </w:t>
            </w:r>
            <w:r w:rsidR="2710DADF" w:rsidRPr="3EBD2D40">
              <w:rPr>
                <w:rFonts w:ascii="Times New Roman" w:hAnsi="Times New Roman"/>
                <w:color w:val="231F20"/>
              </w:rPr>
              <w:t>Ved bruk av EHF katalog skal sosialt ansvarlige produkter merkes i henhold til formatet.</w:t>
            </w:r>
          </w:p>
        </w:tc>
      </w:tr>
      <w:tr w:rsidR="00C90190" w14:paraId="6EEA5D1C" w14:textId="77777777" w:rsidTr="00E44ED7">
        <w:trPr>
          <w:trHeight w:val="900"/>
        </w:trPr>
        <w:tc>
          <w:tcPr>
            <w:tcW w:w="2224" w:type="dxa"/>
            <w:tcBorders>
              <w:top w:val="single" w:sz="8" w:space="0" w:color="95B3D7" w:themeColor="accent1" w:themeTint="99"/>
              <w:left w:val="single" w:sz="8" w:space="0" w:color="95B3D7" w:themeColor="accent1" w:themeTint="99"/>
              <w:bottom w:val="single" w:sz="8" w:space="0" w:color="95B3D7" w:themeColor="accent1" w:themeTint="99"/>
              <w:right w:val="single" w:sz="8" w:space="0" w:color="auto"/>
            </w:tcBorders>
            <w:shd w:val="clear" w:color="auto" w:fill="DBE5F1" w:themeFill="accent1" w:themeFillTint="33"/>
            <w:tcMar>
              <w:left w:w="108" w:type="dxa"/>
              <w:right w:w="108" w:type="dxa"/>
            </w:tcMar>
          </w:tcPr>
          <w:p w14:paraId="2F368464" w14:textId="681C3FFE" w:rsidR="00C90190" w:rsidRDefault="00C90190" w:rsidP="000E0C80">
            <w:r w:rsidRPr="07FA0CB9">
              <w:rPr>
                <w:rFonts w:ascii="Times New Roman" w:hAnsi="Times New Roman"/>
                <w:color w:val="000000" w:themeColor="text1"/>
                <w:szCs w:val="22"/>
              </w:rPr>
              <w:t xml:space="preserve">Informasjon om </w:t>
            </w:r>
            <w:r w:rsidR="003D70FF">
              <w:rPr>
                <w:rFonts w:ascii="Times New Roman" w:hAnsi="Times New Roman"/>
                <w:color w:val="000000" w:themeColor="text1"/>
                <w:szCs w:val="22"/>
              </w:rPr>
              <w:t>spesifikasjonen</w:t>
            </w:r>
          </w:p>
        </w:tc>
        <w:tc>
          <w:tcPr>
            <w:tcW w:w="7416" w:type="dxa"/>
            <w:tcBorders>
              <w:top w:val="single" w:sz="8" w:space="0" w:color="95B3D7" w:themeColor="accent1" w:themeTint="99"/>
              <w:left w:val="single" w:sz="8" w:space="0" w:color="auto"/>
              <w:bottom w:val="single" w:sz="8" w:space="0" w:color="95B3D7" w:themeColor="accent1" w:themeTint="99"/>
              <w:right w:val="single" w:sz="8" w:space="0" w:color="95B3D7" w:themeColor="accent1" w:themeTint="99"/>
            </w:tcBorders>
            <w:shd w:val="clear" w:color="auto" w:fill="DBE5F1" w:themeFill="accent1" w:themeFillTint="33"/>
            <w:tcMar>
              <w:left w:w="108" w:type="dxa"/>
              <w:right w:w="108" w:type="dxa"/>
            </w:tcMar>
          </w:tcPr>
          <w:p w14:paraId="28D88EEF" w14:textId="77777777" w:rsidR="005C094D" w:rsidRDefault="0F47BB25" w:rsidP="3EBD2D40">
            <w:pPr>
              <w:shd w:val="clear" w:color="auto" w:fill="DBE5F1" w:themeFill="accent1" w:themeFillTint="33"/>
              <w:spacing w:line="254" w:lineRule="auto"/>
              <w:rPr>
                <w:rFonts w:ascii="Times New Roman" w:hAnsi="Times New Roman"/>
              </w:rPr>
            </w:pPr>
            <w:r w:rsidRPr="3EBD2D40">
              <w:rPr>
                <w:rFonts w:ascii="Times New Roman" w:hAnsi="Times New Roman"/>
              </w:rPr>
              <w:t>Kravet kan brukes når du skal kjøpe produkter som innebærer risiko for brudd på menneskerettigheter i leverandørkjeden, hvis slike sertifiseringsordninger finnes for de produktene du skal kjøpe.</w:t>
            </w:r>
          </w:p>
          <w:p w14:paraId="3DF497D6" w14:textId="5A751A38" w:rsidR="00D914AC" w:rsidRDefault="6977D650" w:rsidP="3EBD2D40">
            <w:pPr>
              <w:shd w:val="clear" w:color="auto" w:fill="DBE5F1" w:themeFill="accent1" w:themeFillTint="33"/>
              <w:spacing w:line="254" w:lineRule="auto"/>
              <w:rPr>
                <w:rFonts w:ascii="Times New Roman" w:hAnsi="Times New Roman"/>
              </w:rPr>
            </w:pPr>
            <w:r w:rsidRPr="3EBD2D40">
              <w:rPr>
                <w:rFonts w:ascii="Times New Roman" w:hAnsi="Times New Roman"/>
              </w:rPr>
              <w:t xml:space="preserve">Oppdragsgiver spesifiserer hvilke produkter dette gjelder, etter en markedsdialog. </w:t>
            </w:r>
          </w:p>
          <w:p w14:paraId="6CCCF6F4" w14:textId="77777777" w:rsidR="00D914AC" w:rsidRDefault="00D914AC" w:rsidP="3EBD2D40">
            <w:pPr>
              <w:shd w:val="clear" w:color="auto" w:fill="DBE5F1" w:themeFill="accent1" w:themeFillTint="33"/>
              <w:spacing w:line="254" w:lineRule="auto"/>
              <w:rPr>
                <w:rFonts w:ascii="Times New Roman" w:hAnsi="Times New Roman"/>
              </w:rPr>
            </w:pPr>
          </w:p>
          <w:p w14:paraId="16F03EF1" w14:textId="0F64B8A1" w:rsidR="005C094D" w:rsidRDefault="0F47BB25" w:rsidP="3EBD2D40">
            <w:pPr>
              <w:shd w:val="clear" w:color="auto" w:fill="DBE5F1" w:themeFill="accent1" w:themeFillTint="33"/>
              <w:spacing w:line="254" w:lineRule="auto"/>
              <w:rPr>
                <w:rFonts w:ascii="Times New Roman" w:hAnsi="Times New Roman"/>
              </w:rPr>
            </w:pPr>
            <w:r w:rsidRPr="3EBD2D40">
              <w:rPr>
                <w:rFonts w:ascii="Times New Roman" w:hAnsi="Times New Roman"/>
              </w:rPr>
              <w:t xml:space="preserve">For </w:t>
            </w:r>
            <w:r w:rsidR="5F366B2A" w:rsidRPr="3EBD2D40">
              <w:rPr>
                <w:rFonts w:ascii="Times New Roman" w:hAnsi="Times New Roman"/>
              </w:rPr>
              <w:t xml:space="preserve">en del tekstiler er slike </w:t>
            </w:r>
            <w:r w:rsidRPr="3EBD2D40">
              <w:rPr>
                <w:rFonts w:ascii="Times New Roman" w:hAnsi="Times New Roman"/>
              </w:rPr>
              <w:t>sertifiseringsordninger utbredt, og DFØ anbefaler å bruke denne kravspesifikasjonen når du skal kjøpe disse produktene.</w:t>
            </w:r>
          </w:p>
          <w:p w14:paraId="67618F7F" w14:textId="77777777" w:rsidR="0075768B" w:rsidRPr="005C094D" w:rsidRDefault="0075768B" w:rsidP="3EBD2D40">
            <w:pPr>
              <w:shd w:val="clear" w:color="auto" w:fill="DBE5F1" w:themeFill="accent1" w:themeFillTint="33"/>
              <w:spacing w:line="254" w:lineRule="auto"/>
              <w:rPr>
                <w:rFonts w:ascii="Times New Roman" w:hAnsi="Times New Roman"/>
              </w:rPr>
            </w:pPr>
          </w:p>
          <w:p w14:paraId="19AB6E68" w14:textId="4A3F7609" w:rsidR="005C094D" w:rsidRDefault="0F47BB25" w:rsidP="3EBD2D40">
            <w:pPr>
              <w:shd w:val="clear" w:color="auto" w:fill="DBE5F1" w:themeFill="accent1" w:themeFillTint="33"/>
              <w:spacing w:line="254" w:lineRule="auto"/>
              <w:rPr>
                <w:rFonts w:ascii="Times New Roman" w:hAnsi="Times New Roman"/>
              </w:rPr>
            </w:pPr>
            <w:r w:rsidRPr="3EBD2D40">
              <w:rPr>
                <w:rFonts w:ascii="Times New Roman" w:hAnsi="Times New Roman"/>
              </w:rPr>
              <w:t xml:space="preserve">Hva slags dokumentasjon som oppgis som aktuell bør tilpasses ut ifra hvilke </w:t>
            </w:r>
            <w:r w:rsidR="0B831277" w:rsidRPr="3EBD2D40">
              <w:rPr>
                <w:rFonts w:ascii="Times New Roman" w:hAnsi="Times New Roman"/>
              </w:rPr>
              <w:t>tekstiler</w:t>
            </w:r>
            <w:r w:rsidRPr="3EBD2D40">
              <w:rPr>
                <w:rFonts w:ascii="Times New Roman" w:hAnsi="Times New Roman"/>
              </w:rPr>
              <w:t xml:space="preserve"> du skal kjøpe.</w:t>
            </w:r>
          </w:p>
          <w:p w14:paraId="12EEC205" w14:textId="77777777" w:rsidR="00236A79" w:rsidRPr="005C094D" w:rsidRDefault="00236A79" w:rsidP="3EBD2D40">
            <w:pPr>
              <w:shd w:val="clear" w:color="auto" w:fill="DBE5F1" w:themeFill="accent1" w:themeFillTint="33"/>
              <w:spacing w:line="254" w:lineRule="auto"/>
              <w:rPr>
                <w:rFonts w:ascii="Times New Roman" w:hAnsi="Times New Roman"/>
              </w:rPr>
            </w:pPr>
          </w:p>
          <w:p w14:paraId="73A61A41" w14:textId="77777777" w:rsidR="005C094D" w:rsidRPr="005C094D" w:rsidRDefault="0F47BB25" w:rsidP="3EBD2D40">
            <w:pPr>
              <w:shd w:val="clear" w:color="auto" w:fill="DBE5F1" w:themeFill="accent1" w:themeFillTint="33"/>
              <w:spacing w:line="254" w:lineRule="auto"/>
              <w:rPr>
                <w:rFonts w:ascii="Times New Roman" w:hAnsi="Times New Roman"/>
              </w:rPr>
            </w:pPr>
            <w:r w:rsidRPr="3EBD2D40">
              <w:rPr>
                <w:rFonts w:ascii="Times New Roman" w:hAnsi="Times New Roman"/>
              </w:rPr>
              <w:t>Når du vet hvilke produkter som innebærer risiko for brudd på menneskerettigheter, bør du undersøke om de er dekket av en eller flere merkeordninger. Dette kan du enten avdekke i markedsdialogen, og du kan også sjekke de ulike merkeordningene sine nettsider. </w:t>
            </w:r>
          </w:p>
          <w:p w14:paraId="364D3B02" w14:textId="77777777" w:rsidR="00737A84" w:rsidRDefault="00737A84" w:rsidP="3EBD2D40">
            <w:pPr>
              <w:shd w:val="clear" w:color="auto" w:fill="DBE5F1" w:themeFill="accent1" w:themeFillTint="33"/>
              <w:spacing w:line="254" w:lineRule="auto"/>
              <w:rPr>
                <w:rFonts w:ascii="Times New Roman" w:hAnsi="Times New Roman"/>
              </w:rPr>
            </w:pPr>
          </w:p>
          <w:p w14:paraId="49E579D8" w14:textId="18E799FB" w:rsidR="0042607F" w:rsidRDefault="0F47BB25" w:rsidP="3EBD2D40">
            <w:pPr>
              <w:shd w:val="clear" w:color="auto" w:fill="DBE5F1" w:themeFill="accent1" w:themeFillTint="33"/>
              <w:spacing w:line="254" w:lineRule="auto"/>
              <w:rPr>
                <w:rFonts w:ascii="Times New Roman" w:hAnsi="Times New Roman"/>
              </w:rPr>
            </w:pPr>
            <w:r w:rsidRPr="3EBD2D40">
              <w:rPr>
                <w:rFonts w:ascii="Times New Roman" w:hAnsi="Times New Roman"/>
              </w:rPr>
              <w:t>Når du vet at det finnes risiko for brudd på menneskerettigheter, og at det eksisterer merkede produkter på markedene, anbefaler vi at det vurderes å plukke ut de produktene som utgjør en høy andel av innkjøpsvolumet, enten i verdi eller andel.</w:t>
            </w:r>
            <w:r w:rsidR="60A3174E" w:rsidRPr="3EBD2D40">
              <w:rPr>
                <w:rFonts w:ascii="Times New Roman" w:hAnsi="Times New Roman"/>
              </w:rPr>
              <w:t xml:space="preserve"> Om dere etterspør merkeordning </w:t>
            </w:r>
            <w:r w:rsidR="66097FEF" w:rsidRPr="3EBD2D40">
              <w:rPr>
                <w:rFonts w:ascii="Times New Roman" w:hAnsi="Times New Roman"/>
              </w:rPr>
              <w:t xml:space="preserve">som </w:t>
            </w:r>
            <w:r w:rsidR="34054B87" w:rsidRPr="3EBD2D40">
              <w:rPr>
                <w:rFonts w:ascii="Times New Roman" w:hAnsi="Times New Roman"/>
              </w:rPr>
              <w:t>et tildelingskriterium</w:t>
            </w:r>
            <w:r w:rsidR="2CAE6088" w:rsidRPr="3EBD2D40">
              <w:rPr>
                <w:rFonts w:ascii="Times New Roman" w:hAnsi="Times New Roman"/>
              </w:rPr>
              <w:t xml:space="preserve">, anbefaler </w:t>
            </w:r>
            <w:r w:rsidR="53D001DF" w:rsidRPr="3EBD2D40">
              <w:rPr>
                <w:rFonts w:ascii="Times New Roman" w:hAnsi="Times New Roman"/>
              </w:rPr>
              <w:t xml:space="preserve">DFØ å koble dette til antatt volum. </w:t>
            </w:r>
          </w:p>
          <w:p w14:paraId="572C3501" w14:textId="09DF80EE" w:rsidR="004A34FA" w:rsidRPr="005C094D" w:rsidRDefault="008C49E4" w:rsidP="3EBD2D40">
            <w:pPr>
              <w:shd w:val="clear" w:color="auto" w:fill="DBE5F1" w:themeFill="accent1" w:themeFillTint="33"/>
              <w:spacing w:line="254" w:lineRule="auto"/>
              <w:rPr>
                <w:rFonts w:ascii="Times New Roman" w:hAnsi="Times New Roman"/>
              </w:rPr>
            </w:pPr>
            <w:r>
              <w:rPr>
                <w:rFonts w:ascii="Times New Roman" w:hAnsi="Times New Roman"/>
              </w:rPr>
              <w:t xml:space="preserve">Kravet brukes sammen med </w:t>
            </w:r>
            <w:hyperlink r:id="rId19" w:history="1">
              <w:r w:rsidRPr="008C49E4">
                <w:rPr>
                  <w:rStyle w:val="Hyperkobling"/>
                  <w:rFonts w:ascii="Times New Roman" w:hAnsi="Times New Roman"/>
                </w:rPr>
                <w:t>kontraktsvilkår for ivaretakelse av grunnleggende menneskerettigheter i leverandørkjeden | Anskaffelser.no</w:t>
              </w:r>
            </w:hyperlink>
          </w:p>
          <w:p w14:paraId="25A0A78B" w14:textId="03EB98E5" w:rsidR="005C094D" w:rsidRPr="005C094D" w:rsidRDefault="0F47BB25" w:rsidP="3EBD2D40">
            <w:pPr>
              <w:shd w:val="clear" w:color="auto" w:fill="DBE5F1" w:themeFill="accent1" w:themeFillTint="33"/>
              <w:spacing w:line="254" w:lineRule="auto"/>
              <w:rPr>
                <w:rFonts w:ascii="Times New Roman" w:hAnsi="Times New Roman"/>
                <w:b/>
                <w:bCs/>
              </w:rPr>
            </w:pPr>
            <w:r w:rsidRPr="3EBD2D40">
              <w:rPr>
                <w:rFonts w:ascii="Times New Roman" w:hAnsi="Times New Roman"/>
                <w:b/>
                <w:bCs/>
              </w:rPr>
              <w:t>Relaterte lenker</w:t>
            </w:r>
          </w:p>
          <w:p w14:paraId="1F48354C" w14:textId="7619508B" w:rsidR="005C094D" w:rsidRPr="005C094D" w:rsidRDefault="00000000" w:rsidP="3EBD2D40">
            <w:pPr>
              <w:numPr>
                <w:ilvl w:val="1"/>
                <w:numId w:val="90"/>
              </w:numPr>
              <w:shd w:val="clear" w:color="auto" w:fill="DBE5F1" w:themeFill="accent1" w:themeFillTint="33"/>
              <w:spacing w:line="254" w:lineRule="auto"/>
              <w:rPr>
                <w:rFonts w:ascii="Times New Roman" w:hAnsi="Times New Roman"/>
              </w:rPr>
            </w:pPr>
            <w:hyperlink r:id="rId20">
              <w:proofErr w:type="spellStart"/>
              <w:r w:rsidR="0F47BB25" w:rsidRPr="3EBD2D40">
                <w:rPr>
                  <w:rStyle w:val="Hyperkobling"/>
                  <w:rFonts w:ascii="Times New Roman" w:hAnsi="Times New Roman"/>
                </w:rPr>
                <w:t>DFØs</w:t>
              </w:r>
              <w:proofErr w:type="spellEnd"/>
              <w:r w:rsidR="0F47BB25" w:rsidRPr="3EBD2D40">
                <w:rPr>
                  <w:rStyle w:val="Hyperkobling"/>
                  <w:rFonts w:ascii="Times New Roman" w:hAnsi="Times New Roman"/>
                </w:rPr>
                <w:t xml:space="preserve"> høyrisikoliste </w:t>
              </w:r>
            </w:hyperlink>
          </w:p>
          <w:p w14:paraId="727439FC" w14:textId="246B79FA" w:rsidR="005C094D" w:rsidRPr="005C094D" w:rsidRDefault="0F47BB25" w:rsidP="3EBD2D40">
            <w:pPr>
              <w:numPr>
                <w:ilvl w:val="1"/>
                <w:numId w:val="90"/>
              </w:numPr>
              <w:shd w:val="clear" w:color="auto" w:fill="DBE5F1" w:themeFill="accent1" w:themeFillTint="33"/>
              <w:spacing w:line="254" w:lineRule="auto"/>
              <w:rPr>
                <w:rFonts w:ascii="Times New Roman" w:hAnsi="Times New Roman"/>
              </w:rPr>
            </w:pPr>
            <w:r w:rsidRPr="3EBD2D40">
              <w:rPr>
                <w:rFonts w:ascii="Times New Roman" w:hAnsi="Times New Roman"/>
              </w:rPr>
              <w:t>Oversikt over produkttyper som Fairtrade sertifiserer</w:t>
            </w:r>
            <w:r w:rsidR="124D8471" w:rsidRPr="3EBD2D40">
              <w:rPr>
                <w:rFonts w:ascii="Times New Roman" w:hAnsi="Times New Roman"/>
              </w:rPr>
              <w:t>:</w:t>
            </w:r>
            <w:r w:rsidRPr="3EBD2D40">
              <w:rPr>
                <w:rFonts w:ascii="Times New Roman" w:hAnsi="Times New Roman"/>
              </w:rPr>
              <w:t> </w:t>
            </w:r>
            <w:hyperlink r:id="rId21" w:history="1">
              <w:r w:rsidR="000D1C68" w:rsidRPr="00E02569">
                <w:rPr>
                  <w:rStyle w:val="Hyperkobling"/>
                  <w:rFonts w:ascii="Times New Roman" w:hAnsi="Times New Roman"/>
                </w:rPr>
                <w:t>https://www.fairtrade.no/index.php</w:t>
              </w:r>
            </w:hyperlink>
          </w:p>
          <w:p w14:paraId="37E22F7F" w14:textId="652A736F" w:rsidR="005C094D" w:rsidRPr="005C094D" w:rsidRDefault="0F47BB25" w:rsidP="005C094D">
            <w:pPr>
              <w:numPr>
                <w:ilvl w:val="1"/>
                <w:numId w:val="90"/>
              </w:numPr>
              <w:shd w:val="clear" w:color="auto" w:fill="DBE5F1" w:themeFill="accent1" w:themeFillTint="33"/>
              <w:spacing w:line="254" w:lineRule="auto"/>
            </w:pPr>
            <w:r w:rsidRPr="3EBD2D40">
              <w:rPr>
                <w:rFonts w:ascii="Times New Roman" w:hAnsi="Times New Roman"/>
              </w:rPr>
              <w:t>EHF-kodeliste</w:t>
            </w:r>
            <w:r w:rsidR="124D8471" w:rsidRPr="3EBD2D40">
              <w:rPr>
                <w:rFonts w:ascii="Times New Roman" w:hAnsi="Times New Roman"/>
              </w:rPr>
              <w:t>:</w:t>
            </w:r>
            <w:r w:rsidRPr="3EBD2D40">
              <w:rPr>
                <w:rFonts w:ascii="Times New Roman" w:hAnsi="Times New Roman"/>
              </w:rPr>
              <w:t> https://vefa.difi.no/ehf/codelist/ec</w:t>
            </w:r>
            <w:r>
              <w:t>o/</w:t>
            </w:r>
          </w:p>
          <w:p w14:paraId="0D2210C7" w14:textId="77777777" w:rsidR="00C90190" w:rsidRDefault="00C90190" w:rsidP="00C54C69">
            <w:pPr>
              <w:shd w:val="clear" w:color="auto" w:fill="DBE5F1" w:themeFill="accent1" w:themeFillTint="33"/>
              <w:spacing w:line="254" w:lineRule="auto"/>
            </w:pPr>
          </w:p>
        </w:tc>
      </w:tr>
      <w:tr w:rsidR="000D1C68" w14:paraId="54E5D1C7" w14:textId="77777777" w:rsidTr="00E44ED7">
        <w:trPr>
          <w:trHeight w:val="900"/>
        </w:trPr>
        <w:tc>
          <w:tcPr>
            <w:tcW w:w="2224" w:type="dxa"/>
            <w:tcBorders>
              <w:top w:val="single" w:sz="8" w:space="0" w:color="95B3D7" w:themeColor="accent1" w:themeTint="99"/>
              <w:left w:val="single" w:sz="8" w:space="0" w:color="95B3D7" w:themeColor="accent1" w:themeTint="99"/>
              <w:bottom w:val="single" w:sz="8" w:space="0" w:color="95B3D7" w:themeColor="accent1" w:themeTint="99"/>
              <w:right w:val="single" w:sz="8" w:space="0" w:color="auto"/>
            </w:tcBorders>
            <w:shd w:val="clear" w:color="auto" w:fill="auto"/>
            <w:tcMar>
              <w:left w:w="108" w:type="dxa"/>
              <w:right w:w="108" w:type="dxa"/>
            </w:tcMar>
          </w:tcPr>
          <w:p w14:paraId="7C4F2568" w14:textId="4FAE7498" w:rsidR="000D1C68" w:rsidRPr="07FA0CB9" w:rsidRDefault="00482A62" w:rsidP="000E0C80">
            <w:pPr>
              <w:rPr>
                <w:rFonts w:ascii="Times New Roman" w:hAnsi="Times New Roman"/>
                <w:color w:val="000000" w:themeColor="text1"/>
                <w:szCs w:val="22"/>
              </w:rPr>
            </w:pPr>
            <w:r w:rsidRPr="00863C02">
              <w:rPr>
                <w:rFonts w:ascii="Times New Roman" w:hAnsi="Times New Roman"/>
                <w:color w:val="000000" w:themeColor="text1"/>
                <w:szCs w:val="22"/>
              </w:rPr>
              <w:t>Spørsmål til høring:</w:t>
            </w:r>
          </w:p>
        </w:tc>
        <w:tc>
          <w:tcPr>
            <w:tcW w:w="7416" w:type="dxa"/>
            <w:tcBorders>
              <w:top w:val="single" w:sz="8" w:space="0" w:color="95B3D7" w:themeColor="accent1" w:themeTint="99"/>
              <w:left w:val="single" w:sz="8" w:space="0" w:color="auto"/>
              <w:bottom w:val="single" w:sz="8" w:space="0" w:color="95B3D7" w:themeColor="accent1" w:themeTint="99"/>
              <w:right w:val="single" w:sz="8" w:space="0" w:color="95B3D7" w:themeColor="accent1" w:themeTint="99"/>
            </w:tcBorders>
            <w:shd w:val="clear" w:color="auto" w:fill="auto"/>
            <w:tcMar>
              <w:left w:w="108" w:type="dxa"/>
              <w:right w:w="108" w:type="dxa"/>
            </w:tcMar>
          </w:tcPr>
          <w:p w14:paraId="570ABF7F" w14:textId="77777777" w:rsidR="000D1C68" w:rsidRPr="0077394A" w:rsidRDefault="000D1C68" w:rsidP="000339D9">
            <w:pPr>
              <w:pStyle w:val="Listeavsnitt"/>
              <w:numPr>
                <w:ilvl w:val="0"/>
                <w:numId w:val="91"/>
              </w:numPr>
              <w:ind w:left="453"/>
              <w:rPr>
                <w:rFonts w:ascii="Times New Roman" w:eastAsia="Times New Roman" w:hAnsi="Times New Roman" w:cs="Times New Roman"/>
                <w:b/>
                <w:bCs/>
                <w:color w:val="FF0000"/>
              </w:rPr>
            </w:pPr>
            <w:r w:rsidRPr="0077394A">
              <w:rPr>
                <w:rFonts w:ascii="Times New Roman" w:eastAsia="Times New Roman" w:hAnsi="Times New Roman" w:cs="Times New Roman"/>
                <w:color w:val="FF0000"/>
              </w:rPr>
              <w:t>Hvilke merkeordninger er aktuelle for tekstil</w:t>
            </w:r>
          </w:p>
          <w:p w14:paraId="035AFE98" w14:textId="6F3C3997" w:rsidR="000D1C68" w:rsidRPr="000D1C68" w:rsidRDefault="000D1C68" w:rsidP="000D1C68">
            <w:pPr>
              <w:pStyle w:val="Listeavsnitt"/>
              <w:numPr>
                <w:ilvl w:val="0"/>
                <w:numId w:val="91"/>
              </w:numPr>
              <w:ind w:left="453"/>
              <w:rPr>
                <w:rFonts w:ascii="Times New Roman" w:eastAsia="Times New Roman" w:hAnsi="Times New Roman" w:cs="Times New Roman"/>
                <w:b/>
                <w:bCs/>
                <w:color w:val="FF0000"/>
              </w:rPr>
            </w:pPr>
            <w:r w:rsidRPr="41A1885F">
              <w:rPr>
                <w:rFonts w:ascii="Times New Roman" w:eastAsia="Times New Roman" w:hAnsi="Times New Roman" w:cs="Times New Roman"/>
                <w:color w:val="FF0000"/>
              </w:rPr>
              <w:t>For hvilke</w:t>
            </w:r>
            <w:r w:rsidRPr="0077394A">
              <w:rPr>
                <w:rFonts w:ascii="Times New Roman" w:eastAsia="Times New Roman" w:hAnsi="Times New Roman" w:cs="Times New Roman"/>
                <w:color w:val="FF0000"/>
              </w:rPr>
              <w:t xml:space="preserve"> varer er </w:t>
            </w:r>
            <w:r w:rsidRPr="6FD831C1">
              <w:rPr>
                <w:rFonts w:ascii="Times New Roman" w:eastAsia="Times New Roman" w:hAnsi="Times New Roman" w:cs="Times New Roman"/>
                <w:color w:val="FF0000"/>
              </w:rPr>
              <w:t xml:space="preserve">en </w:t>
            </w:r>
            <w:r w:rsidRPr="0077394A">
              <w:rPr>
                <w:rFonts w:ascii="Times New Roman" w:eastAsia="Times New Roman" w:hAnsi="Times New Roman" w:cs="Times New Roman"/>
                <w:color w:val="FF0000"/>
              </w:rPr>
              <w:t xml:space="preserve">slik merkeordning utbredt? </w:t>
            </w:r>
            <w:r>
              <w:rPr>
                <w:rFonts w:ascii="Times New Roman" w:eastAsia="Times New Roman" w:hAnsi="Times New Roman" w:cs="Times New Roman"/>
                <w:color w:val="FF0000"/>
              </w:rPr>
              <w:br/>
            </w:r>
            <w:r w:rsidRPr="000D1C68">
              <w:rPr>
                <w:rFonts w:ascii="Times New Roman" w:hAnsi="Times New Roman"/>
                <w:color w:val="FF0000"/>
              </w:rPr>
              <w:t>I hvilken grad fanger noen merkeordninger opp både miljø og menneskerettigheter?</w:t>
            </w:r>
          </w:p>
        </w:tc>
      </w:tr>
    </w:tbl>
    <w:p w14:paraId="61D0323D" w14:textId="50C6F020" w:rsidR="572D0855" w:rsidRDefault="572D0855" w:rsidP="2F9D9037">
      <w:pPr>
        <w:rPr>
          <w:rFonts w:ascii="Arial" w:eastAsia="Arial" w:hAnsi="Arial" w:cs="Arial"/>
        </w:rPr>
      </w:pPr>
    </w:p>
    <w:p w14:paraId="651B87AD" w14:textId="77777777" w:rsidR="0097483C" w:rsidRDefault="0097483C" w:rsidP="2F9D9037">
      <w:pPr>
        <w:rPr>
          <w:rFonts w:ascii="Arial" w:eastAsia="Arial" w:hAnsi="Arial" w:cs="Arial"/>
        </w:rPr>
      </w:pPr>
    </w:p>
    <w:tbl>
      <w:tblPr>
        <w:tblW w:w="9769" w:type="dxa"/>
        <w:tblInd w:w="-10" w:type="dxa"/>
        <w:tblLayout w:type="fixed"/>
        <w:tblLook w:val="04A0" w:firstRow="1" w:lastRow="0" w:firstColumn="1" w:lastColumn="0" w:noHBand="0" w:noVBand="1"/>
      </w:tblPr>
      <w:tblGrid>
        <w:gridCol w:w="2224"/>
        <w:gridCol w:w="7545"/>
      </w:tblGrid>
      <w:tr w:rsidR="07FA0CB9" w14:paraId="0691351A" w14:textId="77777777" w:rsidTr="00E44ED7">
        <w:trPr>
          <w:trHeight w:val="375"/>
          <w:tblHeader/>
        </w:trPr>
        <w:tc>
          <w:tcPr>
            <w:tcW w:w="2224" w:type="dxa"/>
            <w:tcBorders>
              <w:top w:val="single" w:sz="8" w:space="0" w:color="4F81BD" w:themeColor="accent1"/>
              <w:left w:val="single" w:sz="8" w:space="0" w:color="4F81BD" w:themeColor="accent1"/>
              <w:bottom w:val="single" w:sz="8" w:space="0" w:color="4F81BD" w:themeColor="accent1"/>
              <w:right w:val="single" w:sz="8" w:space="0" w:color="auto"/>
            </w:tcBorders>
            <w:shd w:val="clear" w:color="auto" w:fill="4F81BD" w:themeFill="accent1"/>
            <w:tcMar>
              <w:left w:w="108" w:type="dxa"/>
              <w:right w:w="108" w:type="dxa"/>
            </w:tcMar>
          </w:tcPr>
          <w:p w14:paraId="0B834ABE" w14:textId="717EEFEB" w:rsidR="07FA0CB9" w:rsidRDefault="07FA0CB9" w:rsidP="07FA0CB9">
            <w:r w:rsidRPr="07FA0CB9">
              <w:rPr>
                <w:rFonts w:ascii="Times New Roman" w:hAnsi="Times New Roman"/>
                <w:b/>
                <w:bCs/>
                <w:color w:val="FFFFFF" w:themeColor="background1"/>
                <w:szCs w:val="22"/>
              </w:rPr>
              <w:lastRenderedPageBreak/>
              <w:t>Kvalifikasjonskrav</w:t>
            </w:r>
          </w:p>
          <w:p w14:paraId="651C71DC" w14:textId="7F394A2C" w:rsidR="07FA0CB9" w:rsidRDefault="07FA0CB9" w:rsidP="07FA0CB9">
            <w:r w:rsidRPr="07FA0CB9">
              <w:rPr>
                <w:rFonts w:ascii="Times New Roman" w:hAnsi="Times New Roman"/>
                <w:b/>
                <w:bCs/>
                <w:color w:val="FFFFFF" w:themeColor="background1"/>
                <w:szCs w:val="22"/>
              </w:rPr>
              <w:t>Grunnleggende</w:t>
            </w:r>
          </w:p>
        </w:tc>
        <w:tc>
          <w:tcPr>
            <w:tcW w:w="7545" w:type="dxa"/>
            <w:tcBorders>
              <w:top w:val="single" w:sz="8" w:space="0" w:color="4F81BD" w:themeColor="accent1"/>
              <w:left w:val="single" w:sz="8" w:space="0" w:color="auto"/>
              <w:bottom w:val="single" w:sz="8" w:space="0" w:color="4F81BD" w:themeColor="accent1"/>
              <w:right w:val="single" w:sz="8" w:space="0" w:color="4F81BD" w:themeColor="accent1"/>
            </w:tcBorders>
            <w:shd w:val="clear" w:color="auto" w:fill="4F81BD" w:themeFill="accent1"/>
            <w:tcMar>
              <w:left w:w="108" w:type="dxa"/>
              <w:right w:w="108" w:type="dxa"/>
            </w:tcMar>
          </w:tcPr>
          <w:p w14:paraId="2E46D4B7" w14:textId="52CF39AE" w:rsidR="07FA0CB9" w:rsidRDefault="4F286613" w:rsidP="07FA0CB9">
            <w:r w:rsidRPr="3C2FF18F">
              <w:rPr>
                <w:rFonts w:ascii="Times New Roman" w:hAnsi="Times New Roman"/>
                <w:b/>
                <w:bCs/>
                <w:color w:val="FFFFFF" w:themeColor="background1"/>
                <w:sz w:val="26"/>
                <w:szCs w:val="26"/>
              </w:rPr>
              <w:t>10</w:t>
            </w:r>
            <w:r w:rsidR="1A8D4650" w:rsidRPr="3EBD2D40">
              <w:rPr>
                <w:rFonts w:ascii="Times New Roman" w:hAnsi="Times New Roman"/>
                <w:b/>
                <w:bCs/>
                <w:color w:val="FFFFFF" w:themeColor="background1"/>
                <w:sz w:val="26"/>
                <w:szCs w:val="26"/>
              </w:rPr>
              <w:t xml:space="preserve">. Aktsomhetsvurderinger for ivaretakelse av grunnleggende menneskerettigheter  </w:t>
            </w:r>
          </w:p>
        </w:tc>
      </w:tr>
      <w:tr w:rsidR="07FA0CB9" w14:paraId="287F89F3" w14:textId="77777777" w:rsidTr="00E44ED7">
        <w:trPr>
          <w:trHeight w:val="510"/>
        </w:trPr>
        <w:tc>
          <w:tcPr>
            <w:tcW w:w="2224" w:type="dxa"/>
            <w:tcBorders>
              <w:top w:val="single" w:sz="8" w:space="0" w:color="4F81BD" w:themeColor="accent1"/>
              <w:left w:val="single" w:sz="8" w:space="0" w:color="95B3D7" w:themeColor="accent1" w:themeTint="99"/>
              <w:bottom w:val="single" w:sz="8" w:space="0" w:color="95B3D7" w:themeColor="accent1" w:themeTint="99"/>
              <w:right w:val="single" w:sz="8" w:space="0" w:color="auto"/>
            </w:tcBorders>
            <w:shd w:val="clear" w:color="auto" w:fill="FFFFFF" w:themeFill="background1"/>
            <w:tcMar>
              <w:left w:w="108" w:type="dxa"/>
              <w:right w:w="108" w:type="dxa"/>
            </w:tcMar>
          </w:tcPr>
          <w:p w14:paraId="0BF6BCCD" w14:textId="0706AAA1" w:rsidR="07FA0CB9" w:rsidRDefault="07FA0CB9" w:rsidP="07FA0CB9">
            <w:r w:rsidRPr="07FA0CB9">
              <w:rPr>
                <w:rFonts w:ascii="Times New Roman" w:hAnsi="Times New Roman"/>
                <w:color w:val="000000" w:themeColor="text1"/>
                <w:szCs w:val="22"/>
              </w:rPr>
              <w:t xml:space="preserve">Formål med kvalifikasjonskravet </w:t>
            </w:r>
          </w:p>
        </w:tc>
        <w:tc>
          <w:tcPr>
            <w:tcW w:w="7545" w:type="dxa"/>
            <w:tcBorders>
              <w:top w:val="single" w:sz="8" w:space="0" w:color="4F81BD" w:themeColor="accent1"/>
              <w:left w:val="single" w:sz="8" w:space="0" w:color="auto"/>
              <w:bottom w:val="single" w:sz="8" w:space="0" w:color="95B3D7" w:themeColor="accent1" w:themeTint="99"/>
              <w:right w:val="single" w:sz="8" w:space="0" w:color="95B3D7" w:themeColor="accent1" w:themeTint="99"/>
            </w:tcBorders>
            <w:shd w:val="clear" w:color="auto" w:fill="FFFFFF" w:themeFill="background1"/>
            <w:tcMar>
              <w:left w:w="108" w:type="dxa"/>
              <w:right w:w="108" w:type="dxa"/>
            </w:tcMar>
          </w:tcPr>
          <w:p w14:paraId="33B92C4D" w14:textId="4583DBF2" w:rsidR="07FA0CB9" w:rsidRDefault="07FA0CB9" w:rsidP="07FA0CB9">
            <w:r w:rsidRPr="07FA0CB9">
              <w:rPr>
                <w:rFonts w:ascii="Times New Roman" w:hAnsi="Times New Roman"/>
                <w:color w:val="0078D4"/>
                <w:szCs w:val="22"/>
              </w:rPr>
              <w:t xml:space="preserve"> </w:t>
            </w:r>
            <w:r w:rsidRPr="07FA0CB9">
              <w:rPr>
                <w:rFonts w:ascii="Times New Roman" w:hAnsi="Times New Roman"/>
                <w:color w:val="000000" w:themeColor="text1"/>
                <w:szCs w:val="22"/>
              </w:rPr>
              <w:t xml:space="preserve">Formålet med kvalifikasjonskravet er å kontrollere at leverandøren </w:t>
            </w:r>
            <w:r w:rsidRPr="07FA0CB9">
              <w:rPr>
                <w:rFonts w:ascii="Times New Roman" w:hAnsi="Times New Roman"/>
                <w:color w:val="0563C1"/>
                <w:szCs w:val="22"/>
                <w:u w:val="single"/>
              </w:rPr>
              <w:t>gjennomfører aktsomhetsvurderinger</w:t>
            </w:r>
            <w:r w:rsidRPr="07FA0CB9">
              <w:rPr>
                <w:rFonts w:ascii="Times New Roman" w:hAnsi="Times New Roman"/>
                <w:color w:val="000000" w:themeColor="text1"/>
                <w:szCs w:val="22"/>
              </w:rPr>
              <w:t xml:space="preserve"> i tråd med </w:t>
            </w:r>
            <w:r w:rsidRPr="07FA0CB9">
              <w:rPr>
                <w:rFonts w:ascii="Times New Roman" w:hAnsi="Times New Roman"/>
                <w:color w:val="0563C1"/>
                <w:szCs w:val="22"/>
                <w:u w:val="single"/>
              </w:rPr>
              <w:t>OECDs retningslinjer for ansvarlig næringsliv.</w:t>
            </w:r>
            <w:r w:rsidRPr="07FA0CB9">
              <w:rPr>
                <w:rFonts w:ascii="Times New Roman" w:hAnsi="Times New Roman"/>
                <w:color w:val="231F20"/>
                <w:szCs w:val="22"/>
              </w:rPr>
              <w:t xml:space="preserve"> Dette er for å sikre </w:t>
            </w:r>
            <w:r w:rsidRPr="07FA0CB9">
              <w:rPr>
                <w:rFonts w:ascii="Times New Roman" w:hAnsi="Times New Roman"/>
                <w:color w:val="000000" w:themeColor="text1"/>
                <w:szCs w:val="22"/>
              </w:rPr>
              <w:t xml:space="preserve">at leverandøren har nødvendig teknisk og faglig kompetanse til å etterleve </w:t>
            </w:r>
            <w:r w:rsidRPr="07FA0CB9">
              <w:rPr>
                <w:rFonts w:ascii="Times New Roman" w:hAnsi="Times New Roman"/>
                <w:color w:val="231F20"/>
                <w:szCs w:val="22"/>
              </w:rPr>
              <w:t xml:space="preserve">kontraktsvilkårene </w:t>
            </w:r>
            <w:r w:rsidRPr="07FA0CB9">
              <w:rPr>
                <w:rFonts w:ascii="Times New Roman" w:hAnsi="Times New Roman"/>
                <w:color w:val="000000" w:themeColor="text1"/>
                <w:szCs w:val="22"/>
              </w:rPr>
              <w:t xml:space="preserve">for ivaretakelse av grunnleggende menneskerettigheter i leverandørkjeden under hele kontraktsperioden. </w:t>
            </w:r>
          </w:p>
          <w:p w14:paraId="59F369E5" w14:textId="55363F9F" w:rsidR="07FA0CB9" w:rsidRDefault="07FA0CB9" w:rsidP="07FA0CB9">
            <w:r w:rsidRPr="07FA0CB9">
              <w:rPr>
                <w:rFonts w:ascii="Times New Roman" w:hAnsi="Times New Roman"/>
                <w:color w:val="000000" w:themeColor="text1"/>
                <w:szCs w:val="22"/>
              </w:rPr>
              <w:t xml:space="preserve"> </w:t>
            </w:r>
          </w:p>
        </w:tc>
      </w:tr>
      <w:tr w:rsidR="07FA0CB9" w14:paraId="656A9797" w14:textId="77777777" w:rsidTr="00E44ED7">
        <w:trPr>
          <w:trHeight w:val="60"/>
        </w:trPr>
        <w:tc>
          <w:tcPr>
            <w:tcW w:w="2224" w:type="dxa"/>
            <w:tcBorders>
              <w:top w:val="single" w:sz="8" w:space="0" w:color="95B3D7" w:themeColor="accent1" w:themeTint="99"/>
              <w:left w:val="single" w:sz="8" w:space="0" w:color="95B3D7" w:themeColor="accent1" w:themeTint="99"/>
              <w:bottom w:val="single" w:sz="8" w:space="0" w:color="95B3D7" w:themeColor="accent1" w:themeTint="99"/>
              <w:right w:val="single" w:sz="8" w:space="0" w:color="auto"/>
            </w:tcBorders>
            <w:shd w:val="clear" w:color="auto" w:fill="DBE5F1" w:themeFill="accent1" w:themeFillTint="33"/>
            <w:tcMar>
              <w:left w:w="108" w:type="dxa"/>
              <w:right w:w="108" w:type="dxa"/>
            </w:tcMar>
          </w:tcPr>
          <w:p w14:paraId="7CD2DE75" w14:textId="4AB7D679" w:rsidR="07FA0CB9" w:rsidRDefault="07FA0CB9" w:rsidP="07FA0CB9">
            <w:r w:rsidRPr="07FA0CB9">
              <w:rPr>
                <w:rFonts w:ascii="Times New Roman" w:hAnsi="Times New Roman"/>
                <w:color w:val="000000" w:themeColor="text1"/>
                <w:szCs w:val="22"/>
              </w:rPr>
              <w:t xml:space="preserve">Formulering av kvalifikasjonskravet </w:t>
            </w:r>
          </w:p>
        </w:tc>
        <w:tc>
          <w:tcPr>
            <w:tcW w:w="7545" w:type="dxa"/>
            <w:tcBorders>
              <w:top w:val="single" w:sz="8" w:space="0" w:color="95B3D7" w:themeColor="accent1" w:themeTint="99"/>
              <w:left w:val="single" w:sz="8" w:space="0" w:color="auto"/>
              <w:bottom w:val="single" w:sz="8" w:space="0" w:color="95B3D7" w:themeColor="accent1" w:themeTint="99"/>
              <w:right w:val="single" w:sz="8" w:space="0" w:color="95B3D7" w:themeColor="accent1" w:themeTint="99"/>
            </w:tcBorders>
            <w:shd w:val="clear" w:color="auto" w:fill="DBE5F1" w:themeFill="accent1" w:themeFillTint="33"/>
            <w:tcMar>
              <w:left w:w="108" w:type="dxa"/>
              <w:right w:w="108" w:type="dxa"/>
            </w:tcMar>
          </w:tcPr>
          <w:p w14:paraId="1649E521" w14:textId="6287F01E" w:rsidR="00E21C45" w:rsidRDefault="07FA0CB9" w:rsidP="00E21C45">
            <w:pPr>
              <w:rPr>
                <w:rFonts w:ascii="Times New Roman" w:hAnsi="Times New Roman"/>
                <w:color w:val="0563C1"/>
                <w:szCs w:val="22"/>
                <w:u w:val="single"/>
              </w:rPr>
            </w:pPr>
            <w:r w:rsidRPr="07FA0CB9">
              <w:rPr>
                <w:rFonts w:ascii="Times New Roman" w:hAnsi="Times New Roman"/>
                <w:color w:val="231F20"/>
                <w:szCs w:val="22"/>
              </w:rPr>
              <w:t xml:space="preserve">Leverandøren skal gjennomføre aktsomhetsvurderinger </w:t>
            </w:r>
            <w:r w:rsidRPr="07FA0CB9">
              <w:rPr>
                <w:rFonts w:ascii="Times New Roman" w:hAnsi="Times New Roman"/>
                <w:color w:val="000000" w:themeColor="text1"/>
                <w:szCs w:val="22"/>
              </w:rPr>
              <w:t xml:space="preserve">i tråd med </w:t>
            </w:r>
            <w:r w:rsidRPr="07FA0CB9">
              <w:rPr>
                <w:rFonts w:ascii="Times New Roman" w:hAnsi="Times New Roman"/>
                <w:color w:val="0563C1"/>
                <w:szCs w:val="22"/>
                <w:u w:val="single"/>
              </w:rPr>
              <w:t>OECDs retningslinjer for ansvarlig næringsliv.</w:t>
            </w:r>
          </w:p>
          <w:p w14:paraId="62A94D83" w14:textId="04E41443" w:rsidR="07FA0CB9" w:rsidRDefault="07FA0CB9" w:rsidP="00E21C45">
            <w:r w:rsidRPr="07FA0CB9">
              <w:rPr>
                <w:rFonts w:ascii="Times New Roman" w:hAnsi="Times New Roman"/>
                <w:color w:val="000000" w:themeColor="text1"/>
                <w:szCs w:val="22"/>
              </w:rPr>
              <w:t xml:space="preserve"> </w:t>
            </w:r>
          </w:p>
        </w:tc>
      </w:tr>
      <w:tr w:rsidR="07FA0CB9" w14:paraId="69FB494A" w14:textId="77777777" w:rsidTr="00E44ED7">
        <w:trPr>
          <w:trHeight w:val="900"/>
        </w:trPr>
        <w:tc>
          <w:tcPr>
            <w:tcW w:w="2224" w:type="dxa"/>
            <w:tcBorders>
              <w:top w:val="single" w:sz="8" w:space="0" w:color="95B3D7" w:themeColor="accent1" w:themeTint="99"/>
              <w:left w:val="single" w:sz="8" w:space="0" w:color="95B3D7" w:themeColor="accent1" w:themeTint="99"/>
              <w:bottom w:val="single" w:sz="8" w:space="0" w:color="95B3D7" w:themeColor="accent1" w:themeTint="99"/>
              <w:right w:val="single" w:sz="8" w:space="0" w:color="auto"/>
            </w:tcBorders>
            <w:shd w:val="clear" w:color="auto" w:fill="FFFFFF" w:themeFill="background1"/>
            <w:tcMar>
              <w:left w:w="108" w:type="dxa"/>
              <w:right w:w="108" w:type="dxa"/>
            </w:tcMar>
          </w:tcPr>
          <w:p w14:paraId="53CC3B34" w14:textId="072E3617" w:rsidR="07FA0CB9" w:rsidRDefault="07FA0CB9" w:rsidP="07FA0CB9">
            <w:r w:rsidRPr="07FA0CB9">
              <w:rPr>
                <w:rFonts w:ascii="Times New Roman" w:hAnsi="Times New Roman"/>
                <w:color w:val="000000" w:themeColor="text1"/>
                <w:szCs w:val="22"/>
              </w:rPr>
              <w:t xml:space="preserve">Dokumentasjon: </w:t>
            </w:r>
          </w:p>
        </w:tc>
        <w:tc>
          <w:tcPr>
            <w:tcW w:w="7545" w:type="dxa"/>
            <w:tcBorders>
              <w:top w:val="single" w:sz="8" w:space="0" w:color="95B3D7" w:themeColor="accent1" w:themeTint="99"/>
              <w:left w:val="single" w:sz="8" w:space="0" w:color="auto"/>
              <w:bottom w:val="single" w:sz="8" w:space="0" w:color="95B3D7" w:themeColor="accent1" w:themeTint="99"/>
              <w:right w:val="single" w:sz="8" w:space="0" w:color="95B3D7" w:themeColor="accent1" w:themeTint="99"/>
            </w:tcBorders>
            <w:shd w:val="clear" w:color="auto" w:fill="FFFFFF" w:themeFill="background1"/>
            <w:tcMar>
              <w:left w:w="108" w:type="dxa"/>
              <w:right w:w="108" w:type="dxa"/>
            </w:tcMar>
          </w:tcPr>
          <w:p w14:paraId="5AC1F038" w14:textId="3573B56C" w:rsidR="07FA0CB9" w:rsidRDefault="07FA0CB9" w:rsidP="07FA0CB9">
            <w:r w:rsidRPr="07FA0CB9">
              <w:rPr>
                <w:rFonts w:ascii="Times New Roman" w:hAnsi="Times New Roman"/>
                <w:color w:val="231F20"/>
                <w:szCs w:val="22"/>
              </w:rPr>
              <w:t xml:space="preserve">Alternativ 1: Leverandører som er omfattet av åpenhetsloven: </w:t>
            </w:r>
          </w:p>
          <w:p w14:paraId="11EF4982" w14:textId="0BDBDA44" w:rsidR="07FA0CB9" w:rsidRDefault="07FA0CB9" w:rsidP="07FA0CB9">
            <w:r w:rsidRPr="07FA0CB9">
              <w:rPr>
                <w:rFonts w:ascii="Times New Roman" w:hAnsi="Times New Roman"/>
                <w:color w:val="231F20"/>
                <w:szCs w:val="22"/>
              </w:rPr>
              <w:t xml:space="preserve">Skal legge ved lenke til oppdatert redegjørelse for aktsomhetsvurderinger iht. krav i </w:t>
            </w:r>
            <w:r w:rsidRPr="07FA0CB9">
              <w:rPr>
                <w:rFonts w:ascii="Times New Roman" w:hAnsi="Times New Roman"/>
                <w:color w:val="0563C1"/>
                <w:szCs w:val="22"/>
                <w:u w:val="single"/>
              </w:rPr>
              <w:t xml:space="preserve">åpenhetsloven § 5. </w:t>
            </w:r>
          </w:p>
          <w:p w14:paraId="5E70790F" w14:textId="36B23DC5" w:rsidR="07FA0CB9" w:rsidRDefault="07FA0CB9" w:rsidP="07FA0CB9">
            <w:r w:rsidRPr="07FA0CB9">
              <w:rPr>
                <w:rFonts w:ascii="Times New Roman" w:hAnsi="Times New Roman"/>
                <w:color w:val="231F20"/>
                <w:szCs w:val="22"/>
              </w:rPr>
              <w:t xml:space="preserve"> </w:t>
            </w:r>
          </w:p>
          <w:p w14:paraId="25E714F0" w14:textId="03066F4B" w:rsidR="07FA0CB9" w:rsidRDefault="07FA0CB9" w:rsidP="07FA0CB9">
            <w:r w:rsidRPr="07FA0CB9">
              <w:rPr>
                <w:rFonts w:ascii="Times New Roman" w:hAnsi="Times New Roman"/>
                <w:color w:val="000000" w:themeColor="text1"/>
                <w:szCs w:val="22"/>
              </w:rPr>
              <w:t xml:space="preserve">Alternativ 2: Leverandører som ikke er omfattet av åpenhetsloven: Skal </w:t>
            </w:r>
          </w:p>
          <w:p w14:paraId="183D5B98" w14:textId="4BAF598B" w:rsidR="07FA0CB9" w:rsidRDefault="07FA0CB9" w:rsidP="07FA0CB9">
            <w:r w:rsidRPr="44941478">
              <w:rPr>
                <w:rFonts w:ascii="Times New Roman" w:hAnsi="Times New Roman"/>
                <w:color w:val="000000" w:themeColor="text1"/>
              </w:rPr>
              <w:t xml:space="preserve">dokumentere at </w:t>
            </w:r>
            <w:r w:rsidR="003C34D0">
              <w:rPr>
                <w:rFonts w:ascii="Times New Roman" w:hAnsi="Times New Roman"/>
                <w:color w:val="000000" w:themeColor="text1"/>
              </w:rPr>
              <w:t xml:space="preserve">de gjennomfører </w:t>
            </w:r>
            <w:r w:rsidRPr="44941478">
              <w:rPr>
                <w:rFonts w:ascii="Times New Roman" w:hAnsi="Times New Roman"/>
                <w:color w:val="000000" w:themeColor="text1"/>
              </w:rPr>
              <w:t xml:space="preserve">aktsomhetsvurderinger i tråd med </w:t>
            </w:r>
            <w:r w:rsidRPr="44941478">
              <w:rPr>
                <w:rFonts w:ascii="Times New Roman" w:hAnsi="Times New Roman"/>
                <w:color w:val="0563C1"/>
                <w:u w:val="single"/>
              </w:rPr>
              <w:t>OECDs retningslinjer for ansvarlig næringsliv</w:t>
            </w:r>
            <w:r w:rsidR="00E70C27">
              <w:rPr>
                <w:rFonts w:ascii="Times New Roman" w:hAnsi="Times New Roman"/>
                <w:color w:val="0563C1"/>
                <w:u w:val="single"/>
              </w:rPr>
              <w:t xml:space="preserve"> trinn 1-6</w:t>
            </w:r>
            <w:r w:rsidRPr="44941478">
              <w:rPr>
                <w:rFonts w:ascii="Times New Roman" w:hAnsi="Times New Roman"/>
                <w:color w:val="000000" w:themeColor="text1"/>
              </w:rPr>
              <w:t>.</w:t>
            </w:r>
            <w:r w:rsidR="00E70C27">
              <w:rPr>
                <w:rFonts w:ascii="Times New Roman" w:hAnsi="Times New Roman"/>
                <w:color w:val="000000" w:themeColor="text1"/>
              </w:rPr>
              <w:t xml:space="preserve">Enten med </w:t>
            </w:r>
            <w:proofErr w:type="gramStart"/>
            <w:r w:rsidR="00E70C27">
              <w:rPr>
                <w:rFonts w:ascii="Times New Roman" w:hAnsi="Times New Roman"/>
                <w:color w:val="000000" w:themeColor="text1"/>
              </w:rPr>
              <w:t>link</w:t>
            </w:r>
            <w:proofErr w:type="gramEnd"/>
            <w:r w:rsidR="00E70C27">
              <w:rPr>
                <w:rFonts w:ascii="Times New Roman" w:hAnsi="Times New Roman"/>
                <w:color w:val="000000" w:themeColor="text1"/>
              </w:rPr>
              <w:t xml:space="preserve"> til nettside hvor det er publisert eller vedlegg. </w:t>
            </w:r>
          </w:p>
        </w:tc>
      </w:tr>
      <w:tr w:rsidR="07FA0CB9" w14:paraId="08437F0A" w14:textId="77777777" w:rsidTr="00E44ED7">
        <w:trPr>
          <w:trHeight w:val="900"/>
        </w:trPr>
        <w:tc>
          <w:tcPr>
            <w:tcW w:w="2224" w:type="dxa"/>
            <w:tcBorders>
              <w:top w:val="single" w:sz="8" w:space="0" w:color="95B3D7" w:themeColor="accent1" w:themeTint="99"/>
              <w:left w:val="single" w:sz="8" w:space="0" w:color="95B3D7" w:themeColor="accent1" w:themeTint="99"/>
              <w:bottom w:val="single" w:sz="8" w:space="0" w:color="95B3D7" w:themeColor="accent1" w:themeTint="99"/>
              <w:right w:val="single" w:sz="8" w:space="0" w:color="auto"/>
            </w:tcBorders>
            <w:shd w:val="clear" w:color="auto" w:fill="DBE5F1" w:themeFill="accent1" w:themeFillTint="33"/>
            <w:tcMar>
              <w:left w:w="108" w:type="dxa"/>
              <w:right w:w="108" w:type="dxa"/>
            </w:tcMar>
          </w:tcPr>
          <w:p w14:paraId="32635D87" w14:textId="3C87CCD3" w:rsidR="07FA0CB9" w:rsidRDefault="07FA0CB9" w:rsidP="07FA0CB9">
            <w:r w:rsidRPr="07FA0CB9">
              <w:rPr>
                <w:rFonts w:ascii="Times New Roman" w:hAnsi="Times New Roman"/>
                <w:color w:val="000000" w:themeColor="text1"/>
                <w:szCs w:val="22"/>
              </w:rPr>
              <w:t xml:space="preserve">Informasjon om kvalifikasjonskravet </w:t>
            </w:r>
          </w:p>
        </w:tc>
        <w:tc>
          <w:tcPr>
            <w:tcW w:w="7545" w:type="dxa"/>
            <w:tcBorders>
              <w:top w:val="single" w:sz="8" w:space="0" w:color="95B3D7" w:themeColor="accent1" w:themeTint="99"/>
              <w:left w:val="single" w:sz="8" w:space="0" w:color="auto"/>
              <w:bottom w:val="single" w:sz="8" w:space="0" w:color="95B3D7" w:themeColor="accent1" w:themeTint="99"/>
              <w:right w:val="single" w:sz="8" w:space="0" w:color="95B3D7" w:themeColor="accent1" w:themeTint="99"/>
            </w:tcBorders>
            <w:shd w:val="clear" w:color="auto" w:fill="DBE5F1" w:themeFill="accent1" w:themeFillTint="33"/>
            <w:tcMar>
              <w:left w:w="108" w:type="dxa"/>
              <w:right w:w="108" w:type="dxa"/>
            </w:tcMar>
          </w:tcPr>
          <w:p w14:paraId="47AD0140" w14:textId="77777777" w:rsidR="07FA0CB9" w:rsidRDefault="07FA0CB9" w:rsidP="07FA0CB9">
            <w:pPr>
              <w:rPr>
                <w:rFonts w:ascii="Times New Roman" w:hAnsi="Times New Roman"/>
                <w:color w:val="231F20"/>
                <w:szCs w:val="22"/>
              </w:rPr>
            </w:pPr>
            <w:r w:rsidRPr="07FA0CB9">
              <w:rPr>
                <w:rFonts w:ascii="Times New Roman" w:hAnsi="Times New Roman"/>
                <w:color w:val="231F20"/>
                <w:szCs w:val="22"/>
              </w:rPr>
              <w:t>Den høye risikoen for alvorlige brudd på grunnleggende menneskerettigheter ved produksjon av tekstil tilsier at leverandøren kan dokumentere at aktsomhetsvurderinger aktivt gjennomføres ved innlevering av tilbud.</w:t>
            </w:r>
          </w:p>
          <w:p w14:paraId="05960548" w14:textId="77777777" w:rsidR="00C214AF" w:rsidRDefault="00C214AF" w:rsidP="07FA0CB9">
            <w:pPr>
              <w:rPr>
                <w:rFonts w:ascii="Times New Roman" w:hAnsi="Times New Roman"/>
                <w:color w:val="231F20"/>
                <w:szCs w:val="22"/>
              </w:rPr>
            </w:pPr>
          </w:p>
          <w:p w14:paraId="67555B71" w14:textId="77777777" w:rsidR="00C214AF" w:rsidRPr="00E16DAB" w:rsidRDefault="00C214AF" w:rsidP="00C214AF">
            <w:pPr>
              <w:shd w:val="clear" w:color="auto" w:fill="DBE5F1" w:themeFill="accent1" w:themeFillTint="33"/>
              <w:spacing w:line="254" w:lineRule="auto"/>
              <w:rPr>
                <w:b/>
                <w:bCs/>
              </w:rPr>
            </w:pPr>
            <w:r w:rsidRPr="00E16DAB">
              <w:rPr>
                <w:rFonts w:ascii="Times New Roman" w:hAnsi="Times New Roman"/>
                <w:b/>
                <w:bCs/>
                <w:szCs w:val="22"/>
              </w:rPr>
              <w:t>Viktig informasjon:</w:t>
            </w:r>
          </w:p>
          <w:p w14:paraId="70C39F5F" w14:textId="77777777" w:rsidR="00C214AF" w:rsidRPr="00C214AF" w:rsidRDefault="00C214AF" w:rsidP="00C214AF">
            <w:pPr>
              <w:shd w:val="clear" w:color="auto" w:fill="DBE5F1" w:themeFill="accent1" w:themeFillTint="33"/>
              <w:spacing w:line="254" w:lineRule="auto"/>
            </w:pPr>
            <w:r w:rsidRPr="00C214AF">
              <w:rPr>
                <w:rFonts w:ascii="Times New Roman" w:hAnsi="Times New Roman"/>
                <w:szCs w:val="22"/>
              </w:rPr>
              <w:t>Det er viktig å varsle i tidlig markedsdialogen at dere vil stille et slikt kvalifikasjonskrav, slik at de leverandørene som ikke har rutiner og prosesser på plass får tid til å få på plass disse. Dere signaliserer også da at dere ønsker å stille krav til at dere vil at deltakere i konkurrensen etterlever kravene i åpenhetsloven.</w:t>
            </w:r>
          </w:p>
          <w:p w14:paraId="1BC5E771" w14:textId="77777777" w:rsidR="00C214AF" w:rsidRPr="00C214AF" w:rsidRDefault="00C214AF" w:rsidP="00C214AF">
            <w:pPr>
              <w:shd w:val="clear" w:color="auto" w:fill="DBE5F1" w:themeFill="accent1" w:themeFillTint="33"/>
              <w:spacing w:line="254" w:lineRule="auto"/>
            </w:pPr>
            <w:r w:rsidRPr="00C214AF">
              <w:rPr>
                <w:rFonts w:ascii="Times New Roman" w:hAnsi="Times New Roman"/>
                <w:szCs w:val="22"/>
              </w:rPr>
              <w:t xml:space="preserve"> </w:t>
            </w:r>
          </w:p>
          <w:p w14:paraId="124C8B22" w14:textId="18ACA3C5" w:rsidR="00C214AF" w:rsidRPr="00C214AF" w:rsidRDefault="00000000" w:rsidP="00C214AF">
            <w:pPr>
              <w:shd w:val="clear" w:color="auto" w:fill="DBE5F1" w:themeFill="accent1" w:themeFillTint="33"/>
              <w:spacing w:line="254" w:lineRule="auto"/>
            </w:pPr>
            <w:hyperlink r:id="rId22" w:history="1">
              <w:r w:rsidR="00C214AF" w:rsidRPr="009153EF">
                <w:rPr>
                  <w:rStyle w:val="Hyperkobling"/>
                  <w:rFonts w:ascii="Times New Roman" w:hAnsi="Times New Roman"/>
                  <w:szCs w:val="22"/>
                </w:rPr>
                <w:t>Kontraktsvilkår om ivaretagelse av menneskerettigheter</w:t>
              </w:r>
            </w:hyperlink>
            <w:r w:rsidR="00C214AF" w:rsidRPr="00C214AF">
              <w:rPr>
                <w:rFonts w:ascii="Times New Roman" w:hAnsi="Times New Roman"/>
                <w:szCs w:val="22"/>
              </w:rPr>
              <w:t xml:space="preserve"> må brukes i tillegg til kvalifikasjonskravet. </w:t>
            </w:r>
          </w:p>
          <w:p w14:paraId="1D8249DB" w14:textId="77777777" w:rsidR="00C214AF" w:rsidRPr="00C214AF" w:rsidRDefault="00C214AF" w:rsidP="00C214AF">
            <w:pPr>
              <w:shd w:val="clear" w:color="auto" w:fill="DBE5F1" w:themeFill="accent1" w:themeFillTint="33"/>
              <w:spacing w:line="254" w:lineRule="auto"/>
            </w:pPr>
            <w:r w:rsidRPr="00C214AF">
              <w:rPr>
                <w:rFonts w:ascii="Times New Roman" w:hAnsi="Times New Roman"/>
                <w:szCs w:val="22"/>
              </w:rPr>
              <w:t xml:space="preserve"> </w:t>
            </w:r>
          </w:p>
          <w:p w14:paraId="2A581A5F" w14:textId="77777777" w:rsidR="00C214AF" w:rsidRPr="00C214AF" w:rsidRDefault="00C214AF" w:rsidP="00C214AF">
            <w:pPr>
              <w:shd w:val="clear" w:color="auto" w:fill="DBE5F1" w:themeFill="accent1" w:themeFillTint="33"/>
              <w:spacing w:line="254" w:lineRule="auto"/>
            </w:pPr>
            <w:r w:rsidRPr="00C214AF">
              <w:rPr>
                <w:rFonts w:ascii="Times New Roman" w:hAnsi="Times New Roman"/>
                <w:szCs w:val="22"/>
              </w:rPr>
              <w:t xml:space="preserve">Hvordan følge opp kravet: (tips til kontraktsoppfølging)  </w:t>
            </w:r>
          </w:p>
          <w:p w14:paraId="10F870C0" w14:textId="77777777" w:rsidR="00C214AF" w:rsidRPr="00C214AF" w:rsidRDefault="00C214AF" w:rsidP="00C214AF">
            <w:pPr>
              <w:shd w:val="clear" w:color="auto" w:fill="DBE5F1" w:themeFill="accent1" w:themeFillTint="33"/>
              <w:spacing w:line="254" w:lineRule="auto"/>
            </w:pPr>
            <w:r w:rsidRPr="00C214AF">
              <w:rPr>
                <w:rFonts w:ascii="Times New Roman" w:hAnsi="Times New Roman"/>
                <w:szCs w:val="22"/>
              </w:rPr>
              <w:t>Å stille et slikt kvalifikasjonskrav vil lette kontraktsoppfølging i og med at dere kontrollerer at aktsomhetsvurderinger er på plass ved tilbudsinnlevering for leverandører som er omfattet av åpenhetsloven. De leverandører som ikke er omfattet av loven skal ha trinn 1 i OECDs retningslinjer for ansvarlig næringsliv på plass)</w:t>
            </w:r>
          </w:p>
          <w:p w14:paraId="599B73AC" w14:textId="5027F85C" w:rsidR="00C214AF" w:rsidRDefault="00C214AF" w:rsidP="00037FDF">
            <w:pPr>
              <w:shd w:val="clear" w:color="auto" w:fill="DBE5F1" w:themeFill="accent1" w:themeFillTint="33"/>
              <w:spacing w:line="254" w:lineRule="auto"/>
            </w:pPr>
            <w:r w:rsidRPr="00C214AF">
              <w:rPr>
                <w:rFonts w:ascii="Times New Roman" w:hAnsi="Times New Roman"/>
                <w:szCs w:val="22"/>
              </w:rPr>
              <w:t xml:space="preserve">Det er viktig å også legge en videre plan for kontraktsoppfølging i avtaleperioden. Dette har DFØ veiledning om dette på </w:t>
            </w:r>
            <w:hyperlink r:id="rId23">
              <w:r w:rsidRPr="00C214AF">
                <w:rPr>
                  <w:rStyle w:val="Hyperkobling"/>
                  <w:rFonts w:ascii="Times New Roman" w:hAnsi="Times New Roman"/>
                  <w:color w:val="auto"/>
                  <w:szCs w:val="22"/>
                </w:rPr>
                <w:t>temasidene</w:t>
              </w:r>
            </w:hyperlink>
            <w:r w:rsidRPr="00C214AF">
              <w:rPr>
                <w:rFonts w:ascii="Times New Roman" w:hAnsi="Times New Roman"/>
                <w:szCs w:val="22"/>
              </w:rPr>
              <w:t xml:space="preserve"> om menneskerettigheter på anskaffelser.no.</w:t>
            </w:r>
          </w:p>
        </w:tc>
      </w:tr>
      <w:tr w:rsidR="00482A62" w14:paraId="0B45BFF7" w14:textId="77777777" w:rsidTr="00E44ED7">
        <w:trPr>
          <w:trHeight w:val="900"/>
        </w:trPr>
        <w:tc>
          <w:tcPr>
            <w:tcW w:w="2224" w:type="dxa"/>
            <w:tcBorders>
              <w:top w:val="single" w:sz="8" w:space="0" w:color="95B3D7" w:themeColor="accent1" w:themeTint="99"/>
              <w:left w:val="single" w:sz="8" w:space="0" w:color="95B3D7" w:themeColor="accent1" w:themeTint="99"/>
              <w:bottom w:val="single" w:sz="8" w:space="0" w:color="95B3D7" w:themeColor="accent1" w:themeTint="99"/>
              <w:right w:val="single" w:sz="8" w:space="0" w:color="auto"/>
            </w:tcBorders>
            <w:shd w:val="clear" w:color="auto" w:fill="auto"/>
            <w:tcMar>
              <w:left w:w="108" w:type="dxa"/>
              <w:right w:w="108" w:type="dxa"/>
            </w:tcMar>
          </w:tcPr>
          <w:p w14:paraId="4AE31389" w14:textId="03F12C00" w:rsidR="00482A62" w:rsidRPr="07FA0CB9" w:rsidRDefault="00482A62" w:rsidP="07FA0CB9">
            <w:pPr>
              <w:rPr>
                <w:rFonts w:ascii="Times New Roman" w:hAnsi="Times New Roman"/>
                <w:color w:val="000000" w:themeColor="text1"/>
                <w:szCs w:val="22"/>
              </w:rPr>
            </w:pPr>
            <w:r w:rsidRPr="00863C02">
              <w:rPr>
                <w:rFonts w:ascii="Times New Roman" w:hAnsi="Times New Roman"/>
                <w:color w:val="000000" w:themeColor="text1"/>
                <w:szCs w:val="22"/>
              </w:rPr>
              <w:t>Spørsmål til høring:</w:t>
            </w:r>
          </w:p>
        </w:tc>
        <w:tc>
          <w:tcPr>
            <w:tcW w:w="7545" w:type="dxa"/>
            <w:tcBorders>
              <w:top w:val="single" w:sz="8" w:space="0" w:color="95B3D7" w:themeColor="accent1" w:themeTint="99"/>
              <w:left w:val="single" w:sz="8" w:space="0" w:color="auto"/>
              <w:bottom w:val="single" w:sz="8" w:space="0" w:color="95B3D7" w:themeColor="accent1" w:themeTint="99"/>
              <w:right w:val="single" w:sz="8" w:space="0" w:color="95B3D7" w:themeColor="accent1" w:themeTint="99"/>
            </w:tcBorders>
            <w:shd w:val="clear" w:color="auto" w:fill="auto"/>
            <w:tcMar>
              <w:left w:w="108" w:type="dxa"/>
              <w:right w:w="108" w:type="dxa"/>
            </w:tcMar>
          </w:tcPr>
          <w:p w14:paraId="33AAC1A4" w14:textId="77777777" w:rsidR="00482A62" w:rsidRPr="00482A62" w:rsidRDefault="00482A62" w:rsidP="00482A62">
            <w:pPr>
              <w:pStyle w:val="Listeavsnitt"/>
              <w:numPr>
                <w:ilvl w:val="0"/>
                <w:numId w:val="74"/>
              </w:numPr>
              <w:spacing w:after="0"/>
              <w:ind w:left="453"/>
              <w:rPr>
                <w:rFonts w:ascii="Times New Roman" w:hAnsi="Times New Roman"/>
                <w:color w:val="231F20"/>
              </w:rPr>
            </w:pPr>
            <w:r w:rsidRPr="00482A62">
              <w:rPr>
                <w:rFonts w:ascii="Times New Roman" w:eastAsia="Times New Roman" w:hAnsi="Times New Roman" w:cs="Times New Roman"/>
                <w:color w:val="FF0000"/>
              </w:rPr>
              <w:t>For de som ikke er omfattet av åpenhetsloven: Er det andre måter dette heller burde dokumenteres på?  </w:t>
            </w:r>
          </w:p>
          <w:p w14:paraId="047157E6" w14:textId="40C72A33" w:rsidR="00482A62" w:rsidRPr="07FA0CB9" w:rsidRDefault="00482A62" w:rsidP="00482A62">
            <w:pPr>
              <w:pStyle w:val="Listeavsnitt"/>
              <w:numPr>
                <w:ilvl w:val="0"/>
                <w:numId w:val="74"/>
              </w:numPr>
              <w:spacing w:after="0"/>
              <w:ind w:left="453"/>
              <w:rPr>
                <w:rFonts w:ascii="Times New Roman" w:hAnsi="Times New Roman"/>
                <w:color w:val="231F20"/>
              </w:rPr>
            </w:pPr>
            <w:r w:rsidRPr="37762FDE">
              <w:rPr>
                <w:rFonts w:ascii="Times New Roman" w:hAnsi="Times New Roman"/>
                <w:color w:val="FF0000"/>
              </w:rPr>
              <w:t>DFØ mener dette kvalifikasjonskravet bør med hver gang ved anskaffelser av en viss størrelse i en høyrisikokategori som tekstiler. Et det utfordringer ift. kapasitet hos oppdragsgiver med å evaluere et slik kvalifikasjonskrav</w:t>
            </w:r>
            <w:r w:rsidRPr="6764DF54">
              <w:rPr>
                <w:rFonts w:ascii="Times New Roman" w:hAnsi="Times New Roman"/>
                <w:color w:val="FF0000"/>
              </w:rPr>
              <w:t>.</w:t>
            </w:r>
          </w:p>
        </w:tc>
      </w:tr>
    </w:tbl>
    <w:p w14:paraId="3E74F332" w14:textId="4EA1B2D7" w:rsidR="6376C5F4" w:rsidRDefault="6376C5F4"/>
    <w:p w14:paraId="12F326EB" w14:textId="2438F2A5" w:rsidR="2F9D9037" w:rsidRDefault="2F9D9037" w:rsidP="2F9D9037"/>
    <w:tbl>
      <w:tblPr>
        <w:tblW w:w="9852" w:type="dxa"/>
        <w:tblInd w:w="-10" w:type="dxa"/>
        <w:tblLayout w:type="fixed"/>
        <w:tblLook w:val="04A0" w:firstRow="1" w:lastRow="0" w:firstColumn="1" w:lastColumn="0" w:noHBand="0" w:noVBand="1"/>
      </w:tblPr>
      <w:tblGrid>
        <w:gridCol w:w="2127"/>
        <w:gridCol w:w="7725"/>
      </w:tblGrid>
      <w:tr w:rsidR="00A573D3" w14:paraId="37124524" w14:textId="77777777" w:rsidTr="00E44ED7">
        <w:trPr>
          <w:trHeight w:val="375"/>
          <w:tblHeader/>
        </w:trPr>
        <w:tc>
          <w:tcPr>
            <w:tcW w:w="2127" w:type="dxa"/>
            <w:tcBorders>
              <w:top w:val="single" w:sz="8" w:space="0" w:color="4F81BD" w:themeColor="accent1"/>
              <w:left w:val="single" w:sz="8" w:space="0" w:color="4F81BD" w:themeColor="accent1"/>
              <w:bottom w:val="single" w:sz="8" w:space="0" w:color="4F81BD" w:themeColor="accent1"/>
              <w:right w:val="single" w:sz="8" w:space="0" w:color="auto"/>
            </w:tcBorders>
            <w:shd w:val="clear" w:color="auto" w:fill="4F81BD" w:themeFill="accent1"/>
            <w:tcMar>
              <w:left w:w="108" w:type="dxa"/>
              <w:right w:w="108" w:type="dxa"/>
            </w:tcMar>
          </w:tcPr>
          <w:p w14:paraId="26373751" w14:textId="0CD18394" w:rsidR="32FA941C" w:rsidRDefault="572D0855">
            <w:r w:rsidRPr="32FA941C">
              <w:rPr>
                <w:rFonts w:ascii="Times New Roman" w:hAnsi="Times New Roman"/>
              </w:rPr>
              <w:lastRenderedPageBreak/>
              <w:t xml:space="preserve"> </w:t>
            </w:r>
            <w:r w:rsidR="74C25120" w:rsidRPr="1BC59881">
              <w:rPr>
                <w:rFonts w:ascii="Times New Roman" w:hAnsi="Times New Roman"/>
                <w:b/>
                <w:bCs/>
                <w:color w:val="FFFFFF" w:themeColor="background1"/>
              </w:rPr>
              <w:t xml:space="preserve">Tildelingskriterium </w:t>
            </w:r>
          </w:p>
        </w:tc>
        <w:tc>
          <w:tcPr>
            <w:tcW w:w="7725" w:type="dxa"/>
            <w:tcBorders>
              <w:top w:val="single" w:sz="8" w:space="0" w:color="4F81BD" w:themeColor="accent1"/>
              <w:left w:val="single" w:sz="8" w:space="0" w:color="auto"/>
              <w:bottom w:val="single" w:sz="8" w:space="0" w:color="4F81BD" w:themeColor="accent1"/>
              <w:right w:val="single" w:sz="8" w:space="0" w:color="4F81BD" w:themeColor="accent1"/>
            </w:tcBorders>
            <w:shd w:val="clear" w:color="auto" w:fill="4F81BD" w:themeFill="accent1"/>
            <w:tcMar>
              <w:left w:w="108" w:type="dxa"/>
              <w:right w:w="108" w:type="dxa"/>
            </w:tcMar>
          </w:tcPr>
          <w:p w14:paraId="1141B585" w14:textId="07D7F546" w:rsidR="32FA941C" w:rsidRDefault="77BA83EB">
            <w:r w:rsidRPr="3C2FF18F">
              <w:rPr>
                <w:rFonts w:ascii="Times New Roman" w:hAnsi="Times New Roman"/>
                <w:b/>
                <w:bCs/>
                <w:color w:val="FFFFFF" w:themeColor="background1"/>
                <w:sz w:val="26"/>
                <w:szCs w:val="26"/>
              </w:rPr>
              <w:t>1</w:t>
            </w:r>
            <w:r w:rsidR="187A4C84" w:rsidRPr="3C2FF18F">
              <w:rPr>
                <w:rFonts w:ascii="Times New Roman" w:hAnsi="Times New Roman"/>
                <w:b/>
                <w:bCs/>
                <w:color w:val="FFFFFF" w:themeColor="background1"/>
                <w:sz w:val="26"/>
                <w:szCs w:val="26"/>
              </w:rPr>
              <w:t>1</w:t>
            </w:r>
            <w:r w:rsidR="210FCF08" w:rsidRPr="3EBD2D40">
              <w:rPr>
                <w:rFonts w:ascii="Times New Roman" w:hAnsi="Times New Roman"/>
                <w:b/>
                <w:bCs/>
                <w:color w:val="FFFFFF" w:themeColor="background1"/>
                <w:sz w:val="26"/>
                <w:szCs w:val="26"/>
              </w:rPr>
              <w:t xml:space="preserve">. </w:t>
            </w:r>
            <w:r w:rsidR="246B92E7" w:rsidRPr="3EBD2D40">
              <w:rPr>
                <w:rFonts w:ascii="Times New Roman" w:hAnsi="Times New Roman"/>
                <w:b/>
                <w:bCs/>
                <w:color w:val="FFFFFF" w:themeColor="background1"/>
                <w:sz w:val="26"/>
                <w:szCs w:val="26"/>
              </w:rPr>
              <w:t>Kontroll av</w:t>
            </w:r>
            <w:r w:rsidR="210FCF08" w:rsidRPr="3EBD2D40">
              <w:rPr>
                <w:rFonts w:ascii="Times New Roman" w:hAnsi="Times New Roman"/>
                <w:b/>
                <w:bCs/>
                <w:color w:val="FFFFFF" w:themeColor="background1"/>
                <w:sz w:val="26"/>
                <w:szCs w:val="26"/>
              </w:rPr>
              <w:t xml:space="preserve"> ivaretakelse av grunnleggende menneskerettigheter </w:t>
            </w:r>
            <w:r w:rsidR="246B92E7" w:rsidRPr="3EBD2D40">
              <w:rPr>
                <w:rFonts w:ascii="Times New Roman" w:hAnsi="Times New Roman"/>
                <w:b/>
                <w:bCs/>
                <w:color w:val="FFFFFF" w:themeColor="background1"/>
                <w:sz w:val="26"/>
                <w:szCs w:val="26"/>
              </w:rPr>
              <w:t>ved produksjonsenhete</w:t>
            </w:r>
            <w:r w:rsidR="00ADCB84" w:rsidRPr="3EBD2D40">
              <w:rPr>
                <w:rFonts w:ascii="Times New Roman" w:hAnsi="Times New Roman"/>
                <w:b/>
                <w:bCs/>
                <w:color w:val="FFFFFF" w:themeColor="background1"/>
                <w:sz w:val="26"/>
                <w:szCs w:val="26"/>
              </w:rPr>
              <w:t>ne</w:t>
            </w:r>
            <w:r w:rsidR="67705E4F" w:rsidRPr="3EBD2D40">
              <w:rPr>
                <w:rFonts w:ascii="Times New Roman" w:hAnsi="Times New Roman"/>
                <w:b/>
                <w:bCs/>
                <w:color w:val="FFFFFF" w:themeColor="background1"/>
                <w:sz w:val="26"/>
                <w:szCs w:val="26"/>
              </w:rPr>
              <w:t xml:space="preserve"> inklusive kontroll av utbetaling av levelønn</w:t>
            </w:r>
          </w:p>
        </w:tc>
      </w:tr>
      <w:tr w:rsidR="007C1E84" w14:paraId="69167417" w14:textId="77777777" w:rsidTr="00E44ED7">
        <w:trPr>
          <w:trHeight w:val="510"/>
        </w:trPr>
        <w:tc>
          <w:tcPr>
            <w:tcW w:w="2127" w:type="dxa"/>
            <w:tcBorders>
              <w:top w:val="single" w:sz="8" w:space="0" w:color="4F81BD" w:themeColor="accent1"/>
              <w:left w:val="single" w:sz="8" w:space="0" w:color="95B3D7" w:themeColor="accent1" w:themeTint="99"/>
              <w:bottom w:val="single" w:sz="8" w:space="0" w:color="95B3D7" w:themeColor="accent1" w:themeTint="99"/>
              <w:right w:val="single" w:sz="8" w:space="0" w:color="auto"/>
            </w:tcBorders>
            <w:shd w:val="clear" w:color="auto" w:fill="FFFFFF" w:themeFill="background1"/>
            <w:tcMar>
              <w:left w:w="108" w:type="dxa"/>
              <w:right w:w="108" w:type="dxa"/>
            </w:tcMar>
          </w:tcPr>
          <w:p w14:paraId="18896A60" w14:textId="52906BE2" w:rsidR="32FA941C" w:rsidRDefault="32FA941C">
            <w:r w:rsidRPr="32FA941C">
              <w:rPr>
                <w:rFonts w:ascii="Times New Roman" w:hAnsi="Times New Roman"/>
                <w:color w:val="000000" w:themeColor="text1"/>
              </w:rPr>
              <w:t xml:space="preserve">Formål med </w:t>
            </w:r>
            <w:r w:rsidR="042F3AA1" w:rsidRPr="49E969D8">
              <w:rPr>
                <w:rFonts w:ascii="Times New Roman" w:hAnsi="Times New Roman"/>
                <w:color w:val="000000" w:themeColor="text1"/>
              </w:rPr>
              <w:t>tildelingskriteriet</w:t>
            </w:r>
            <w:r w:rsidRPr="32FA941C">
              <w:rPr>
                <w:rFonts w:ascii="Times New Roman" w:hAnsi="Times New Roman"/>
                <w:color w:val="000000" w:themeColor="text1"/>
              </w:rPr>
              <w:t xml:space="preserve"> </w:t>
            </w:r>
          </w:p>
        </w:tc>
        <w:tc>
          <w:tcPr>
            <w:tcW w:w="7725" w:type="dxa"/>
            <w:tcBorders>
              <w:top w:val="single" w:sz="8" w:space="0" w:color="4F81BD" w:themeColor="accent1"/>
              <w:left w:val="single" w:sz="8" w:space="0" w:color="auto"/>
              <w:bottom w:val="single" w:sz="8" w:space="0" w:color="95B3D7" w:themeColor="accent1" w:themeTint="99"/>
              <w:right w:val="single" w:sz="8" w:space="0" w:color="95B3D7" w:themeColor="accent1" w:themeTint="99"/>
            </w:tcBorders>
            <w:shd w:val="clear" w:color="auto" w:fill="FFFFFF" w:themeFill="background1"/>
            <w:tcMar>
              <w:left w:w="108" w:type="dxa"/>
              <w:right w:w="108" w:type="dxa"/>
            </w:tcMar>
          </w:tcPr>
          <w:p w14:paraId="499A53AA" w14:textId="20D91AD0" w:rsidR="32FA941C" w:rsidRDefault="40058E13" w:rsidP="00037FDF">
            <w:r w:rsidRPr="3D770745">
              <w:rPr>
                <w:rFonts w:ascii="Times New Roman" w:hAnsi="Times New Roman"/>
              </w:rPr>
              <w:t xml:space="preserve">Formålet er å premiere leverandører som kan dokumentere produksjonsenhetene </w:t>
            </w:r>
            <w:r w:rsidR="00C6375F" w:rsidRPr="3D770745">
              <w:rPr>
                <w:rFonts w:ascii="Times New Roman" w:hAnsi="Times New Roman"/>
              </w:rPr>
              <w:t>er sertifisert eller</w:t>
            </w:r>
            <w:r w:rsidRPr="3D770745">
              <w:rPr>
                <w:rFonts w:ascii="Times New Roman" w:hAnsi="Times New Roman"/>
              </w:rPr>
              <w:t xml:space="preserve"> </w:t>
            </w:r>
            <w:r w:rsidR="00C6375F" w:rsidRPr="3D770745">
              <w:rPr>
                <w:rFonts w:ascii="Times New Roman" w:hAnsi="Times New Roman"/>
              </w:rPr>
              <w:t xml:space="preserve">at de jevnlig gjennomfører 3. parts revisjon </w:t>
            </w:r>
            <w:r w:rsidRPr="3D770745">
              <w:rPr>
                <w:rFonts w:ascii="Times New Roman" w:hAnsi="Times New Roman"/>
              </w:rPr>
              <w:t>for å kontrollere at respekt for grunnleggende menneskerettigheter ivaretas</w:t>
            </w:r>
            <w:r w:rsidR="002C404B" w:rsidRPr="3D770745">
              <w:rPr>
                <w:rFonts w:ascii="Times New Roman" w:hAnsi="Times New Roman"/>
              </w:rPr>
              <w:t xml:space="preserve"> ved produksjonsenheten</w:t>
            </w:r>
            <w:r w:rsidRPr="3D770745">
              <w:rPr>
                <w:rFonts w:ascii="Times New Roman" w:hAnsi="Times New Roman"/>
              </w:rPr>
              <w:t xml:space="preserve">, inklusive </w:t>
            </w:r>
            <w:hyperlink r:id="rId24" w:anchor="section3_4" w:history="1">
              <w:r w:rsidR="30E5847C" w:rsidRPr="3D770745">
                <w:rPr>
                  <w:rFonts w:ascii="Times New Roman" w:hAnsi="Times New Roman"/>
                </w:rPr>
                <w:t>levelønn</w:t>
              </w:r>
              <w:r w:rsidR="30E5847C" w:rsidRPr="3D770745">
                <w:rPr>
                  <w:rStyle w:val="Hyperkobling"/>
                  <w:rFonts w:ascii="Times New Roman" w:hAnsi="Times New Roman"/>
                </w:rPr>
                <w:t>.</w:t>
              </w:r>
            </w:hyperlink>
          </w:p>
        </w:tc>
      </w:tr>
      <w:tr w:rsidR="00A573D3" w14:paraId="1D577928" w14:textId="77777777" w:rsidTr="00E44ED7">
        <w:trPr>
          <w:trHeight w:val="900"/>
        </w:trPr>
        <w:tc>
          <w:tcPr>
            <w:tcW w:w="2127" w:type="dxa"/>
            <w:tcBorders>
              <w:top w:val="single" w:sz="8" w:space="0" w:color="95B3D7" w:themeColor="accent1" w:themeTint="99"/>
              <w:left w:val="single" w:sz="8" w:space="0" w:color="95B3D7" w:themeColor="accent1" w:themeTint="99"/>
              <w:bottom w:val="single" w:sz="8" w:space="0" w:color="95B3D7" w:themeColor="accent1" w:themeTint="99"/>
              <w:right w:val="single" w:sz="8" w:space="0" w:color="auto"/>
            </w:tcBorders>
            <w:shd w:val="clear" w:color="auto" w:fill="DBE5F1" w:themeFill="accent1" w:themeFillTint="33"/>
            <w:tcMar>
              <w:left w:w="108" w:type="dxa"/>
              <w:right w:w="108" w:type="dxa"/>
            </w:tcMar>
          </w:tcPr>
          <w:p w14:paraId="5D0D845B" w14:textId="4E1FFE3D" w:rsidR="32FA941C" w:rsidRDefault="32FA941C">
            <w:pPr>
              <w:rPr>
                <w:rFonts w:ascii="Times New Roman" w:hAnsi="Times New Roman"/>
                <w:color w:val="000000" w:themeColor="text1"/>
              </w:rPr>
            </w:pPr>
            <w:r w:rsidRPr="32FA941C">
              <w:rPr>
                <w:rFonts w:ascii="Times New Roman" w:hAnsi="Times New Roman"/>
                <w:color w:val="000000" w:themeColor="text1"/>
              </w:rPr>
              <w:t xml:space="preserve">Formulering av </w:t>
            </w:r>
            <w:r w:rsidR="22EBC79D" w:rsidRPr="67A01A5B">
              <w:rPr>
                <w:rFonts w:ascii="Times New Roman" w:hAnsi="Times New Roman"/>
                <w:color w:val="000000" w:themeColor="text1"/>
              </w:rPr>
              <w:t>tildelingskriteriet</w:t>
            </w:r>
            <w:r w:rsidRPr="32FA941C">
              <w:rPr>
                <w:rFonts w:ascii="Times New Roman" w:hAnsi="Times New Roman"/>
                <w:color w:val="000000" w:themeColor="text1"/>
              </w:rPr>
              <w:t xml:space="preserve"> </w:t>
            </w:r>
          </w:p>
        </w:tc>
        <w:tc>
          <w:tcPr>
            <w:tcW w:w="7725" w:type="dxa"/>
            <w:tcBorders>
              <w:top w:val="single" w:sz="8" w:space="0" w:color="95B3D7" w:themeColor="accent1" w:themeTint="99"/>
              <w:left w:val="single" w:sz="8" w:space="0" w:color="auto"/>
              <w:bottom w:val="single" w:sz="8" w:space="0" w:color="95B3D7" w:themeColor="accent1" w:themeTint="99"/>
              <w:right w:val="single" w:sz="8" w:space="0" w:color="95B3D7" w:themeColor="accent1" w:themeTint="99"/>
            </w:tcBorders>
            <w:shd w:val="clear" w:color="auto" w:fill="DBE5F1" w:themeFill="accent1" w:themeFillTint="33"/>
            <w:tcMar>
              <w:left w:w="108" w:type="dxa"/>
              <w:right w:w="108" w:type="dxa"/>
            </w:tcMar>
          </w:tcPr>
          <w:p w14:paraId="1C0E450B" w14:textId="292213D7" w:rsidR="11BE6E54" w:rsidRDefault="331DE3F9" w:rsidP="7814B0EF">
            <w:pPr>
              <w:rPr>
                <w:rFonts w:ascii="Times New Roman" w:hAnsi="Times New Roman"/>
                <w:color w:val="000000" w:themeColor="text1"/>
              </w:rPr>
            </w:pPr>
            <w:r w:rsidRPr="2F9D9037">
              <w:rPr>
                <w:rFonts w:ascii="Times New Roman" w:hAnsi="Times New Roman"/>
                <w:color w:val="000000" w:themeColor="text1"/>
              </w:rPr>
              <w:t xml:space="preserve">Tilbyder blir premiert for andel </w:t>
            </w:r>
            <w:r w:rsidR="487F816C" w:rsidRPr="2F9D9037">
              <w:rPr>
                <w:rFonts w:ascii="Times New Roman" w:hAnsi="Times New Roman"/>
                <w:color w:val="000000" w:themeColor="text1"/>
              </w:rPr>
              <w:t>produkter,</w:t>
            </w:r>
            <w:r w:rsidR="58E47C5F" w:rsidRPr="2F9D9037">
              <w:rPr>
                <w:rFonts w:ascii="Times New Roman" w:hAnsi="Times New Roman"/>
                <w:color w:val="000000" w:themeColor="text1"/>
              </w:rPr>
              <w:t xml:space="preserve"> </w:t>
            </w:r>
            <w:r w:rsidR="6F9F315A" w:rsidRPr="2F9D9037">
              <w:rPr>
                <w:rFonts w:ascii="Times New Roman" w:hAnsi="Times New Roman"/>
                <w:color w:val="000000" w:themeColor="text1"/>
              </w:rPr>
              <w:t>(</w:t>
            </w:r>
            <w:r w:rsidR="4C735C68" w:rsidRPr="2F9D9037">
              <w:rPr>
                <w:rFonts w:ascii="Times New Roman" w:hAnsi="Times New Roman"/>
                <w:color w:val="000000" w:themeColor="text1"/>
              </w:rPr>
              <w:t>multipliseres med estimert volum (*i kroner eller antall) av de enkelte produktene</w:t>
            </w:r>
            <w:r w:rsidR="7C241CF4" w:rsidRPr="2F9D9037">
              <w:rPr>
                <w:rFonts w:ascii="Times New Roman" w:hAnsi="Times New Roman"/>
                <w:color w:val="000000" w:themeColor="text1"/>
              </w:rPr>
              <w:t>.) tilvirket</w:t>
            </w:r>
            <w:r w:rsidRPr="2F9D9037">
              <w:rPr>
                <w:rFonts w:ascii="Times New Roman" w:hAnsi="Times New Roman"/>
                <w:color w:val="000000" w:themeColor="text1"/>
              </w:rPr>
              <w:t xml:space="preserve"> på produksjonsenheter</w:t>
            </w:r>
            <w:r w:rsidR="224D17EA" w:rsidRPr="2F9D9037">
              <w:rPr>
                <w:rFonts w:ascii="Times New Roman" w:hAnsi="Times New Roman"/>
                <w:color w:val="000000" w:themeColor="text1"/>
              </w:rPr>
              <w:t xml:space="preserve"> som er</w:t>
            </w:r>
            <w:r w:rsidR="3996BEBF" w:rsidRPr="2F9D9037">
              <w:rPr>
                <w:rFonts w:ascii="Times New Roman" w:hAnsi="Times New Roman"/>
                <w:color w:val="000000" w:themeColor="text1"/>
              </w:rPr>
              <w:t xml:space="preserve"> </w:t>
            </w:r>
            <w:hyperlink r:id="rId25">
              <w:r w:rsidRPr="2F9D9037">
                <w:rPr>
                  <w:rFonts w:ascii="Times New Roman" w:hAnsi="Times New Roman"/>
                  <w:color w:val="000000" w:themeColor="text1"/>
                </w:rPr>
                <w:t>SA8000</w:t>
              </w:r>
              <w:r w:rsidR="4DDDF986" w:rsidRPr="2F9D9037">
                <w:rPr>
                  <w:rFonts w:ascii="Times New Roman" w:hAnsi="Times New Roman"/>
                </w:rPr>
                <w:t xml:space="preserve"> sertifiserte</w:t>
              </w:r>
              <w:r w:rsidR="36057DA0" w:rsidRPr="2F9D9037">
                <w:rPr>
                  <w:rFonts w:ascii="Times New Roman" w:hAnsi="Times New Roman"/>
                  <w:color w:val="000000" w:themeColor="text1"/>
                </w:rPr>
                <w:t xml:space="preserve">; </w:t>
              </w:r>
            </w:hyperlink>
            <w:r w:rsidR="7F6534B4" w:rsidRPr="2F9D9037">
              <w:rPr>
                <w:rFonts w:ascii="Times New Roman" w:hAnsi="Times New Roman"/>
                <w:color w:val="000000" w:themeColor="text1"/>
              </w:rPr>
              <w:t>registrert som</w:t>
            </w:r>
            <w:r w:rsidR="4DDDF986" w:rsidRPr="2F9D9037">
              <w:rPr>
                <w:rFonts w:ascii="Times New Roman" w:hAnsi="Times New Roman"/>
                <w:color w:val="000000" w:themeColor="text1"/>
              </w:rPr>
              <w:t xml:space="preserve"> </w:t>
            </w:r>
            <w:hyperlink r:id="rId26">
              <w:r w:rsidR="4DDDF986" w:rsidRPr="2F9D9037">
                <w:rPr>
                  <w:rStyle w:val="Hyperkobling"/>
                  <w:rFonts w:ascii="Times New Roman" w:hAnsi="Times New Roman"/>
                </w:rPr>
                <w:t>International Accord produksjonsenhet</w:t>
              </w:r>
            </w:hyperlink>
            <w:r w:rsidR="65B1A1A8" w:rsidRPr="2F9D9037">
              <w:rPr>
                <w:rFonts w:ascii="Times New Roman" w:hAnsi="Times New Roman"/>
                <w:color w:val="000000" w:themeColor="text1"/>
              </w:rPr>
              <w:t xml:space="preserve">; </w:t>
            </w:r>
            <w:r w:rsidR="24ED98C4" w:rsidRPr="2F9D9037">
              <w:rPr>
                <w:rFonts w:ascii="Times New Roman" w:hAnsi="Times New Roman"/>
                <w:color w:val="000000" w:themeColor="text1"/>
              </w:rPr>
              <w:t>eller tilsvarende</w:t>
            </w:r>
            <w:r w:rsidR="5B6E7D5F" w:rsidRPr="2F9D9037">
              <w:rPr>
                <w:rFonts w:ascii="Times New Roman" w:hAnsi="Times New Roman"/>
                <w:color w:val="000000" w:themeColor="text1"/>
              </w:rPr>
              <w:t xml:space="preserve">. </w:t>
            </w:r>
          </w:p>
          <w:p w14:paraId="0F7C353F" w14:textId="68EA41E8" w:rsidR="11BE6E54" w:rsidRDefault="11BE6E54" w:rsidP="7814B0EF">
            <w:pPr>
              <w:rPr>
                <w:rFonts w:ascii="Times New Roman" w:hAnsi="Times New Roman"/>
                <w:color w:val="000000" w:themeColor="text1"/>
              </w:rPr>
            </w:pPr>
          </w:p>
          <w:p w14:paraId="2A31EA39" w14:textId="7D9F051C" w:rsidR="11BE6E54" w:rsidRDefault="7DE1576C">
            <w:pPr>
              <w:rPr>
                <w:rFonts w:ascii="Times New Roman" w:hAnsi="Times New Roman"/>
              </w:rPr>
            </w:pPr>
            <w:r w:rsidRPr="6376C5F4">
              <w:rPr>
                <w:rFonts w:ascii="Times New Roman" w:hAnsi="Times New Roman"/>
                <w:color w:val="000000" w:themeColor="text1"/>
                <w:szCs w:val="22"/>
              </w:rPr>
              <w:t>Når leverandørens produksjonsenhet ikke er sertifisert i samsvar med SA8000, likestilles årlige revisjonsprotokoller i henhold til SMETA 4-pillarer og andre tredjeparts-sertifiserte revisjonsprotokoller som også inkluderer krav om levelønn.</w:t>
            </w:r>
            <w:r w:rsidRPr="6376C5F4">
              <w:rPr>
                <w:rFonts w:ascii="Times New Roman" w:hAnsi="Times New Roman"/>
                <w:szCs w:val="22"/>
              </w:rPr>
              <w:t xml:space="preserve"> </w:t>
            </w:r>
            <w:r w:rsidR="5FF88800" w:rsidRPr="6376C5F4">
              <w:rPr>
                <w:rFonts w:ascii="Times New Roman" w:hAnsi="Times New Roman"/>
              </w:rPr>
              <w:t xml:space="preserve"> </w:t>
            </w:r>
          </w:p>
          <w:p w14:paraId="0AF59FE9" w14:textId="72376EAD" w:rsidR="6376C5F4" w:rsidRDefault="6376C5F4" w:rsidP="6376C5F4">
            <w:pPr>
              <w:rPr>
                <w:rFonts w:ascii="Times New Roman" w:hAnsi="Times New Roman"/>
                <w:color w:val="000000" w:themeColor="text1"/>
              </w:rPr>
            </w:pPr>
          </w:p>
          <w:p w14:paraId="0F5A2DDB" w14:textId="32466214" w:rsidR="11BE6E54" w:rsidRDefault="11BE6E54">
            <w:pPr>
              <w:rPr>
                <w:rFonts w:ascii="Times New Roman" w:hAnsi="Times New Roman"/>
                <w:color w:val="000000" w:themeColor="text1"/>
              </w:rPr>
            </w:pPr>
            <w:r w:rsidRPr="63855B00">
              <w:rPr>
                <w:rFonts w:ascii="Times New Roman" w:hAnsi="Times New Roman"/>
                <w:color w:val="000000" w:themeColor="text1"/>
              </w:rPr>
              <w:t>Godkjent 3e partsrevisor skal være autorisert som kvalitetsrevisor av Norsk sertifisering (</w:t>
            </w:r>
            <w:hyperlink r:id="rId27">
              <w:r w:rsidRPr="63855B00">
                <w:rPr>
                  <w:rStyle w:val="Hyperkobling"/>
                  <w:rFonts w:ascii="Times New Roman" w:hAnsi="Times New Roman"/>
                </w:rPr>
                <w:t>https://norsksertifisering.no/personer/revisjonsleder-kvalitet-qla-qa/</w:t>
              </w:r>
            </w:hyperlink>
            <w:r w:rsidRPr="63855B00">
              <w:rPr>
                <w:rFonts w:ascii="Times New Roman" w:hAnsi="Times New Roman"/>
                <w:color w:val="000000" w:themeColor="text1"/>
              </w:rPr>
              <w:t>) eller tilsvarende.</w:t>
            </w:r>
            <w:r w:rsidR="007E5FDC">
              <w:rPr>
                <w:rFonts w:ascii="Times New Roman" w:hAnsi="Times New Roman"/>
                <w:color w:val="000000" w:themeColor="text1"/>
              </w:rPr>
              <w:t xml:space="preserve"> </w:t>
            </w:r>
          </w:p>
          <w:p w14:paraId="4E0AAB76" w14:textId="77777777" w:rsidR="00B02AE4" w:rsidRDefault="00B02AE4">
            <w:pPr>
              <w:rPr>
                <w:color w:val="000000" w:themeColor="text1"/>
              </w:rPr>
            </w:pPr>
          </w:p>
          <w:p w14:paraId="4108C223" w14:textId="1DEB6B17" w:rsidR="32FA941C" w:rsidRDefault="22033A90" w:rsidP="00037FDF">
            <w:r w:rsidRPr="44941478">
              <w:rPr>
                <w:rFonts w:ascii="Times New Roman" w:hAnsi="Times New Roman"/>
                <w:color w:val="000000" w:themeColor="text1"/>
              </w:rPr>
              <w:t>Revisjon</w:t>
            </w:r>
            <w:r w:rsidR="4541E1B7" w:rsidRPr="44941478">
              <w:rPr>
                <w:rFonts w:ascii="Times New Roman" w:hAnsi="Times New Roman"/>
                <w:color w:val="000000" w:themeColor="text1"/>
              </w:rPr>
              <w:t>en</w:t>
            </w:r>
            <w:r w:rsidR="47B42ADA" w:rsidRPr="44941478">
              <w:rPr>
                <w:rFonts w:ascii="Times New Roman" w:hAnsi="Times New Roman"/>
                <w:color w:val="000000" w:themeColor="text1"/>
              </w:rPr>
              <w:t xml:space="preserve"> </w:t>
            </w:r>
            <w:r w:rsidR="6574E892" w:rsidRPr="44941478">
              <w:rPr>
                <w:rFonts w:ascii="Times New Roman" w:hAnsi="Times New Roman"/>
                <w:color w:val="000000" w:themeColor="text1"/>
              </w:rPr>
              <w:t xml:space="preserve">som danner grunnlaget for </w:t>
            </w:r>
            <w:r w:rsidR="5C4CA742" w:rsidRPr="44941478">
              <w:rPr>
                <w:rFonts w:ascii="Times New Roman" w:hAnsi="Times New Roman"/>
                <w:color w:val="000000" w:themeColor="text1"/>
              </w:rPr>
              <w:t>vurderingen,</w:t>
            </w:r>
            <w:r w:rsidR="6574E892" w:rsidRPr="44941478">
              <w:rPr>
                <w:rFonts w:ascii="Times New Roman" w:hAnsi="Times New Roman"/>
                <w:color w:val="000000" w:themeColor="text1"/>
              </w:rPr>
              <w:t xml:space="preserve"> kan ikke være eldre enn </w:t>
            </w:r>
            <w:r w:rsidR="28CBEEFA" w:rsidRPr="44941478">
              <w:rPr>
                <w:rFonts w:ascii="Times New Roman" w:hAnsi="Times New Roman"/>
                <w:color w:val="000000" w:themeColor="text1"/>
              </w:rPr>
              <w:t>12 måneder</w:t>
            </w:r>
            <w:r w:rsidR="3DC47D3C" w:rsidRPr="44941478">
              <w:rPr>
                <w:rFonts w:ascii="Times New Roman" w:hAnsi="Times New Roman"/>
                <w:color w:val="000000" w:themeColor="text1"/>
              </w:rPr>
              <w:t>.</w:t>
            </w:r>
            <w:r w:rsidR="32FA941C" w:rsidRPr="32FA941C">
              <w:rPr>
                <w:rFonts w:ascii="Times New Roman" w:hAnsi="Times New Roman"/>
                <w:color w:val="000000" w:themeColor="text1"/>
              </w:rPr>
              <w:t xml:space="preserve"> </w:t>
            </w:r>
          </w:p>
        </w:tc>
      </w:tr>
      <w:tr w:rsidR="00A573D3" w14:paraId="215637F6" w14:textId="77777777" w:rsidTr="00E44ED7">
        <w:trPr>
          <w:trHeight w:val="900"/>
        </w:trPr>
        <w:tc>
          <w:tcPr>
            <w:tcW w:w="2127" w:type="dxa"/>
            <w:tcBorders>
              <w:top w:val="single" w:sz="8" w:space="0" w:color="95B3D7" w:themeColor="accent1" w:themeTint="99"/>
              <w:left w:val="single" w:sz="8" w:space="0" w:color="95B3D7" w:themeColor="accent1" w:themeTint="99"/>
              <w:bottom w:val="single" w:sz="8" w:space="0" w:color="95B3D7" w:themeColor="accent1" w:themeTint="99"/>
              <w:right w:val="single" w:sz="8" w:space="0" w:color="auto"/>
            </w:tcBorders>
            <w:shd w:val="clear" w:color="auto" w:fill="FFFFFF" w:themeFill="background1"/>
            <w:tcMar>
              <w:left w:w="108" w:type="dxa"/>
              <w:right w:w="108" w:type="dxa"/>
            </w:tcMar>
          </w:tcPr>
          <w:p w14:paraId="07518ED4" w14:textId="072E3617" w:rsidR="32FA941C" w:rsidRDefault="32FA941C">
            <w:r w:rsidRPr="32FA941C">
              <w:rPr>
                <w:rFonts w:ascii="Times New Roman" w:hAnsi="Times New Roman"/>
                <w:color w:val="000000" w:themeColor="text1"/>
              </w:rPr>
              <w:t xml:space="preserve">Dokumentasjon: </w:t>
            </w:r>
          </w:p>
        </w:tc>
        <w:tc>
          <w:tcPr>
            <w:tcW w:w="7725" w:type="dxa"/>
            <w:tcBorders>
              <w:top w:val="single" w:sz="8" w:space="0" w:color="95B3D7" w:themeColor="accent1" w:themeTint="99"/>
              <w:left w:val="single" w:sz="8" w:space="0" w:color="auto"/>
              <w:bottom w:val="single" w:sz="8" w:space="0" w:color="95B3D7" w:themeColor="accent1" w:themeTint="99"/>
              <w:right w:val="single" w:sz="8" w:space="0" w:color="95B3D7" w:themeColor="accent1" w:themeTint="99"/>
            </w:tcBorders>
            <w:shd w:val="clear" w:color="auto" w:fill="FFFFFF" w:themeFill="background1"/>
            <w:tcMar>
              <w:left w:w="108" w:type="dxa"/>
              <w:right w:w="108" w:type="dxa"/>
            </w:tcMar>
          </w:tcPr>
          <w:p w14:paraId="3CD33701" w14:textId="41982601" w:rsidR="32FA941C" w:rsidRDefault="41ED3F46">
            <w:pPr>
              <w:rPr>
                <w:rFonts w:ascii="Times New Roman" w:hAnsi="Times New Roman"/>
                <w:color w:val="231F20"/>
              </w:rPr>
            </w:pPr>
            <w:r w:rsidRPr="18FF709A">
              <w:rPr>
                <w:rFonts w:ascii="Times New Roman" w:hAnsi="Times New Roman"/>
                <w:color w:val="231F20"/>
              </w:rPr>
              <w:t xml:space="preserve">Leverandør skal fylle </w:t>
            </w:r>
            <w:r w:rsidR="2F78F39A" w:rsidRPr="18FF709A">
              <w:rPr>
                <w:rFonts w:ascii="Times New Roman" w:hAnsi="Times New Roman"/>
                <w:color w:val="231F20"/>
              </w:rPr>
              <w:t>inn i</w:t>
            </w:r>
            <w:r w:rsidR="28AADA1F" w:rsidRPr="18FF709A">
              <w:rPr>
                <w:rFonts w:ascii="Times New Roman" w:hAnsi="Times New Roman"/>
                <w:color w:val="231F20"/>
              </w:rPr>
              <w:t xml:space="preserve"> </w:t>
            </w:r>
            <w:r w:rsidR="2F78F39A" w:rsidRPr="18FF709A">
              <w:rPr>
                <w:rFonts w:ascii="Times New Roman" w:hAnsi="Times New Roman"/>
                <w:color w:val="231F20"/>
              </w:rPr>
              <w:t xml:space="preserve">produktskjema hvilke produkter som er tilvirket på produksjonsenhet som </w:t>
            </w:r>
            <w:r w:rsidR="3F61795A" w:rsidRPr="18FF709A">
              <w:rPr>
                <w:rFonts w:ascii="Times New Roman" w:hAnsi="Times New Roman"/>
                <w:color w:val="231F20"/>
              </w:rPr>
              <w:t xml:space="preserve">er </w:t>
            </w:r>
            <w:hyperlink r:id="rId28">
              <w:r w:rsidR="15CA2EAC" w:rsidRPr="18FF709A">
                <w:rPr>
                  <w:rStyle w:val="Hyperkobling"/>
                  <w:rFonts w:ascii="Times New Roman" w:hAnsi="Times New Roman"/>
                </w:rPr>
                <w:t>SA8000</w:t>
              </w:r>
            </w:hyperlink>
            <w:r w:rsidR="3ACDFDA3" w:rsidRPr="18FF709A">
              <w:rPr>
                <w:rFonts w:ascii="Times New Roman" w:hAnsi="Times New Roman"/>
                <w:color w:val="231F20"/>
              </w:rPr>
              <w:t xml:space="preserve"> eller </w:t>
            </w:r>
            <w:hyperlink r:id="rId29">
              <w:r w:rsidR="3ACDFDA3" w:rsidRPr="18FF709A">
                <w:rPr>
                  <w:rStyle w:val="Hyperkobling"/>
                  <w:rFonts w:ascii="Times New Roman" w:hAnsi="Times New Roman"/>
                </w:rPr>
                <w:t>International Accord</w:t>
              </w:r>
            </w:hyperlink>
            <w:r w:rsidR="15CA2EAC" w:rsidRPr="18FF709A">
              <w:rPr>
                <w:rFonts w:ascii="Times New Roman" w:hAnsi="Times New Roman"/>
                <w:color w:val="231F20"/>
              </w:rPr>
              <w:t xml:space="preserve"> </w:t>
            </w:r>
            <w:r w:rsidR="2F78F39A" w:rsidRPr="18FF709A">
              <w:rPr>
                <w:rFonts w:ascii="Times New Roman" w:hAnsi="Times New Roman"/>
                <w:color w:val="231F20"/>
              </w:rPr>
              <w:t xml:space="preserve">sertifisert </w:t>
            </w:r>
            <w:r w:rsidR="0610CAE3" w:rsidRPr="18FF709A">
              <w:rPr>
                <w:rFonts w:ascii="Times New Roman" w:hAnsi="Times New Roman"/>
                <w:color w:val="231F20"/>
              </w:rPr>
              <w:t>eller årlig blir revidert</w:t>
            </w:r>
            <w:r w:rsidR="77EC2981" w:rsidRPr="18FF709A">
              <w:rPr>
                <w:rFonts w:ascii="Times New Roman" w:hAnsi="Times New Roman"/>
                <w:color w:val="231F20"/>
              </w:rPr>
              <w:t xml:space="preserve"> med SEMTA 4-pillar, </w:t>
            </w:r>
            <w:proofErr w:type="spellStart"/>
            <w:r w:rsidR="77EC2981" w:rsidRPr="18FF709A">
              <w:rPr>
                <w:rFonts w:ascii="Times New Roman" w:hAnsi="Times New Roman"/>
                <w:color w:val="231F20"/>
              </w:rPr>
              <w:t>Oecotex</w:t>
            </w:r>
            <w:proofErr w:type="spellEnd"/>
            <w:r w:rsidR="77EC2981" w:rsidRPr="18FF709A">
              <w:rPr>
                <w:rFonts w:ascii="Times New Roman" w:hAnsi="Times New Roman"/>
                <w:color w:val="231F20"/>
              </w:rPr>
              <w:t xml:space="preserve"> eller GOTS revisjonsprotokoll. </w:t>
            </w:r>
            <w:r w:rsidR="7139CC3D" w:rsidRPr="18FF709A">
              <w:rPr>
                <w:rFonts w:ascii="Times New Roman" w:hAnsi="Times New Roman"/>
                <w:color w:val="231F20"/>
              </w:rPr>
              <w:t>L</w:t>
            </w:r>
            <w:r w:rsidR="176C95F4" w:rsidRPr="18FF709A">
              <w:rPr>
                <w:rFonts w:ascii="Times New Roman" w:hAnsi="Times New Roman"/>
                <w:color w:val="231F20"/>
              </w:rPr>
              <w:t xml:space="preserve">enke til </w:t>
            </w:r>
            <w:r w:rsidR="413F3A7F" w:rsidRPr="18FF709A">
              <w:rPr>
                <w:rFonts w:ascii="Times New Roman" w:hAnsi="Times New Roman"/>
                <w:color w:val="231F20"/>
              </w:rPr>
              <w:t xml:space="preserve">oppdatert </w:t>
            </w:r>
            <w:r w:rsidR="1CCF94A3" w:rsidRPr="18FF709A">
              <w:rPr>
                <w:rFonts w:ascii="Times New Roman" w:hAnsi="Times New Roman"/>
                <w:color w:val="231F20"/>
              </w:rPr>
              <w:t>do</w:t>
            </w:r>
            <w:r w:rsidR="6E94E455" w:rsidRPr="18FF709A">
              <w:rPr>
                <w:rFonts w:ascii="Times New Roman" w:hAnsi="Times New Roman"/>
                <w:color w:val="231F20"/>
              </w:rPr>
              <w:t>kumentasjon</w:t>
            </w:r>
            <w:r w:rsidR="27F88CF8" w:rsidRPr="18FF709A">
              <w:rPr>
                <w:rFonts w:ascii="Times New Roman" w:hAnsi="Times New Roman"/>
                <w:color w:val="231F20"/>
              </w:rPr>
              <w:t xml:space="preserve"> </w:t>
            </w:r>
            <w:r w:rsidR="691E3422" w:rsidRPr="18FF709A">
              <w:rPr>
                <w:rFonts w:ascii="Times New Roman" w:hAnsi="Times New Roman"/>
                <w:color w:val="231F20"/>
              </w:rPr>
              <w:t xml:space="preserve">skal vedlegges </w:t>
            </w:r>
            <w:r w:rsidR="27F88CF8" w:rsidRPr="18FF709A">
              <w:rPr>
                <w:rFonts w:ascii="Times New Roman" w:hAnsi="Times New Roman"/>
                <w:color w:val="231F20"/>
              </w:rPr>
              <w:t xml:space="preserve">(ved innsendt tilbud skal den seneste revisjonen være gjennomføre i løpet av det 12 siste månedene </w:t>
            </w:r>
            <w:r w:rsidR="71D9A342" w:rsidRPr="18FF709A">
              <w:rPr>
                <w:rFonts w:ascii="Times New Roman" w:hAnsi="Times New Roman"/>
                <w:color w:val="231F20"/>
              </w:rPr>
              <w:t xml:space="preserve">før </w:t>
            </w:r>
            <w:proofErr w:type="spellStart"/>
            <w:r w:rsidR="71D9A342" w:rsidRPr="18FF709A">
              <w:rPr>
                <w:rFonts w:ascii="Times New Roman" w:hAnsi="Times New Roman"/>
                <w:color w:val="231F20"/>
              </w:rPr>
              <w:t>kontraktsstart</w:t>
            </w:r>
            <w:proofErr w:type="spellEnd"/>
            <w:r w:rsidR="27F88CF8" w:rsidRPr="18FF709A">
              <w:rPr>
                <w:rFonts w:ascii="Times New Roman" w:hAnsi="Times New Roman"/>
                <w:color w:val="231F20"/>
              </w:rPr>
              <w:t>)</w:t>
            </w:r>
            <w:r w:rsidR="12C233AC" w:rsidRPr="18FF709A">
              <w:rPr>
                <w:rFonts w:ascii="Times New Roman" w:hAnsi="Times New Roman"/>
                <w:color w:val="231F20"/>
              </w:rPr>
              <w:t>.</w:t>
            </w:r>
            <w:r w:rsidR="2CD8D3A3" w:rsidRPr="18FF709A">
              <w:rPr>
                <w:rFonts w:ascii="Times New Roman" w:hAnsi="Times New Roman"/>
                <w:color w:val="231F20"/>
              </w:rPr>
              <w:t xml:space="preserve"> </w:t>
            </w:r>
          </w:p>
          <w:p w14:paraId="1BB0889E" w14:textId="5EB3FF70" w:rsidR="32FA941C" w:rsidRDefault="32FA941C">
            <w:pPr>
              <w:rPr>
                <w:rFonts w:ascii="Times New Roman" w:hAnsi="Times New Roman"/>
                <w:color w:val="231F20"/>
              </w:rPr>
            </w:pPr>
          </w:p>
        </w:tc>
      </w:tr>
      <w:tr w:rsidR="00A573D3" w14:paraId="7C87B3E8" w14:textId="77777777" w:rsidTr="00E44ED7">
        <w:trPr>
          <w:trHeight w:val="900"/>
        </w:trPr>
        <w:tc>
          <w:tcPr>
            <w:tcW w:w="2127" w:type="dxa"/>
            <w:tcBorders>
              <w:top w:val="single" w:sz="8" w:space="0" w:color="95B3D7" w:themeColor="accent1" w:themeTint="99"/>
              <w:left w:val="single" w:sz="8" w:space="0" w:color="95B3D7" w:themeColor="accent1" w:themeTint="99"/>
              <w:bottom w:val="single" w:sz="8" w:space="0" w:color="95B3D7" w:themeColor="accent1" w:themeTint="99"/>
              <w:right w:val="single" w:sz="8" w:space="0" w:color="auto"/>
            </w:tcBorders>
            <w:shd w:val="clear" w:color="auto" w:fill="DBE5F1" w:themeFill="accent1" w:themeFillTint="33"/>
            <w:tcMar>
              <w:left w:w="108" w:type="dxa"/>
              <w:right w:w="108" w:type="dxa"/>
            </w:tcMar>
          </w:tcPr>
          <w:p w14:paraId="3368154C" w14:textId="40A87E24" w:rsidR="32FA941C" w:rsidRDefault="32FA941C">
            <w:r w:rsidRPr="32FA941C">
              <w:rPr>
                <w:rFonts w:ascii="Times New Roman" w:hAnsi="Times New Roman"/>
                <w:color w:val="000000" w:themeColor="text1"/>
              </w:rPr>
              <w:t xml:space="preserve">Informasjon om </w:t>
            </w:r>
            <w:r w:rsidR="7C115C09" w:rsidRPr="719F640E">
              <w:rPr>
                <w:rFonts w:ascii="Times New Roman" w:hAnsi="Times New Roman"/>
                <w:color w:val="000000" w:themeColor="text1"/>
              </w:rPr>
              <w:t>tildelingskriteriet</w:t>
            </w:r>
          </w:p>
        </w:tc>
        <w:tc>
          <w:tcPr>
            <w:tcW w:w="7725" w:type="dxa"/>
            <w:tcBorders>
              <w:top w:val="single" w:sz="8" w:space="0" w:color="95B3D7" w:themeColor="accent1" w:themeTint="99"/>
              <w:left w:val="single" w:sz="8" w:space="0" w:color="auto"/>
              <w:bottom w:val="single" w:sz="8" w:space="0" w:color="95B3D7" w:themeColor="accent1" w:themeTint="99"/>
              <w:right w:val="single" w:sz="8" w:space="0" w:color="95B3D7" w:themeColor="accent1" w:themeTint="99"/>
            </w:tcBorders>
            <w:shd w:val="clear" w:color="auto" w:fill="DBE5F1" w:themeFill="accent1" w:themeFillTint="33"/>
            <w:tcMar>
              <w:left w:w="108" w:type="dxa"/>
              <w:right w:w="108" w:type="dxa"/>
            </w:tcMar>
          </w:tcPr>
          <w:p w14:paraId="69492772" w14:textId="0F816D27" w:rsidR="436FAB18" w:rsidRDefault="7C115C09" w:rsidP="436FAB18">
            <w:pPr>
              <w:rPr>
                <w:rFonts w:ascii="Times New Roman" w:hAnsi="Times New Roman"/>
                <w:color w:val="231F20"/>
              </w:rPr>
            </w:pPr>
            <w:r w:rsidRPr="7DBF0F2B">
              <w:rPr>
                <w:rFonts w:ascii="Times New Roman" w:hAnsi="Times New Roman"/>
                <w:color w:val="231F20"/>
              </w:rPr>
              <w:t xml:space="preserve">Dette tildelingskriteriet kommer </w:t>
            </w:r>
            <w:r w:rsidRPr="08330FD7">
              <w:rPr>
                <w:rFonts w:ascii="Times New Roman" w:hAnsi="Times New Roman"/>
                <w:color w:val="231F20"/>
              </w:rPr>
              <w:t xml:space="preserve">i tillegg </w:t>
            </w:r>
            <w:r w:rsidRPr="1CFD5644">
              <w:rPr>
                <w:rFonts w:ascii="Times New Roman" w:hAnsi="Times New Roman"/>
                <w:color w:val="231F20"/>
              </w:rPr>
              <w:t xml:space="preserve">til </w:t>
            </w:r>
            <w:hyperlink r:id="rId30" w:history="1">
              <w:r w:rsidRPr="009153EF">
                <w:rPr>
                  <w:rStyle w:val="Hyperkobling"/>
                  <w:rFonts w:ascii="Times New Roman" w:hAnsi="Times New Roman"/>
                </w:rPr>
                <w:t>kontraktsvilkåret</w:t>
              </w:r>
            </w:hyperlink>
            <w:r w:rsidRPr="24CB2BEF">
              <w:rPr>
                <w:rFonts w:ascii="Times New Roman" w:hAnsi="Times New Roman"/>
                <w:color w:val="231F20"/>
              </w:rPr>
              <w:t xml:space="preserve">, og </w:t>
            </w:r>
            <w:r w:rsidRPr="7B9950EC">
              <w:rPr>
                <w:rFonts w:ascii="Times New Roman" w:hAnsi="Times New Roman"/>
                <w:color w:val="231F20"/>
              </w:rPr>
              <w:t xml:space="preserve">eventuelt </w:t>
            </w:r>
            <w:r w:rsidRPr="1160A899">
              <w:rPr>
                <w:rFonts w:ascii="Times New Roman" w:hAnsi="Times New Roman"/>
                <w:color w:val="231F20"/>
              </w:rPr>
              <w:t xml:space="preserve">kvalifikasjonskravet. </w:t>
            </w:r>
          </w:p>
          <w:p w14:paraId="2823D163" w14:textId="0D1E6611" w:rsidR="1160A899" w:rsidRDefault="1160A899" w:rsidP="1160A899">
            <w:pPr>
              <w:rPr>
                <w:rFonts w:ascii="Times New Roman" w:hAnsi="Times New Roman"/>
                <w:color w:val="231F20"/>
              </w:rPr>
            </w:pPr>
          </w:p>
          <w:p w14:paraId="5CB307C3" w14:textId="0E27BD28" w:rsidR="7C115C09" w:rsidRDefault="610EECF8" w:rsidP="7335A5C4">
            <w:pPr>
              <w:rPr>
                <w:rFonts w:ascii="Times New Roman" w:hAnsi="Times New Roman"/>
                <w:color w:val="231F20"/>
              </w:rPr>
            </w:pPr>
            <w:r w:rsidRPr="3EBD2D40">
              <w:rPr>
                <w:rFonts w:ascii="Times New Roman" w:hAnsi="Times New Roman"/>
                <w:color w:val="231F20"/>
              </w:rPr>
              <w:t>Den svært høye risikoen for alvorlige brudd på grunnleggende menneskerettigheter minskes gjennom at produksjonsenheter jevnlig (minst årlig) er kontrollerte for ivaretakelse av grunnleggende menneskerettigheter under tilvirkningen av produktene på kontrakten. Ved å prem</w:t>
            </w:r>
            <w:r w:rsidR="3C22648F" w:rsidRPr="3EBD2D40">
              <w:rPr>
                <w:rFonts w:ascii="Times New Roman" w:hAnsi="Times New Roman"/>
                <w:color w:val="231F20"/>
              </w:rPr>
              <w:t>iere leveran</w:t>
            </w:r>
            <w:r w:rsidRPr="3EBD2D40">
              <w:rPr>
                <w:rFonts w:ascii="Times New Roman" w:hAnsi="Times New Roman"/>
                <w:color w:val="231F20"/>
              </w:rPr>
              <w:t>døre</w:t>
            </w:r>
            <w:r w:rsidR="1F6050EF" w:rsidRPr="3EBD2D40">
              <w:rPr>
                <w:rFonts w:ascii="Times New Roman" w:hAnsi="Times New Roman"/>
                <w:color w:val="231F20"/>
              </w:rPr>
              <w:t xml:space="preserve">ne som har slik sertifisering eller </w:t>
            </w:r>
            <w:r w:rsidR="4EC77F27" w:rsidRPr="3EBD2D40">
              <w:rPr>
                <w:rFonts w:ascii="Times New Roman" w:hAnsi="Times New Roman"/>
                <w:color w:val="231F20"/>
              </w:rPr>
              <w:t xml:space="preserve">jevnlig </w:t>
            </w:r>
            <w:r w:rsidR="1F6050EF" w:rsidRPr="3EBD2D40">
              <w:rPr>
                <w:rFonts w:ascii="Times New Roman" w:hAnsi="Times New Roman"/>
                <w:color w:val="231F20"/>
              </w:rPr>
              <w:t xml:space="preserve">gjennomfører </w:t>
            </w:r>
            <w:r w:rsidR="5BB9E51B" w:rsidRPr="3EBD2D40">
              <w:rPr>
                <w:rFonts w:ascii="Times New Roman" w:hAnsi="Times New Roman"/>
                <w:color w:val="231F20"/>
              </w:rPr>
              <w:t xml:space="preserve">tilsvarende </w:t>
            </w:r>
            <w:r w:rsidR="1F6050EF" w:rsidRPr="3EBD2D40">
              <w:rPr>
                <w:rFonts w:ascii="Times New Roman" w:hAnsi="Times New Roman"/>
                <w:color w:val="231F20"/>
              </w:rPr>
              <w:t>3. parts revisjon</w:t>
            </w:r>
            <w:r w:rsidR="7CEE5D43" w:rsidRPr="3EBD2D40">
              <w:rPr>
                <w:rFonts w:ascii="Times New Roman" w:hAnsi="Times New Roman"/>
                <w:color w:val="231F20"/>
              </w:rPr>
              <w:t>,</w:t>
            </w:r>
            <w:r w:rsidR="000778A9" w:rsidRPr="3EBD2D40">
              <w:rPr>
                <w:rFonts w:ascii="Times New Roman" w:hAnsi="Times New Roman"/>
                <w:color w:val="231F20"/>
              </w:rPr>
              <w:t xml:space="preserve"> minskes risikoen fo</w:t>
            </w:r>
            <w:r w:rsidR="32636334" w:rsidRPr="3EBD2D40">
              <w:rPr>
                <w:rFonts w:ascii="Times New Roman" w:hAnsi="Times New Roman"/>
                <w:color w:val="231F20"/>
              </w:rPr>
              <w:t xml:space="preserve">r brudd kontraktsvilkårene </w:t>
            </w:r>
            <w:r w:rsidR="71084865" w:rsidRPr="3EBD2D40">
              <w:rPr>
                <w:rFonts w:ascii="Times New Roman" w:hAnsi="Times New Roman"/>
                <w:color w:val="231F20"/>
              </w:rPr>
              <w:t>som ivaretar de grunnleggende menneskerettighetene</w:t>
            </w:r>
            <w:r w:rsidR="62091822" w:rsidRPr="3EBD2D40">
              <w:rPr>
                <w:rFonts w:ascii="Times New Roman" w:hAnsi="Times New Roman"/>
                <w:color w:val="231F20"/>
              </w:rPr>
              <w:t xml:space="preserve"> i produksjonen</w:t>
            </w:r>
            <w:r w:rsidR="71084865" w:rsidRPr="3EBD2D40">
              <w:rPr>
                <w:rFonts w:ascii="Times New Roman" w:hAnsi="Times New Roman"/>
                <w:color w:val="231F20"/>
              </w:rPr>
              <w:t>.</w:t>
            </w:r>
            <w:r w:rsidR="000778A9" w:rsidRPr="3EBD2D40">
              <w:rPr>
                <w:rFonts w:ascii="Times New Roman" w:hAnsi="Times New Roman"/>
                <w:color w:val="231F20"/>
              </w:rPr>
              <w:t xml:space="preserve"> </w:t>
            </w:r>
            <w:r w:rsidRPr="3EBD2D40">
              <w:rPr>
                <w:rFonts w:ascii="Times New Roman" w:hAnsi="Times New Roman"/>
                <w:color w:val="231F20"/>
              </w:rPr>
              <w:t xml:space="preserve"> </w:t>
            </w:r>
          </w:p>
          <w:p w14:paraId="3465B07B" w14:textId="4670549D" w:rsidR="7335A5C4" w:rsidRDefault="7335A5C4" w:rsidP="7335A5C4">
            <w:pPr>
              <w:rPr>
                <w:rFonts w:ascii="Times New Roman" w:hAnsi="Times New Roman"/>
                <w:color w:val="231F20"/>
              </w:rPr>
            </w:pPr>
          </w:p>
          <w:p w14:paraId="668E2343" w14:textId="276123CD" w:rsidR="00980ADB" w:rsidRDefault="00980ADB" w:rsidP="32FA941C">
            <w:pPr>
              <w:rPr>
                <w:rFonts w:ascii="Times New Roman" w:hAnsi="Times New Roman"/>
                <w:color w:val="231F20"/>
              </w:rPr>
            </w:pPr>
            <w:r>
              <w:rPr>
                <w:rFonts w:ascii="Times New Roman" w:hAnsi="Times New Roman"/>
                <w:color w:val="231F20"/>
              </w:rPr>
              <w:t xml:space="preserve">Jo høyere andel </w:t>
            </w:r>
            <w:r w:rsidR="00DF7D09">
              <w:rPr>
                <w:rFonts w:ascii="Times New Roman" w:hAnsi="Times New Roman"/>
                <w:color w:val="231F20"/>
              </w:rPr>
              <w:t>varer som tilvirkes ved fabrikker som er sertifisert eller der det gjennomføres 3. parts revisjon</w:t>
            </w:r>
            <w:r w:rsidR="00F50591">
              <w:rPr>
                <w:rFonts w:ascii="Times New Roman" w:hAnsi="Times New Roman"/>
                <w:color w:val="231F20"/>
              </w:rPr>
              <w:t xml:space="preserve">, jo </w:t>
            </w:r>
            <w:r w:rsidR="006B27C1">
              <w:rPr>
                <w:rFonts w:ascii="Times New Roman" w:hAnsi="Times New Roman"/>
                <w:color w:val="231F20"/>
              </w:rPr>
              <w:t>mer vil oppdragsgiver kunne støtte seg på dette i kontraktsoppfølgingen</w:t>
            </w:r>
            <w:r w:rsidR="00964CF6">
              <w:rPr>
                <w:rFonts w:ascii="Times New Roman" w:hAnsi="Times New Roman"/>
                <w:color w:val="231F20"/>
              </w:rPr>
              <w:t xml:space="preserve">. Dette vil både gi besparelser hos oppdragsgiver i </w:t>
            </w:r>
            <w:r w:rsidR="007F7CE4">
              <w:rPr>
                <w:rFonts w:ascii="Times New Roman" w:hAnsi="Times New Roman"/>
                <w:color w:val="231F20"/>
              </w:rPr>
              <w:t xml:space="preserve">hva som vil være nødvendige ressurser </w:t>
            </w:r>
            <w:r w:rsidR="00C01504">
              <w:rPr>
                <w:rFonts w:ascii="Times New Roman" w:hAnsi="Times New Roman"/>
                <w:color w:val="231F20"/>
              </w:rPr>
              <w:t xml:space="preserve">å sette av til kontraktsoppfølging og gi bedre sikkerhet i at leverandøren </w:t>
            </w:r>
            <w:r w:rsidR="009F2BDA">
              <w:rPr>
                <w:rFonts w:ascii="Times New Roman" w:hAnsi="Times New Roman"/>
                <w:color w:val="231F20"/>
              </w:rPr>
              <w:t xml:space="preserve">oppfyller kravene i kontraktsvilkåret. </w:t>
            </w:r>
          </w:p>
          <w:p w14:paraId="6FF128BA" w14:textId="77777777" w:rsidR="00980ADB" w:rsidRDefault="00980ADB" w:rsidP="32FA941C">
            <w:pPr>
              <w:rPr>
                <w:rFonts w:ascii="Times New Roman" w:hAnsi="Times New Roman"/>
                <w:color w:val="231F20"/>
              </w:rPr>
            </w:pPr>
          </w:p>
          <w:p w14:paraId="59D58837" w14:textId="37AC401F" w:rsidR="32FA941C" w:rsidRDefault="000101E8" w:rsidP="3D770745">
            <w:pPr>
              <w:spacing w:line="254" w:lineRule="auto"/>
              <w:rPr>
                <w:rFonts w:ascii="Times New Roman" w:hAnsi="Times New Roman"/>
              </w:rPr>
            </w:pPr>
            <w:r w:rsidRPr="3D770745">
              <w:rPr>
                <w:rFonts w:ascii="Times New Roman" w:hAnsi="Times New Roman"/>
              </w:rPr>
              <w:t xml:space="preserve">Markedsdialog er viktig ved bruk av </w:t>
            </w:r>
            <w:r w:rsidR="00C05011" w:rsidRPr="3D770745">
              <w:rPr>
                <w:rFonts w:ascii="Times New Roman" w:hAnsi="Times New Roman"/>
              </w:rPr>
              <w:t xml:space="preserve">dette tildelingskriteriet. </w:t>
            </w:r>
            <w:r w:rsidR="00FA204B" w:rsidRPr="3D770745">
              <w:rPr>
                <w:rFonts w:ascii="Times New Roman" w:hAnsi="Times New Roman"/>
              </w:rPr>
              <w:t xml:space="preserve">Først og fremst </w:t>
            </w:r>
            <w:r w:rsidR="000747EC" w:rsidRPr="3D770745">
              <w:rPr>
                <w:rFonts w:ascii="Times New Roman" w:hAnsi="Times New Roman"/>
              </w:rPr>
              <w:t xml:space="preserve">for å varsle at dere ønsker å </w:t>
            </w:r>
            <w:r w:rsidR="00595B9A" w:rsidRPr="3D770745">
              <w:rPr>
                <w:rFonts w:ascii="Times New Roman" w:hAnsi="Times New Roman"/>
              </w:rPr>
              <w:t xml:space="preserve">bruke et slikt tildelingskriterium </w:t>
            </w:r>
            <w:r w:rsidR="00D417A8" w:rsidRPr="3D770745">
              <w:rPr>
                <w:rFonts w:ascii="Times New Roman" w:hAnsi="Times New Roman"/>
              </w:rPr>
              <w:t xml:space="preserve">og få en oversikt om leverandører kan levere på dette og i hvilken grad. Selv når få kan levere på dette, vil det være aktuelt </w:t>
            </w:r>
            <w:r w:rsidR="00011BD1" w:rsidRPr="3D770745">
              <w:rPr>
                <w:rFonts w:ascii="Times New Roman" w:hAnsi="Times New Roman"/>
              </w:rPr>
              <w:t xml:space="preserve">å bruke dette kontraktsvilkåret for å motivere. </w:t>
            </w:r>
            <w:r w:rsidR="00595B9A" w:rsidRPr="3D770745">
              <w:rPr>
                <w:rFonts w:ascii="Times New Roman" w:hAnsi="Times New Roman"/>
              </w:rPr>
              <w:t xml:space="preserve"> </w:t>
            </w:r>
          </w:p>
          <w:p w14:paraId="0B623B8D" w14:textId="77777777" w:rsidR="00C833DB" w:rsidRDefault="00C833DB" w:rsidP="32FA941C">
            <w:pPr>
              <w:shd w:val="clear" w:color="auto" w:fill="DBE5F1" w:themeFill="accent1" w:themeFillTint="33"/>
              <w:spacing w:line="254" w:lineRule="auto"/>
              <w:rPr>
                <w:rFonts w:ascii="Times New Roman" w:hAnsi="Times New Roman"/>
              </w:rPr>
            </w:pPr>
          </w:p>
          <w:p w14:paraId="6BE3BE6F" w14:textId="107EC97C" w:rsidR="32FA941C" w:rsidRDefault="00D2010B" w:rsidP="00037FDF">
            <w:pPr>
              <w:shd w:val="clear" w:color="auto" w:fill="DBE5F1" w:themeFill="accent1" w:themeFillTint="33"/>
              <w:spacing w:line="254" w:lineRule="auto"/>
            </w:pPr>
            <w:r>
              <w:rPr>
                <w:rFonts w:ascii="Times New Roman" w:hAnsi="Times New Roman"/>
              </w:rPr>
              <w:t xml:space="preserve">Mye </w:t>
            </w:r>
            <w:r w:rsidR="002450A2">
              <w:rPr>
                <w:rFonts w:ascii="Times New Roman" w:hAnsi="Times New Roman"/>
              </w:rPr>
              <w:t>tekstil (over 80 prosent av verdensmarkedet)</w:t>
            </w:r>
            <w:r w:rsidR="00417B6B">
              <w:rPr>
                <w:rFonts w:ascii="Times New Roman" w:hAnsi="Times New Roman"/>
              </w:rPr>
              <w:t xml:space="preserve"> produseres i Bangladesh</w:t>
            </w:r>
            <w:r w:rsidR="00FE6F6B">
              <w:rPr>
                <w:rFonts w:ascii="Times New Roman" w:hAnsi="Times New Roman"/>
              </w:rPr>
              <w:t xml:space="preserve">, hvor </w:t>
            </w:r>
            <w:r w:rsidR="009118CF">
              <w:rPr>
                <w:rFonts w:ascii="Times New Roman" w:hAnsi="Times New Roman"/>
              </w:rPr>
              <w:t xml:space="preserve">det </w:t>
            </w:r>
            <w:r w:rsidR="00F879E5">
              <w:rPr>
                <w:rFonts w:ascii="Times New Roman" w:hAnsi="Times New Roman"/>
              </w:rPr>
              <w:t xml:space="preserve">ofte er alvorlige brudd på menneskerettighetene og mange ikke har levelønn. </w:t>
            </w:r>
          </w:p>
        </w:tc>
      </w:tr>
      <w:tr w:rsidR="00A573D3" w14:paraId="15462FBC" w14:textId="77777777" w:rsidTr="00E44ED7">
        <w:trPr>
          <w:trHeight w:val="900"/>
        </w:trPr>
        <w:tc>
          <w:tcPr>
            <w:tcW w:w="2127" w:type="dxa"/>
            <w:tcBorders>
              <w:top w:val="single" w:sz="8" w:space="0" w:color="95B3D7" w:themeColor="accent1" w:themeTint="99"/>
              <w:left w:val="single" w:sz="8" w:space="0" w:color="95B3D7" w:themeColor="accent1" w:themeTint="99"/>
              <w:bottom w:val="single" w:sz="8" w:space="0" w:color="95B3D7" w:themeColor="accent1" w:themeTint="99"/>
              <w:right w:val="single" w:sz="8" w:space="0" w:color="auto"/>
            </w:tcBorders>
            <w:shd w:val="clear" w:color="auto" w:fill="FFFFFF" w:themeFill="background1"/>
            <w:tcMar>
              <w:left w:w="108" w:type="dxa"/>
              <w:right w:w="108" w:type="dxa"/>
            </w:tcMar>
          </w:tcPr>
          <w:p w14:paraId="0357C210" w14:textId="126F0351" w:rsidR="0C65FADD" w:rsidRDefault="0C65FADD" w:rsidP="6376C5F4">
            <w:pPr>
              <w:rPr>
                <w:rFonts w:ascii="Times New Roman" w:hAnsi="Times New Roman"/>
                <w:color w:val="000000" w:themeColor="text1"/>
              </w:rPr>
            </w:pPr>
            <w:r w:rsidRPr="6376C5F4">
              <w:rPr>
                <w:rFonts w:ascii="Times New Roman" w:hAnsi="Times New Roman"/>
                <w:color w:val="000000" w:themeColor="text1"/>
              </w:rPr>
              <w:lastRenderedPageBreak/>
              <w:t>Spørsmål til høring</w:t>
            </w:r>
          </w:p>
        </w:tc>
        <w:tc>
          <w:tcPr>
            <w:tcW w:w="7725" w:type="dxa"/>
            <w:tcBorders>
              <w:top w:val="single" w:sz="8" w:space="0" w:color="95B3D7" w:themeColor="accent1" w:themeTint="99"/>
              <w:left w:val="single" w:sz="8" w:space="0" w:color="auto"/>
              <w:bottom w:val="single" w:sz="8" w:space="0" w:color="95B3D7" w:themeColor="accent1" w:themeTint="99"/>
              <w:right w:val="single" w:sz="8" w:space="0" w:color="95B3D7" w:themeColor="accent1" w:themeTint="99"/>
            </w:tcBorders>
            <w:shd w:val="clear" w:color="auto" w:fill="FFFFFF" w:themeFill="background1"/>
            <w:tcMar>
              <w:left w:w="108" w:type="dxa"/>
              <w:right w:w="108" w:type="dxa"/>
            </w:tcMar>
          </w:tcPr>
          <w:p w14:paraId="4E258213" w14:textId="27DD5BA0" w:rsidR="0C65FADD" w:rsidRDefault="0C65FADD" w:rsidP="000339D9">
            <w:pPr>
              <w:pStyle w:val="Listeavsnitt"/>
              <w:numPr>
                <w:ilvl w:val="0"/>
                <w:numId w:val="4"/>
              </w:numPr>
              <w:spacing w:after="0"/>
              <w:ind w:left="465"/>
              <w:rPr>
                <w:rFonts w:ascii="Times New Roman" w:eastAsia="Times New Roman" w:hAnsi="Times New Roman" w:cs="Times New Roman"/>
                <w:b/>
                <w:bCs/>
                <w:color w:val="FF0000"/>
              </w:rPr>
            </w:pPr>
            <w:r w:rsidRPr="6376C5F4">
              <w:rPr>
                <w:rFonts w:ascii="Times New Roman" w:eastAsia="Times New Roman" w:hAnsi="Times New Roman" w:cs="Times New Roman"/>
                <w:color w:val="FF0000"/>
              </w:rPr>
              <w:t xml:space="preserve">Bør vi vise til at levelønnsutbetalingen skal være utregnet iht. en spesifikk standard? </w:t>
            </w:r>
            <w:r w:rsidRPr="6376C5F4">
              <w:rPr>
                <w:rFonts w:ascii="Times New Roman" w:eastAsia="Times New Roman" w:hAnsi="Times New Roman" w:cs="Times New Roman"/>
                <w:b/>
                <w:bCs/>
                <w:color w:val="FF0000"/>
              </w:rPr>
              <w:t xml:space="preserve"> </w:t>
            </w:r>
          </w:p>
          <w:p w14:paraId="09F18E22" w14:textId="07ED2481" w:rsidR="0C65FADD" w:rsidRDefault="0C65FADD" w:rsidP="000339D9">
            <w:pPr>
              <w:pStyle w:val="Listeavsnitt"/>
              <w:numPr>
                <w:ilvl w:val="0"/>
                <w:numId w:val="4"/>
              </w:numPr>
              <w:spacing w:after="0"/>
              <w:ind w:left="465"/>
              <w:rPr>
                <w:rFonts w:ascii="Times New Roman" w:eastAsia="Times New Roman" w:hAnsi="Times New Roman" w:cs="Times New Roman"/>
                <w:b/>
                <w:bCs/>
                <w:color w:val="FF0000"/>
              </w:rPr>
            </w:pPr>
            <w:r w:rsidRPr="6376C5F4">
              <w:rPr>
                <w:rFonts w:ascii="Times New Roman" w:eastAsia="Times New Roman" w:hAnsi="Times New Roman" w:cs="Times New Roman"/>
                <w:color w:val="FF0000"/>
              </w:rPr>
              <w:t>Bør vi gi halvpoeng til leverandører som ved tilbudsinnlevering enda ikke kan dokumentere utbetalt levelønn til ansatte ved produksjonsenheten, men som kan dokumentere at levelønn kommer at utbetales i løpet av første kontraktsåret?</w:t>
            </w:r>
            <w:r w:rsidRPr="6376C5F4">
              <w:rPr>
                <w:rFonts w:ascii="Times New Roman" w:eastAsia="Times New Roman" w:hAnsi="Times New Roman" w:cs="Times New Roman"/>
                <w:b/>
                <w:bCs/>
                <w:color w:val="FF0000"/>
              </w:rPr>
              <w:t xml:space="preserve"> </w:t>
            </w:r>
          </w:p>
          <w:p w14:paraId="3BD15318" w14:textId="56D9BAE6" w:rsidR="0C65FADD" w:rsidRDefault="0C65FADD" w:rsidP="000339D9">
            <w:pPr>
              <w:pStyle w:val="Listeavsnitt"/>
              <w:numPr>
                <w:ilvl w:val="0"/>
                <w:numId w:val="4"/>
              </w:numPr>
              <w:spacing w:after="0"/>
              <w:ind w:left="465"/>
              <w:rPr>
                <w:rFonts w:ascii="Times New Roman" w:eastAsia="Times New Roman" w:hAnsi="Times New Roman" w:cs="Times New Roman"/>
                <w:b/>
                <w:bCs/>
                <w:color w:val="FF0000"/>
              </w:rPr>
            </w:pPr>
            <w:r w:rsidRPr="6376C5F4">
              <w:rPr>
                <w:rFonts w:ascii="Times New Roman" w:eastAsia="Times New Roman" w:hAnsi="Times New Roman" w:cs="Times New Roman"/>
                <w:color w:val="FF0000"/>
              </w:rPr>
              <w:t>Hvilke typer risikoer finnes for urettferdig evaluering med dette forslaget?</w:t>
            </w:r>
            <w:r w:rsidRPr="6376C5F4">
              <w:rPr>
                <w:rFonts w:ascii="Times New Roman" w:eastAsia="Times New Roman" w:hAnsi="Times New Roman" w:cs="Times New Roman"/>
                <w:b/>
                <w:bCs/>
                <w:color w:val="FF0000"/>
              </w:rPr>
              <w:t xml:space="preserve"> </w:t>
            </w:r>
          </w:p>
          <w:p w14:paraId="078E5B07" w14:textId="5545FFB5" w:rsidR="0C65FADD" w:rsidRDefault="0C65FADD" w:rsidP="000339D9">
            <w:pPr>
              <w:pStyle w:val="Listeavsnitt"/>
              <w:numPr>
                <w:ilvl w:val="0"/>
                <w:numId w:val="4"/>
              </w:numPr>
              <w:spacing w:after="0"/>
              <w:ind w:left="465"/>
              <w:rPr>
                <w:rFonts w:ascii="Times New Roman" w:eastAsia="Times New Roman" w:hAnsi="Times New Roman" w:cs="Times New Roman"/>
                <w:b/>
                <w:bCs/>
                <w:color w:val="FF0000"/>
              </w:rPr>
            </w:pPr>
            <w:r w:rsidRPr="6376C5F4">
              <w:rPr>
                <w:rFonts w:ascii="Times New Roman" w:eastAsia="Times New Roman" w:hAnsi="Times New Roman" w:cs="Times New Roman"/>
                <w:color w:val="FF0000"/>
              </w:rPr>
              <w:t>Skal industri/bransje revisjonsprotokoll telle like mye som revisjonsprotokoll fra uavhengig sivilsamfunnsorganisasjon som for eksempel SEDEX? Om ja, hvorfor? Om nei, hvorfor ikke?</w:t>
            </w:r>
            <w:r w:rsidRPr="6376C5F4">
              <w:rPr>
                <w:rFonts w:ascii="Times New Roman" w:eastAsia="Times New Roman" w:hAnsi="Times New Roman" w:cs="Times New Roman"/>
                <w:b/>
                <w:bCs/>
                <w:color w:val="FF0000"/>
              </w:rPr>
              <w:t xml:space="preserve"> </w:t>
            </w:r>
          </w:p>
          <w:p w14:paraId="6C03C6A4" w14:textId="23A4526F" w:rsidR="0C65FADD" w:rsidRDefault="12256A77" w:rsidP="000339D9">
            <w:pPr>
              <w:pStyle w:val="Listeavsnitt"/>
              <w:numPr>
                <w:ilvl w:val="0"/>
                <w:numId w:val="4"/>
              </w:numPr>
              <w:ind w:left="465"/>
              <w:rPr>
                <w:rFonts w:ascii="Times New Roman" w:hAnsi="Times New Roman"/>
              </w:rPr>
            </w:pPr>
            <w:r w:rsidRPr="37762FDE">
              <w:rPr>
                <w:rFonts w:ascii="Times New Roman" w:hAnsi="Times New Roman"/>
                <w:color w:val="FF0000"/>
              </w:rPr>
              <w:t xml:space="preserve">Bør andre initiativer for å fremme bedre arbeidsvilkår i tekstilindustrien premieres? For eksempel om leverandøren kan dokumentere at, og hvordan prosjekter rundt sosial dialog gjennomføres? Om ja, hvordan kan en rettferdig evaluering av sosial dialog-prosjekter gjennomføres?  </w:t>
            </w:r>
            <w:r w:rsidRPr="37762FDE">
              <w:rPr>
                <w:rFonts w:ascii="Times New Roman" w:hAnsi="Times New Roman"/>
                <w:b/>
                <w:bCs/>
                <w:color w:val="FF0000"/>
              </w:rPr>
              <w:t xml:space="preserve"> </w:t>
            </w:r>
            <w:r w:rsidRPr="37762FDE">
              <w:rPr>
                <w:rFonts w:ascii="Times New Roman" w:hAnsi="Times New Roman"/>
              </w:rPr>
              <w:t xml:space="preserve"> </w:t>
            </w:r>
          </w:p>
        </w:tc>
      </w:tr>
    </w:tbl>
    <w:p w14:paraId="7720F171" w14:textId="1893198A" w:rsidR="572D0855" w:rsidRPr="00CF64C3" w:rsidRDefault="572D0855" w:rsidP="44941478">
      <w:pPr>
        <w:rPr>
          <w:rFonts w:ascii="Times New Roman" w:hAnsi="Times New Roman"/>
        </w:rPr>
      </w:pPr>
    </w:p>
    <w:p w14:paraId="53596E51" w14:textId="01904D06" w:rsidR="00C90190" w:rsidRDefault="00C90190" w:rsidP="44941478"/>
    <w:p w14:paraId="3AD2D05F" w14:textId="1D199686" w:rsidR="572D0855" w:rsidRDefault="572D0855" w:rsidP="00AD173A">
      <w:pPr>
        <w:pStyle w:val="Overskrift2"/>
      </w:pPr>
      <w:r w:rsidRPr="1B131AE9">
        <w:t>Miljøkrav til produktene</w:t>
      </w:r>
    </w:p>
    <w:p w14:paraId="2622ACA4" w14:textId="09D52FC9" w:rsidR="572D0855" w:rsidRDefault="572D0855">
      <w:r w:rsidRPr="07FA0CB9">
        <w:rPr>
          <w:rFonts w:ascii="Times New Roman" w:hAnsi="Times New Roman"/>
          <w:szCs w:val="22"/>
        </w:rPr>
        <w:t xml:space="preserve"> </w:t>
      </w:r>
    </w:p>
    <w:tbl>
      <w:tblPr>
        <w:tblW w:w="9630" w:type="dxa"/>
        <w:tblLayout w:type="fixed"/>
        <w:tblLook w:val="04A0" w:firstRow="1" w:lastRow="0" w:firstColumn="1" w:lastColumn="0" w:noHBand="0" w:noVBand="1"/>
      </w:tblPr>
      <w:tblGrid>
        <w:gridCol w:w="2285"/>
        <w:gridCol w:w="7345"/>
      </w:tblGrid>
      <w:tr w:rsidR="07FA0CB9" w14:paraId="16CAC178" w14:textId="77777777" w:rsidTr="004D158D">
        <w:trPr>
          <w:trHeight w:val="375"/>
          <w:tblHeader/>
        </w:trPr>
        <w:tc>
          <w:tcPr>
            <w:tcW w:w="2285" w:type="dxa"/>
            <w:tcBorders>
              <w:top w:val="single" w:sz="8" w:space="0" w:color="4F81BD" w:themeColor="accent1"/>
              <w:left w:val="single" w:sz="8" w:space="0" w:color="4F81BD" w:themeColor="accent1"/>
              <w:bottom w:val="single" w:sz="8" w:space="0" w:color="4F81BD" w:themeColor="accent1"/>
              <w:right w:val="single" w:sz="8" w:space="0" w:color="auto"/>
            </w:tcBorders>
            <w:shd w:val="clear" w:color="auto" w:fill="4F81BD" w:themeFill="accent1"/>
            <w:tcMar>
              <w:left w:w="108" w:type="dxa"/>
              <w:right w:w="108" w:type="dxa"/>
            </w:tcMar>
          </w:tcPr>
          <w:p w14:paraId="0761B48E" w14:textId="39CFE9E4" w:rsidR="00660AA8" w:rsidRDefault="373FEC9C" w:rsidP="3EBD2D40">
            <w:pPr>
              <w:rPr>
                <w:rFonts w:ascii="Times New Roman" w:hAnsi="Times New Roman"/>
                <w:color w:val="FFFFFF" w:themeColor="background1"/>
              </w:rPr>
            </w:pPr>
            <w:r w:rsidRPr="3EBD2D40">
              <w:rPr>
                <w:rFonts w:ascii="Times New Roman" w:hAnsi="Times New Roman"/>
                <w:color w:val="FFFFFF" w:themeColor="background1"/>
              </w:rPr>
              <w:t xml:space="preserve">Kontraktsvilkår  </w:t>
            </w:r>
          </w:p>
          <w:p w14:paraId="5DC672D8" w14:textId="4A586BA6" w:rsidR="07FA0CB9" w:rsidRDefault="373FEC9C" w:rsidP="3EBD2D40">
            <w:pPr>
              <w:rPr>
                <w:rFonts w:ascii="Times New Roman" w:hAnsi="Times New Roman"/>
                <w:b/>
                <w:bCs/>
                <w:color w:val="FFFFFF" w:themeColor="background1"/>
              </w:rPr>
            </w:pPr>
            <w:r w:rsidRPr="3EBD2D40">
              <w:rPr>
                <w:rFonts w:ascii="Times New Roman" w:hAnsi="Times New Roman"/>
                <w:b/>
                <w:bCs/>
                <w:color w:val="FFFFFF" w:themeColor="background1"/>
              </w:rPr>
              <w:t>Spesielle</w:t>
            </w:r>
          </w:p>
        </w:tc>
        <w:tc>
          <w:tcPr>
            <w:tcW w:w="7345" w:type="dxa"/>
            <w:tcBorders>
              <w:top w:val="single" w:sz="8" w:space="0" w:color="4F81BD" w:themeColor="accent1"/>
              <w:left w:val="single" w:sz="8" w:space="0" w:color="auto"/>
              <w:bottom w:val="single" w:sz="8" w:space="0" w:color="4F81BD" w:themeColor="accent1"/>
              <w:right w:val="single" w:sz="8" w:space="0" w:color="4F81BD" w:themeColor="accent1"/>
            </w:tcBorders>
            <w:shd w:val="clear" w:color="auto" w:fill="4F81BD" w:themeFill="accent1"/>
            <w:tcMar>
              <w:left w:w="108" w:type="dxa"/>
              <w:right w:w="108" w:type="dxa"/>
            </w:tcMar>
          </w:tcPr>
          <w:p w14:paraId="4E30E002" w14:textId="2DC944E9" w:rsidR="07FA0CB9" w:rsidRDefault="459B4442" w:rsidP="07FA0CB9">
            <w:r w:rsidRPr="3C2FF18F">
              <w:rPr>
                <w:rFonts w:ascii="Times New Roman" w:hAnsi="Times New Roman"/>
                <w:b/>
                <w:bCs/>
                <w:color w:val="FFFFFF" w:themeColor="background1"/>
                <w:sz w:val="26"/>
                <w:szCs w:val="26"/>
              </w:rPr>
              <w:t>1</w:t>
            </w:r>
            <w:r w:rsidR="25E6D298" w:rsidRPr="3C2FF18F">
              <w:rPr>
                <w:rFonts w:ascii="Times New Roman" w:hAnsi="Times New Roman"/>
                <w:b/>
                <w:bCs/>
                <w:color w:val="FFFFFF" w:themeColor="background1"/>
                <w:sz w:val="26"/>
                <w:szCs w:val="26"/>
              </w:rPr>
              <w:t>2</w:t>
            </w:r>
            <w:r w:rsidR="1A8D4650" w:rsidRPr="3EBD2D40">
              <w:rPr>
                <w:rFonts w:ascii="Times New Roman" w:hAnsi="Times New Roman"/>
                <w:b/>
                <w:bCs/>
                <w:color w:val="FFFFFF" w:themeColor="background1"/>
                <w:sz w:val="26"/>
                <w:szCs w:val="26"/>
              </w:rPr>
              <w:t>. Innhold av stoffer som gir grunn til bekymring (kandidatlisten)</w:t>
            </w:r>
          </w:p>
        </w:tc>
      </w:tr>
      <w:tr w:rsidR="07FA0CB9" w14:paraId="354EBF55" w14:textId="77777777" w:rsidTr="6376C5F4">
        <w:trPr>
          <w:trHeight w:val="375"/>
        </w:trPr>
        <w:tc>
          <w:tcPr>
            <w:tcW w:w="2285" w:type="dxa"/>
            <w:tcBorders>
              <w:top w:val="single" w:sz="8" w:space="0" w:color="4F81BD" w:themeColor="accent1"/>
              <w:left w:val="single" w:sz="8" w:space="0" w:color="95B3D7" w:themeColor="accent1" w:themeTint="99"/>
              <w:bottom w:val="single" w:sz="8" w:space="0" w:color="95B3D7" w:themeColor="accent1" w:themeTint="99"/>
              <w:right w:val="single" w:sz="8" w:space="0" w:color="auto"/>
            </w:tcBorders>
            <w:shd w:val="clear" w:color="auto" w:fill="FFFFFF" w:themeFill="background1"/>
            <w:tcMar>
              <w:left w:w="108" w:type="dxa"/>
              <w:right w:w="108" w:type="dxa"/>
            </w:tcMar>
          </w:tcPr>
          <w:p w14:paraId="56EA8C7C" w14:textId="382F1809" w:rsidR="07FA0CB9" w:rsidRDefault="07FA0CB9" w:rsidP="07FA0CB9">
            <w:r w:rsidRPr="6A26B893">
              <w:rPr>
                <w:rFonts w:ascii="Times New Roman" w:hAnsi="Times New Roman"/>
                <w:b/>
                <w:color w:val="000000" w:themeColor="text1"/>
              </w:rPr>
              <w:t xml:space="preserve"> </w:t>
            </w:r>
            <w:r w:rsidR="00E45E13" w:rsidRPr="6A26B893">
              <w:rPr>
                <w:rFonts w:ascii="Times New Roman" w:hAnsi="Times New Roman"/>
              </w:rPr>
              <w:t>Formål med kontraktsvilkåret</w:t>
            </w:r>
          </w:p>
        </w:tc>
        <w:tc>
          <w:tcPr>
            <w:tcW w:w="7345" w:type="dxa"/>
            <w:tcBorders>
              <w:top w:val="single" w:sz="8" w:space="0" w:color="4F81BD" w:themeColor="accent1"/>
              <w:left w:val="single" w:sz="8" w:space="0" w:color="auto"/>
              <w:bottom w:val="single" w:sz="8" w:space="0" w:color="95B3D7" w:themeColor="accent1" w:themeTint="99"/>
              <w:right w:val="single" w:sz="8" w:space="0" w:color="95B3D7" w:themeColor="accent1" w:themeTint="99"/>
            </w:tcBorders>
            <w:shd w:val="clear" w:color="auto" w:fill="FFFFFF" w:themeFill="background1"/>
            <w:tcMar>
              <w:left w:w="108" w:type="dxa"/>
              <w:right w:w="108" w:type="dxa"/>
            </w:tcMar>
          </w:tcPr>
          <w:p w14:paraId="5C06D275" w14:textId="43015CAA" w:rsidR="07FA0CB9" w:rsidRDefault="07FA0CB9" w:rsidP="07FA0CB9">
            <w:r w:rsidRPr="07FA0CB9">
              <w:rPr>
                <w:rFonts w:ascii="Times New Roman" w:hAnsi="Times New Roman"/>
                <w:color w:val="000000" w:themeColor="text1"/>
                <w:sz w:val="24"/>
                <w:szCs w:val="24"/>
              </w:rPr>
              <w:t xml:space="preserve">Dette kontraktsvilkåret minimerer innholdet </w:t>
            </w:r>
            <w:r w:rsidR="4691FC61" w:rsidRPr="4F8C9110">
              <w:rPr>
                <w:rFonts w:ascii="Times New Roman" w:hAnsi="Times New Roman"/>
                <w:color w:val="000000" w:themeColor="text1"/>
                <w:sz w:val="24"/>
                <w:szCs w:val="24"/>
              </w:rPr>
              <w:t>av</w:t>
            </w:r>
            <w:r w:rsidRPr="07FA0CB9">
              <w:rPr>
                <w:rFonts w:ascii="Times New Roman" w:hAnsi="Times New Roman"/>
                <w:color w:val="000000" w:themeColor="text1"/>
                <w:sz w:val="24"/>
                <w:szCs w:val="24"/>
              </w:rPr>
              <w:t xml:space="preserve"> de </w:t>
            </w:r>
            <w:r w:rsidR="6E85FECF" w:rsidRPr="56959A83">
              <w:rPr>
                <w:rFonts w:ascii="Times New Roman" w:hAnsi="Times New Roman"/>
                <w:color w:val="000000" w:themeColor="text1"/>
                <w:sz w:val="24"/>
                <w:szCs w:val="24"/>
              </w:rPr>
              <w:t>helse</w:t>
            </w:r>
            <w:r w:rsidR="54870CC5" w:rsidRPr="56959A83">
              <w:rPr>
                <w:rFonts w:ascii="Times New Roman" w:hAnsi="Times New Roman"/>
                <w:color w:val="000000" w:themeColor="text1"/>
                <w:sz w:val="24"/>
                <w:szCs w:val="24"/>
              </w:rPr>
              <w:t>- og miljø</w:t>
            </w:r>
            <w:r w:rsidR="6E85FECF" w:rsidRPr="56959A83">
              <w:rPr>
                <w:rFonts w:ascii="Times New Roman" w:hAnsi="Times New Roman"/>
                <w:color w:val="000000" w:themeColor="text1"/>
                <w:sz w:val="24"/>
                <w:szCs w:val="24"/>
              </w:rPr>
              <w:t>farlige</w:t>
            </w:r>
            <w:r w:rsidRPr="07FA0CB9">
              <w:rPr>
                <w:rFonts w:ascii="Times New Roman" w:hAnsi="Times New Roman"/>
                <w:color w:val="000000" w:themeColor="text1"/>
                <w:sz w:val="24"/>
                <w:szCs w:val="24"/>
              </w:rPr>
              <w:t xml:space="preserve"> </w:t>
            </w:r>
            <w:r w:rsidR="5C2C55C1" w:rsidRPr="67D9C822">
              <w:rPr>
                <w:rFonts w:ascii="Times New Roman" w:hAnsi="Times New Roman"/>
                <w:color w:val="000000" w:themeColor="text1"/>
                <w:sz w:val="24"/>
                <w:szCs w:val="24"/>
              </w:rPr>
              <w:t>stoffene</w:t>
            </w:r>
            <w:r w:rsidRPr="07FA0CB9">
              <w:rPr>
                <w:rFonts w:ascii="Times New Roman" w:hAnsi="Times New Roman"/>
                <w:color w:val="000000" w:themeColor="text1"/>
                <w:sz w:val="24"/>
                <w:szCs w:val="24"/>
              </w:rPr>
              <w:t xml:space="preserve"> som er oppført på kandidatlisten i EUs kjemikalieregelverk Reach.</w:t>
            </w:r>
          </w:p>
        </w:tc>
      </w:tr>
      <w:tr w:rsidR="07FA0CB9" w14:paraId="3B9AC484" w14:textId="77777777" w:rsidTr="6376C5F4">
        <w:trPr>
          <w:trHeight w:val="900"/>
        </w:trPr>
        <w:tc>
          <w:tcPr>
            <w:tcW w:w="2285" w:type="dxa"/>
            <w:tcBorders>
              <w:top w:val="single" w:sz="8" w:space="0" w:color="95B3D7" w:themeColor="accent1" w:themeTint="99"/>
              <w:left w:val="single" w:sz="8" w:space="0" w:color="95B3D7" w:themeColor="accent1" w:themeTint="99"/>
              <w:bottom w:val="single" w:sz="8" w:space="0" w:color="95B3D7" w:themeColor="accent1" w:themeTint="99"/>
              <w:right w:val="single" w:sz="8" w:space="0" w:color="auto"/>
            </w:tcBorders>
            <w:shd w:val="clear" w:color="auto" w:fill="DBE5F1" w:themeFill="accent1" w:themeFillTint="33"/>
            <w:tcMar>
              <w:left w:w="108" w:type="dxa"/>
              <w:right w:w="108" w:type="dxa"/>
            </w:tcMar>
          </w:tcPr>
          <w:p w14:paraId="4C9DA9A3" w14:textId="7E6F76B0" w:rsidR="07FA0CB9" w:rsidRDefault="07FA0CB9" w:rsidP="07FA0CB9">
            <w:r w:rsidRPr="07FA0CB9">
              <w:rPr>
                <w:rFonts w:ascii="Times New Roman" w:hAnsi="Times New Roman"/>
                <w:color w:val="000000" w:themeColor="text1"/>
                <w:szCs w:val="22"/>
              </w:rPr>
              <w:t xml:space="preserve">Formulering av kontraktsvilkåret </w:t>
            </w:r>
          </w:p>
        </w:tc>
        <w:tc>
          <w:tcPr>
            <w:tcW w:w="7345" w:type="dxa"/>
            <w:tcBorders>
              <w:top w:val="single" w:sz="8" w:space="0" w:color="95B3D7" w:themeColor="accent1" w:themeTint="99"/>
              <w:left w:val="single" w:sz="8" w:space="0" w:color="auto"/>
              <w:bottom w:val="single" w:sz="8" w:space="0" w:color="95B3D7" w:themeColor="accent1" w:themeTint="99"/>
              <w:right w:val="single" w:sz="8" w:space="0" w:color="95B3D7" w:themeColor="accent1" w:themeTint="99"/>
            </w:tcBorders>
            <w:shd w:val="clear" w:color="auto" w:fill="DBE5F1" w:themeFill="accent1" w:themeFillTint="33"/>
            <w:tcMar>
              <w:left w:w="108" w:type="dxa"/>
              <w:right w:w="108" w:type="dxa"/>
            </w:tcMar>
          </w:tcPr>
          <w:p w14:paraId="11A35393" w14:textId="1ED389B1" w:rsidR="07FA0CB9" w:rsidRDefault="07FA0CB9" w:rsidP="07FA0CB9">
            <w:r w:rsidRPr="07FA0CB9">
              <w:rPr>
                <w:rFonts w:ascii="Times New Roman" w:hAnsi="Times New Roman"/>
                <w:color w:val="000000" w:themeColor="text1"/>
                <w:szCs w:val="22"/>
              </w:rPr>
              <w:t xml:space="preserve">Tekstiler som leveres </w:t>
            </w:r>
            <w:r w:rsidR="00E45E13">
              <w:rPr>
                <w:rFonts w:ascii="Times New Roman" w:hAnsi="Times New Roman"/>
                <w:color w:val="000000" w:themeColor="text1"/>
                <w:szCs w:val="22"/>
              </w:rPr>
              <w:t>på</w:t>
            </w:r>
            <w:r w:rsidRPr="07FA0CB9">
              <w:rPr>
                <w:rFonts w:ascii="Times New Roman" w:hAnsi="Times New Roman"/>
                <w:color w:val="000000" w:themeColor="text1"/>
                <w:szCs w:val="22"/>
              </w:rPr>
              <w:t xml:space="preserve"> kontrakten, skal ikke inneholde stoffer oppført på den gjeldende kandidatlisten (artikkel 59 i forordning (EF) nr. 1907/2006 om registrering, vurdering, godkjenning og begrensning av kjemikalier (REACH)) i nivåer over 0,1 vektprosent (1000 mg/kg) per stoff. 0,1 vektprosent refererer til hver enkelt del av et produkt1. </w:t>
            </w:r>
          </w:p>
          <w:p w14:paraId="61311D97" w14:textId="0354AFBB" w:rsidR="07FA0CB9" w:rsidRDefault="07FA0CB9" w:rsidP="07FA0CB9">
            <w:r w:rsidRPr="07FA0CB9">
              <w:rPr>
                <w:rFonts w:ascii="Times New Roman" w:hAnsi="Times New Roman"/>
                <w:color w:val="000000" w:themeColor="text1"/>
                <w:szCs w:val="22"/>
              </w:rPr>
              <w:t xml:space="preserve"> </w:t>
            </w:r>
          </w:p>
          <w:p w14:paraId="130511BF" w14:textId="13084E9E" w:rsidR="07FA0CB9" w:rsidRDefault="07FA0CB9" w:rsidP="07FA0CB9">
            <w:r w:rsidRPr="07FA0CB9">
              <w:rPr>
                <w:rFonts w:ascii="Times New Roman" w:hAnsi="Times New Roman"/>
                <w:color w:val="000000" w:themeColor="text1"/>
                <w:szCs w:val="22"/>
              </w:rPr>
              <w:t xml:space="preserve">Dersom nye stoffer føres opp på kandidatlisten i løpet av kontraktsperioden, skal leverandøren innen seks måneder etter at Det europeiske kjemikaliebyrået (ECHA) har offentliggjort en revidert kandidatliste, legge fram en handlingsplan for hvordan stoffene kan fases ut. Handlingsplanen legges frem for oppdragsgiver på forespørsel. </w:t>
            </w:r>
          </w:p>
          <w:p w14:paraId="1290C6F0" w14:textId="003D46CD" w:rsidR="07FA0CB9" w:rsidRDefault="07FA0CB9" w:rsidP="07FA0CB9">
            <w:r w:rsidRPr="07FA0CB9">
              <w:rPr>
                <w:rFonts w:ascii="Times New Roman" w:hAnsi="Times New Roman"/>
                <w:color w:val="000000" w:themeColor="text1"/>
                <w:szCs w:val="22"/>
              </w:rPr>
              <w:t xml:space="preserve"> </w:t>
            </w:r>
          </w:p>
          <w:p w14:paraId="2AF88289" w14:textId="4953DDF3" w:rsidR="00E21C45" w:rsidRDefault="07FA0CB9" w:rsidP="00037FDF">
            <w:r w:rsidRPr="07FA0CB9">
              <w:rPr>
                <w:rFonts w:ascii="Calibri" w:eastAsia="Calibri" w:hAnsi="Calibri" w:cs="Calibri"/>
                <w:color w:val="000000" w:themeColor="text1"/>
                <w:sz w:val="19"/>
                <w:szCs w:val="19"/>
                <w:vertAlign w:val="superscript"/>
              </w:rPr>
              <w:t>1</w:t>
            </w:r>
            <w:hyperlink r:id="rId31">
              <w:r w:rsidRPr="07FA0CB9">
                <w:rPr>
                  <w:rStyle w:val="Hyperkobling"/>
                  <w:rFonts w:ascii="Calibri" w:eastAsia="Calibri" w:hAnsi="Calibri" w:cs="Calibri"/>
                  <w:szCs w:val="22"/>
                </w:rPr>
                <w:t>Vektprosenten refererer til hver enkelt del av en sammensatt artikkel og refererer dermed ikke til 0,1% av et sammensatt produkt, men til 0,1% av hver bestanddel.</w:t>
              </w:r>
            </w:hyperlink>
            <w:r w:rsidRPr="07FA0CB9">
              <w:rPr>
                <w:rFonts w:ascii="Calibri" w:eastAsia="Calibri" w:hAnsi="Calibri" w:cs="Calibri"/>
                <w:color w:val="000000" w:themeColor="text1"/>
                <w:szCs w:val="22"/>
              </w:rPr>
              <w:t xml:space="preserve"> </w:t>
            </w:r>
          </w:p>
        </w:tc>
      </w:tr>
      <w:tr w:rsidR="07FA0CB9" w14:paraId="3E6D8696" w14:textId="77777777" w:rsidTr="6376C5F4">
        <w:trPr>
          <w:trHeight w:val="90"/>
        </w:trPr>
        <w:tc>
          <w:tcPr>
            <w:tcW w:w="2285" w:type="dxa"/>
            <w:tcBorders>
              <w:top w:val="single" w:sz="8" w:space="0" w:color="95B3D7" w:themeColor="accent1" w:themeTint="99"/>
              <w:left w:val="single" w:sz="8" w:space="0" w:color="95B3D7" w:themeColor="accent1" w:themeTint="99"/>
              <w:bottom w:val="single" w:sz="8" w:space="0" w:color="95B3D7" w:themeColor="accent1" w:themeTint="99"/>
              <w:right w:val="single" w:sz="8" w:space="0" w:color="auto"/>
            </w:tcBorders>
            <w:tcMar>
              <w:left w:w="108" w:type="dxa"/>
              <w:right w:w="108" w:type="dxa"/>
            </w:tcMar>
          </w:tcPr>
          <w:p w14:paraId="6A469DA1" w14:textId="625EB17B" w:rsidR="07FA0CB9" w:rsidRDefault="07FA0CB9" w:rsidP="07FA0CB9">
            <w:r w:rsidRPr="07FA0CB9">
              <w:rPr>
                <w:rFonts w:ascii="Times New Roman" w:hAnsi="Times New Roman"/>
                <w:szCs w:val="22"/>
              </w:rPr>
              <w:t xml:space="preserve">Dokumentasjon </w:t>
            </w:r>
          </w:p>
        </w:tc>
        <w:tc>
          <w:tcPr>
            <w:tcW w:w="7345" w:type="dxa"/>
            <w:tcBorders>
              <w:top w:val="single" w:sz="8" w:space="0" w:color="95B3D7" w:themeColor="accent1" w:themeTint="99"/>
              <w:left w:val="single" w:sz="8" w:space="0" w:color="auto"/>
              <w:bottom w:val="single" w:sz="8" w:space="0" w:color="95B3D7" w:themeColor="accent1" w:themeTint="99"/>
              <w:right w:val="single" w:sz="8" w:space="0" w:color="95B3D7" w:themeColor="accent1" w:themeTint="99"/>
            </w:tcBorders>
            <w:tcMar>
              <w:left w:w="108" w:type="dxa"/>
              <w:right w:w="108" w:type="dxa"/>
            </w:tcMar>
          </w:tcPr>
          <w:p w14:paraId="59DF9917" w14:textId="4EBB4CA0" w:rsidR="07FA0CB9" w:rsidRDefault="07FA0CB9" w:rsidP="07FA0CB9">
            <w:r w:rsidRPr="07FA0CB9">
              <w:rPr>
                <w:rFonts w:ascii="Times New Roman" w:hAnsi="Times New Roman"/>
                <w:b/>
                <w:bCs/>
                <w:sz w:val="24"/>
                <w:szCs w:val="24"/>
              </w:rPr>
              <w:t>Merking</w:t>
            </w:r>
            <w:r w:rsidRPr="07FA0CB9">
              <w:rPr>
                <w:rFonts w:ascii="Times New Roman" w:hAnsi="Times New Roman"/>
                <w:sz w:val="24"/>
                <w:szCs w:val="24"/>
              </w:rPr>
              <w:t xml:space="preserve"> </w:t>
            </w:r>
          </w:p>
          <w:p w14:paraId="1790E854" w14:textId="0270D770" w:rsidR="07FA0CB9" w:rsidRDefault="07FA0CB9" w:rsidP="07FA0CB9">
            <w:r w:rsidRPr="07FA0CB9">
              <w:rPr>
                <w:rFonts w:ascii="Times New Roman" w:hAnsi="Times New Roman"/>
                <w:sz w:val="24"/>
                <w:szCs w:val="24"/>
              </w:rPr>
              <w:t xml:space="preserve">Følg opp merkingen av kontraktsvilkåret ved å sjekke at det foreligger gyldig lisens for det aktuelle produktet. Dette er sjekket som nedenfor: </w:t>
            </w:r>
          </w:p>
          <w:p w14:paraId="0F42FE50" w14:textId="4242BCE4" w:rsidR="07FA0CB9" w:rsidRDefault="00000000" w:rsidP="00012670">
            <w:pPr>
              <w:pStyle w:val="Listeavsnitt"/>
              <w:numPr>
                <w:ilvl w:val="0"/>
                <w:numId w:val="71"/>
              </w:numPr>
              <w:spacing w:after="0" w:line="257" w:lineRule="auto"/>
              <w:rPr>
                <w:rFonts w:ascii="Times New Roman" w:eastAsia="Times New Roman" w:hAnsi="Times New Roman" w:cs="Times New Roman"/>
                <w:sz w:val="24"/>
                <w:szCs w:val="24"/>
              </w:rPr>
            </w:pPr>
            <w:hyperlink r:id="rId32">
              <w:r w:rsidR="07FA0CB9" w:rsidRPr="07FA0CB9">
                <w:rPr>
                  <w:rStyle w:val="Hyperkobling"/>
                  <w:rFonts w:ascii="Times New Roman" w:eastAsia="Times New Roman" w:hAnsi="Times New Roman" w:cs="Times New Roman"/>
                  <w:sz w:val="24"/>
                  <w:szCs w:val="24"/>
                </w:rPr>
                <w:t>Nordisk miljømerking</w:t>
              </w:r>
            </w:hyperlink>
            <w:r w:rsidR="07FA0CB9" w:rsidRPr="07FA0CB9">
              <w:rPr>
                <w:rFonts w:ascii="Times New Roman" w:eastAsia="Times New Roman" w:hAnsi="Times New Roman" w:cs="Times New Roman"/>
                <w:sz w:val="24"/>
                <w:szCs w:val="24"/>
              </w:rPr>
              <w:t xml:space="preserve"> av tekstiler, huder/skinn og lær Versjon 4 eller 5 </w:t>
            </w:r>
          </w:p>
          <w:p w14:paraId="7F31BB9A" w14:textId="7044C97B" w:rsidR="07FA0CB9" w:rsidRDefault="00000000" w:rsidP="00012670">
            <w:pPr>
              <w:pStyle w:val="Listeavsnitt"/>
              <w:numPr>
                <w:ilvl w:val="0"/>
                <w:numId w:val="71"/>
              </w:numPr>
              <w:spacing w:after="0" w:line="257" w:lineRule="auto"/>
              <w:rPr>
                <w:rFonts w:ascii="Times New Roman" w:eastAsia="Times New Roman" w:hAnsi="Times New Roman" w:cs="Times New Roman"/>
                <w:sz w:val="24"/>
                <w:szCs w:val="24"/>
              </w:rPr>
            </w:pPr>
            <w:hyperlink r:id="rId33">
              <w:r w:rsidR="07FA0CB9" w:rsidRPr="07FA0CB9">
                <w:rPr>
                  <w:rStyle w:val="Hyperkobling"/>
                  <w:rFonts w:ascii="Times New Roman" w:eastAsia="Times New Roman" w:hAnsi="Times New Roman" w:cs="Times New Roman"/>
                  <w:sz w:val="24"/>
                  <w:szCs w:val="24"/>
                </w:rPr>
                <w:t xml:space="preserve">EU </w:t>
              </w:r>
              <w:proofErr w:type="spellStart"/>
              <w:r w:rsidR="07FA0CB9" w:rsidRPr="07FA0CB9">
                <w:rPr>
                  <w:rStyle w:val="Hyperkobling"/>
                  <w:rFonts w:ascii="Times New Roman" w:eastAsia="Times New Roman" w:hAnsi="Times New Roman" w:cs="Times New Roman"/>
                  <w:sz w:val="24"/>
                  <w:szCs w:val="24"/>
                </w:rPr>
                <w:t>Ecolabel</w:t>
              </w:r>
              <w:proofErr w:type="spellEnd"/>
            </w:hyperlink>
            <w:r w:rsidR="07FA0CB9" w:rsidRPr="07FA0CB9">
              <w:rPr>
                <w:rFonts w:ascii="Times New Roman" w:eastAsia="Times New Roman" w:hAnsi="Times New Roman" w:cs="Times New Roman"/>
                <w:sz w:val="24"/>
                <w:szCs w:val="24"/>
              </w:rPr>
              <w:t xml:space="preserve"> for tekstilprodukter 2014/350/EU </w:t>
            </w:r>
          </w:p>
          <w:p w14:paraId="573CFFC4" w14:textId="57945BF4" w:rsidR="07FA0CB9" w:rsidRDefault="00000000" w:rsidP="00012670">
            <w:pPr>
              <w:pStyle w:val="Listeavsnitt"/>
              <w:numPr>
                <w:ilvl w:val="0"/>
                <w:numId w:val="71"/>
              </w:numPr>
              <w:spacing w:after="0" w:line="257" w:lineRule="auto"/>
              <w:rPr>
                <w:rFonts w:ascii="Times New Roman" w:eastAsia="Times New Roman" w:hAnsi="Times New Roman" w:cs="Times New Roman"/>
                <w:sz w:val="24"/>
                <w:szCs w:val="24"/>
              </w:rPr>
            </w:pPr>
            <w:hyperlink r:id="rId34">
              <w:r w:rsidR="07FA0CB9" w:rsidRPr="07FA0CB9">
                <w:rPr>
                  <w:rStyle w:val="Hyperkobling"/>
                  <w:rFonts w:ascii="Times New Roman" w:eastAsia="Times New Roman" w:hAnsi="Times New Roman" w:cs="Times New Roman"/>
                  <w:sz w:val="24"/>
                  <w:szCs w:val="24"/>
                </w:rPr>
                <w:t>GOTS</w:t>
              </w:r>
            </w:hyperlink>
            <w:r w:rsidR="07FA0CB9" w:rsidRPr="07FA0CB9">
              <w:rPr>
                <w:rFonts w:ascii="Times New Roman" w:eastAsia="Times New Roman" w:hAnsi="Times New Roman" w:cs="Times New Roman"/>
                <w:sz w:val="24"/>
                <w:szCs w:val="24"/>
              </w:rPr>
              <w:t xml:space="preserve"> versjon 6.0 (2020) eller versjon 7.0 (2023) </w:t>
            </w:r>
          </w:p>
          <w:p w14:paraId="1EEB023E" w14:textId="4238A678" w:rsidR="07FA0CB9" w:rsidRDefault="07FA0CB9" w:rsidP="07FA0CB9">
            <w:r w:rsidRPr="07FA0CB9">
              <w:rPr>
                <w:rFonts w:ascii="Times New Roman" w:hAnsi="Times New Roman"/>
                <w:b/>
                <w:bCs/>
                <w:sz w:val="24"/>
                <w:szCs w:val="24"/>
              </w:rPr>
              <w:t>Analyserapport</w:t>
            </w:r>
            <w:r w:rsidRPr="07FA0CB9">
              <w:rPr>
                <w:rFonts w:ascii="Times New Roman" w:hAnsi="Times New Roman"/>
                <w:sz w:val="24"/>
                <w:szCs w:val="24"/>
              </w:rPr>
              <w:t xml:space="preserve"> </w:t>
            </w:r>
          </w:p>
          <w:p w14:paraId="07474634" w14:textId="29AA730B" w:rsidR="07FA0CB9" w:rsidRDefault="07FA0CB9" w:rsidP="07FA0CB9">
            <w:r w:rsidRPr="07FA0CB9">
              <w:rPr>
                <w:rFonts w:ascii="Times New Roman" w:hAnsi="Times New Roman"/>
                <w:sz w:val="24"/>
                <w:szCs w:val="24"/>
              </w:rPr>
              <w:lastRenderedPageBreak/>
              <w:t xml:space="preserve">Følg opp kontraktsperioden ved å be om analyserapporter for stikkprøver og kontroller at verdiene er under kravgrenseverdien for hvert stoff. Sjekk også at analysene er utført av et laboratorium akkreditert for analysemetoden som er brukt. </w:t>
            </w:r>
            <w:r>
              <w:br/>
            </w:r>
            <w:r w:rsidRPr="07FA0CB9">
              <w:rPr>
                <w:rFonts w:ascii="Times New Roman" w:hAnsi="Times New Roman"/>
                <w:sz w:val="24"/>
                <w:szCs w:val="24"/>
              </w:rPr>
              <w:t xml:space="preserve"> </w:t>
            </w:r>
            <w:r w:rsidRPr="07FA0CB9">
              <w:rPr>
                <w:rFonts w:ascii="Calibri" w:eastAsia="Calibri" w:hAnsi="Calibri" w:cs="Calibri"/>
                <w:szCs w:val="22"/>
              </w:rPr>
              <w:t xml:space="preserve"> </w:t>
            </w:r>
            <w:r>
              <w:br/>
            </w:r>
            <w:r w:rsidRPr="07FA0CB9">
              <w:rPr>
                <w:rFonts w:ascii="Times New Roman" w:hAnsi="Times New Roman"/>
                <w:b/>
                <w:bCs/>
                <w:sz w:val="24"/>
                <w:szCs w:val="24"/>
              </w:rPr>
              <w:t>Egenerklæring verifisert av et akkreditert verifiseringsorgan</w:t>
            </w:r>
            <w:r w:rsidRPr="07FA0CB9">
              <w:rPr>
                <w:rFonts w:ascii="Times New Roman" w:hAnsi="Times New Roman"/>
                <w:sz w:val="24"/>
                <w:szCs w:val="24"/>
              </w:rPr>
              <w:t xml:space="preserve"> </w:t>
            </w:r>
          </w:p>
          <w:p w14:paraId="11C351BC" w14:textId="24468B81" w:rsidR="07FA0CB9" w:rsidRDefault="07FA0CB9" w:rsidP="00037FDF">
            <w:r w:rsidRPr="07FA0CB9">
              <w:rPr>
                <w:rFonts w:ascii="Times New Roman" w:hAnsi="Times New Roman"/>
                <w:sz w:val="24"/>
                <w:szCs w:val="24"/>
              </w:rPr>
              <w:t xml:space="preserve">Be om leverandørens egenerklæring inkludert teknisk dokumentasjon av samsvar verifisert av et akkreditert verifikasjonsorgan, akkreditert for oppgaven i samsvar med ISO / IEC 17029. </w:t>
            </w:r>
          </w:p>
        </w:tc>
      </w:tr>
      <w:tr w:rsidR="07FA0CB9" w:rsidRPr="00927CCF" w14:paraId="0932161A" w14:textId="77777777" w:rsidTr="6376C5F4">
        <w:trPr>
          <w:trHeight w:val="90"/>
        </w:trPr>
        <w:tc>
          <w:tcPr>
            <w:tcW w:w="2285" w:type="dxa"/>
            <w:tcBorders>
              <w:top w:val="single" w:sz="8" w:space="0" w:color="95B3D7" w:themeColor="accent1" w:themeTint="99"/>
              <w:left w:val="single" w:sz="8" w:space="0" w:color="95B3D7" w:themeColor="accent1" w:themeTint="99"/>
              <w:bottom w:val="single" w:sz="8" w:space="0" w:color="95B3D7" w:themeColor="accent1" w:themeTint="99"/>
              <w:right w:val="single" w:sz="8" w:space="0" w:color="auto"/>
            </w:tcBorders>
            <w:shd w:val="clear" w:color="auto" w:fill="DBE5F1" w:themeFill="accent1" w:themeFillTint="33"/>
            <w:tcMar>
              <w:left w:w="108" w:type="dxa"/>
              <w:right w:w="108" w:type="dxa"/>
            </w:tcMar>
          </w:tcPr>
          <w:p w14:paraId="6406D540" w14:textId="74E73D3A" w:rsidR="07FA0CB9" w:rsidRDefault="07FA0CB9" w:rsidP="07FA0CB9">
            <w:r w:rsidRPr="07FA0CB9">
              <w:rPr>
                <w:rFonts w:ascii="Times New Roman" w:hAnsi="Times New Roman"/>
                <w:color w:val="000000" w:themeColor="text1"/>
                <w:szCs w:val="22"/>
              </w:rPr>
              <w:lastRenderedPageBreak/>
              <w:t xml:space="preserve">Informasjon om kontraktsvilkåret </w:t>
            </w:r>
          </w:p>
        </w:tc>
        <w:tc>
          <w:tcPr>
            <w:tcW w:w="7345" w:type="dxa"/>
            <w:tcBorders>
              <w:top w:val="single" w:sz="8" w:space="0" w:color="95B3D7" w:themeColor="accent1" w:themeTint="99"/>
              <w:left w:val="single" w:sz="8" w:space="0" w:color="auto"/>
              <w:bottom w:val="single" w:sz="8" w:space="0" w:color="95B3D7" w:themeColor="accent1" w:themeTint="99"/>
              <w:right w:val="single" w:sz="8" w:space="0" w:color="95B3D7" w:themeColor="accent1" w:themeTint="99"/>
            </w:tcBorders>
            <w:shd w:val="clear" w:color="auto" w:fill="DBE5F1" w:themeFill="accent1" w:themeFillTint="33"/>
            <w:tcMar>
              <w:left w:w="108" w:type="dxa"/>
              <w:right w:w="108" w:type="dxa"/>
            </w:tcMar>
          </w:tcPr>
          <w:p w14:paraId="424E1D03" w14:textId="7CEA12CE" w:rsidR="07FA0CB9" w:rsidRDefault="07FA0CB9" w:rsidP="07FA0CB9">
            <w:r w:rsidRPr="07FA0CB9">
              <w:rPr>
                <w:rFonts w:ascii="Times New Roman" w:hAnsi="Times New Roman"/>
                <w:color w:val="000000" w:themeColor="text1"/>
                <w:sz w:val="24"/>
                <w:szCs w:val="24"/>
              </w:rPr>
              <w:t>På kandidatlisten (artikkel 59 i forordning (EF) nr. 1907/2006 om registrering, vurdering, godkjenning og begrensning av kjemikalier (Reach))</w:t>
            </w:r>
            <w:r w:rsidRPr="07FA0CB9">
              <w:rPr>
                <w:rFonts w:ascii="Times New Roman" w:hAnsi="Times New Roman"/>
                <w:color w:val="000000" w:themeColor="text1"/>
                <w:sz w:val="19"/>
                <w:szCs w:val="19"/>
                <w:vertAlign w:val="superscript"/>
              </w:rPr>
              <w:t>1</w:t>
            </w:r>
            <w:r w:rsidRPr="07FA0CB9">
              <w:rPr>
                <w:rFonts w:ascii="Times New Roman" w:hAnsi="Times New Roman"/>
                <w:color w:val="000000" w:themeColor="text1"/>
                <w:sz w:val="24"/>
                <w:szCs w:val="24"/>
              </w:rPr>
              <w:t xml:space="preserve"> finner vi såkalte "spesielt farlige stoffer" (</w:t>
            </w:r>
            <w:proofErr w:type="spellStart"/>
            <w:r w:rsidRPr="07FA0CB9">
              <w:rPr>
                <w:rFonts w:ascii="Times New Roman" w:hAnsi="Times New Roman"/>
                <w:color w:val="000000" w:themeColor="text1"/>
                <w:sz w:val="24"/>
                <w:szCs w:val="24"/>
              </w:rPr>
              <w:t>Substances</w:t>
            </w:r>
            <w:proofErr w:type="spellEnd"/>
            <w:r w:rsidRPr="07FA0CB9">
              <w:rPr>
                <w:rFonts w:ascii="Times New Roman" w:hAnsi="Times New Roman"/>
                <w:color w:val="000000" w:themeColor="text1"/>
                <w:sz w:val="24"/>
                <w:szCs w:val="24"/>
              </w:rPr>
              <w:t xml:space="preserve"> </w:t>
            </w:r>
            <w:proofErr w:type="spellStart"/>
            <w:r w:rsidRPr="07FA0CB9">
              <w:rPr>
                <w:rFonts w:ascii="Times New Roman" w:hAnsi="Times New Roman"/>
                <w:color w:val="000000" w:themeColor="text1"/>
                <w:sz w:val="24"/>
                <w:szCs w:val="24"/>
              </w:rPr>
              <w:t>of</w:t>
            </w:r>
            <w:proofErr w:type="spellEnd"/>
            <w:r w:rsidRPr="07FA0CB9">
              <w:rPr>
                <w:rFonts w:ascii="Times New Roman" w:hAnsi="Times New Roman"/>
                <w:color w:val="000000" w:themeColor="text1"/>
                <w:sz w:val="24"/>
                <w:szCs w:val="24"/>
              </w:rPr>
              <w:t xml:space="preserve"> </w:t>
            </w:r>
            <w:proofErr w:type="spellStart"/>
            <w:r w:rsidRPr="07FA0CB9">
              <w:rPr>
                <w:rFonts w:ascii="Times New Roman" w:hAnsi="Times New Roman"/>
                <w:color w:val="000000" w:themeColor="text1"/>
                <w:sz w:val="24"/>
                <w:szCs w:val="24"/>
              </w:rPr>
              <w:t>very</w:t>
            </w:r>
            <w:proofErr w:type="spellEnd"/>
            <w:r w:rsidRPr="07FA0CB9">
              <w:rPr>
                <w:rFonts w:ascii="Times New Roman" w:hAnsi="Times New Roman"/>
                <w:color w:val="000000" w:themeColor="text1"/>
                <w:sz w:val="24"/>
                <w:szCs w:val="24"/>
              </w:rPr>
              <w:t xml:space="preserve"> </w:t>
            </w:r>
            <w:proofErr w:type="spellStart"/>
            <w:r w:rsidRPr="07FA0CB9">
              <w:rPr>
                <w:rFonts w:ascii="Times New Roman" w:hAnsi="Times New Roman"/>
                <w:color w:val="000000" w:themeColor="text1"/>
                <w:sz w:val="24"/>
                <w:szCs w:val="24"/>
              </w:rPr>
              <w:t>high</w:t>
            </w:r>
            <w:proofErr w:type="spellEnd"/>
            <w:r w:rsidRPr="07FA0CB9">
              <w:rPr>
                <w:rFonts w:ascii="Times New Roman" w:hAnsi="Times New Roman"/>
                <w:color w:val="000000" w:themeColor="text1"/>
                <w:sz w:val="24"/>
                <w:szCs w:val="24"/>
              </w:rPr>
              <w:t xml:space="preserve"> </w:t>
            </w:r>
            <w:proofErr w:type="spellStart"/>
            <w:r w:rsidRPr="07FA0CB9">
              <w:rPr>
                <w:rFonts w:ascii="Times New Roman" w:hAnsi="Times New Roman"/>
                <w:color w:val="000000" w:themeColor="text1"/>
                <w:sz w:val="24"/>
                <w:szCs w:val="24"/>
              </w:rPr>
              <w:t>concern</w:t>
            </w:r>
            <w:proofErr w:type="spellEnd"/>
            <w:r w:rsidRPr="07FA0CB9">
              <w:rPr>
                <w:rFonts w:ascii="Times New Roman" w:hAnsi="Times New Roman"/>
                <w:color w:val="000000" w:themeColor="text1"/>
                <w:sz w:val="24"/>
                <w:szCs w:val="24"/>
              </w:rPr>
              <w:t>, SVHC). Dette er stoffer med egenskaper som kan ha alvorlige og varige virkninger på menneskers helse og miljøet. Kandidatlisten oppdateres jevnlig, omtrent to ganger i året. Den nyeste listen finner du på nettsiden til den europeiske kjemikaliemyndigheten ECHA</w:t>
            </w:r>
            <w:r w:rsidRPr="07FA0CB9">
              <w:rPr>
                <w:rFonts w:ascii="Times New Roman" w:hAnsi="Times New Roman"/>
                <w:color w:val="000000" w:themeColor="text1"/>
                <w:sz w:val="19"/>
                <w:szCs w:val="19"/>
                <w:vertAlign w:val="superscript"/>
              </w:rPr>
              <w:t>2</w:t>
            </w:r>
            <w:r w:rsidRPr="07FA0CB9">
              <w:rPr>
                <w:rFonts w:ascii="Times New Roman" w:hAnsi="Times New Roman"/>
                <w:color w:val="000000" w:themeColor="text1"/>
                <w:sz w:val="24"/>
                <w:szCs w:val="24"/>
              </w:rPr>
              <w:t xml:space="preserve">. </w:t>
            </w:r>
          </w:p>
          <w:p w14:paraId="2B0DDF7A" w14:textId="7BF5EB33" w:rsidR="07FA0CB9" w:rsidRDefault="07FA0CB9" w:rsidP="07FA0CB9">
            <w:r w:rsidRPr="07FA0CB9">
              <w:rPr>
                <w:rFonts w:ascii="Times New Roman" w:hAnsi="Times New Roman"/>
                <w:color w:val="000000" w:themeColor="text1"/>
                <w:sz w:val="24"/>
                <w:szCs w:val="24"/>
              </w:rPr>
              <w:t>Kriteriet ekskluderer stoffer på kandidatlisten i konsentrasjoner over 0,1 vektprosent (1000 mg/kg). På dette nivået er leverandøren ifølge Reach-forordningen pliktig til å gi informasjon om innholdet av stoffer fra kandidatlisten i produktet, samt levere informasjon til SCIP-databasen</w:t>
            </w:r>
            <w:r w:rsidRPr="07FA0CB9">
              <w:rPr>
                <w:rFonts w:ascii="Times New Roman" w:hAnsi="Times New Roman"/>
                <w:color w:val="000000" w:themeColor="text1"/>
                <w:sz w:val="19"/>
                <w:szCs w:val="19"/>
                <w:vertAlign w:val="superscript"/>
              </w:rPr>
              <w:t>3</w:t>
            </w:r>
            <w:r w:rsidRPr="07FA0CB9">
              <w:rPr>
                <w:rFonts w:ascii="Times New Roman" w:hAnsi="Times New Roman"/>
                <w:color w:val="000000" w:themeColor="text1"/>
                <w:sz w:val="24"/>
                <w:szCs w:val="24"/>
              </w:rPr>
              <w:t xml:space="preserve"> hos den europeiske kjemikaliemyndigheten </w:t>
            </w:r>
            <w:proofErr w:type="spellStart"/>
            <w:r w:rsidRPr="07FA0CB9">
              <w:rPr>
                <w:rFonts w:ascii="Times New Roman" w:hAnsi="Times New Roman"/>
                <w:color w:val="000000" w:themeColor="text1"/>
                <w:sz w:val="24"/>
                <w:szCs w:val="24"/>
              </w:rPr>
              <w:t>Echa</w:t>
            </w:r>
            <w:proofErr w:type="spellEnd"/>
            <w:r w:rsidRPr="07FA0CB9">
              <w:rPr>
                <w:rFonts w:ascii="Times New Roman" w:hAnsi="Times New Roman"/>
                <w:color w:val="000000" w:themeColor="text1"/>
                <w:sz w:val="24"/>
                <w:szCs w:val="24"/>
              </w:rPr>
              <w:t xml:space="preserve">. </w:t>
            </w:r>
          </w:p>
          <w:p w14:paraId="46CE5831" w14:textId="6DB11A34" w:rsidR="07FA0CB9" w:rsidRDefault="07FA0CB9" w:rsidP="07FA0CB9">
            <w:r w:rsidRPr="07FA0CB9">
              <w:rPr>
                <w:rFonts w:ascii="Times New Roman" w:hAnsi="Times New Roman"/>
                <w:color w:val="000000" w:themeColor="text1"/>
                <w:sz w:val="24"/>
                <w:szCs w:val="24"/>
              </w:rPr>
              <w:t>Mer informasjon om kandidatlisten og kjemikalier i varer finnes på nettsiden til Kjemikalieinspeksjonen</w:t>
            </w:r>
            <w:r w:rsidRPr="07FA0CB9">
              <w:rPr>
                <w:rFonts w:ascii="Times New Roman" w:hAnsi="Times New Roman"/>
                <w:color w:val="000000" w:themeColor="text1"/>
                <w:sz w:val="19"/>
                <w:szCs w:val="19"/>
                <w:vertAlign w:val="superscript"/>
              </w:rPr>
              <w:t>4</w:t>
            </w:r>
            <w:r w:rsidRPr="07FA0CB9">
              <w:rPr>
                <w:rFonts w:ascii="Times New Roman" w:hAnsi="Times New Roman"/>
                <w:color w:val="000000" w:themeColor="text1"/>
                <w:sz w:val="24"/>
                <w:szCs w:val="24"/>
              </w:rPr>
              <w:t xml:space="preserve">. </w:t>
            </w:r>
          </w:p>
          <w:p w14:paraId="73E9E984" w14:textId="7AB209F0" w:rsidR="07FA0CB9" w:rsidRPr="008E320E" w:rsidRDefault="07FA0CB9" w:rsidP="07FA0CB9">
            <w:pPr>
              <w:rPr>
                <w:lang w:val="sv-SE"/>
              </w:rPr>
            </w:pPr>
            <w:r w:rsidRPr="07FA0CB9">
              <w:rPr>
                <w:rFonts w:ascii="Times New Roman" w:hAnsi="Times New Roman"/>
                <w:color w:val="000000" w:themeColor="text1"/>
                <w:sz w:val="19"/>
                <w:szCs w:val="19"/>
                <w:vertAlign w:val="superscript"/>
                <w:lang w:val="sv"/>
              </w:rPr>
              <w:t>1</w:t>
            </w:r>
            <w:hyperlink r:id="rId35">
              <w:r w:rsidRPr="07FA0CB9">
                <w:rPr>
                  <w:rStyle w:val="Hyperkobling"/>
                  <w:rFonts w:ascii="Times New Roman" w:hAnsi="Times New Roman"/>
                  <w:sz w:val="24"/>
                  <w:szCs w:val="24"/>
                  <w:lang w:val="sv"/>
                </w:rPr>
                <w:t>kandidatförteckningen(artikel 59 i förordning (EG) 1907/2006 om registrering, utvärdering, godkännande och begränsning av kemikalier (</w:t>
              </w:r>
              <w:proofErr w:type="spellStart"/>
              <w:r w:rsidRPr="07FA0CB9">
                <w:rPr>
                  <w:rStyle w:val="Hyperkobling"/>
                  <w:rFonts w:ascii="Times New Roman" w:hAnsi="Times New Roman"/>
                  <w:sz w:val="24"/>
                  <w:szCs w:val="24"/>
                  <w:lang w:val="sv"/>
                </w:rPr>
                <w:t>Reach</w:t>
              </w:r>
              <w:proofErr w:type="spellEnd"/>
              <w:r w:rsidRPr="07FA0CB9">
                <w:rPr>
                  <w:rStyle w:val="Hyperkobling"/>
                  <w:rFonts w:ascii="Times New Roman" w:hAnsi="Times New Roman"/>
                  <w:sz w:val="24"/>
                  <w:szCs w:val="24"/>
                  <w:lang w:val="sv"/>
                </w:rPr>
                <w:t>))</w:t>
              </w:r>
            </w:hyperlink>
            <w:r w:rsidRPr="07FA0CB9">
              <w:rPr>
                <w:rFonts w:ascii="Times New Roman" w:hAnsi="Times New Roman"/>
                <w:color w:val="000000" w:themeColor="text1"/>
                <w:sz w:val="24"/>
                <w:szCs w:val="24"/>
                <w:lang w:val="sv"/>
              </w:rPr>
              <w:t xml:space="preserve"> </w:t>
            </w:r>
          </w:p>
          <w:p w14:paraId="2A474671" w14:textId="1FF0D989" w:rsidR="07FA0CB9" w:rsidRPr="008E320E" w:rsidRDefault="07FA0CB9" w:rsidP="07FA0CB9">
            <w:pPr>
              <w:rPr>
                <w:lang w:val="sv-SE"/>
              </w:rPr>
            </w:pPr>
            <w:r w:rsidRPr="07FA0CB9">
              <w:rPr>
                <w:rFonts w:ascii="Times New Roman" w:hAnsi="Times New Roman"/>
                <w:color w:val="000000" w:themeColor="text1"/>
                <w:sz w:val="19"/>
                <w:szCs w:val="19"/>
                <w:vertAlign w:val="superscript"/>
                <w:lang w:val="sv"/>
              </w:rPr>
              <w:t>2</w:t>
            </w:r>
            <w:hyperlink r:id="rId36">
              <w:r w:rsidRPr="07FA0CB9">
                <w:rPr>
                  <w:rStyle w:val="Hyperkobling"/>
                  <w:rFonts w:ascii="Times New Roman" w:hAnsi="Times New Roman"/>
                  <w:sz w:val="24"/>
                  <w:szCs w:val="24"/>
                  <w:lang w:val="sv"/>
                </w:rPr>
                <w:t>https://echa.europa.eu/sv/candidate-list-table</w:t>
              </w:r>
            </w:hyperlink>
            <w:r w:rsidRPr="07FA0CB9">
              <w:rPr>
                <w:rFonts w:ascii="Times New Roman" w:hAnsi="Times New Roman"/>
                <w:color w:val="000000" w:themeColor="text1"/>
                <w:sz w:val="24"/>
                <w:szCs w:val="24"/>
                <w:lang w:val="sv"/>
              </w:rPr>
              <w:t xml:space="preserve"> </w:t>
            </w:r>
          </w:p>
          <w:p w14:paraId="506ED3E0" w14:textId="6CDC1E5F" w:rsidR="07FA0CB9" w:rsidRPr="008E320E" w:rsidRDefault="07FA0CB9" w:rsidP="07FA0CB9">
            <w:pPr>
              <w:rPr>
                <w:lang w:val="sv-SE"/>
              </w:rPr>
            </w:pPr>
            <w:r w:rsidRPr="07FA0CB9">
              <w:rPr>
                <w:rFonts w:ascii="Times New Roman" w:hAnsi="Times New Roman"/>
                <w:color w:val="000000" w:themeColor="text1"/>
                <w:sz w:val="19"/>
                <w:szCs w:val="19"/>
                <w:vertAlign w:val="superscript"/>
                <w:lang w:val="sv"/>
              </w:rPr>
              <w:t>3</w:t>
            </w:r>
            <w:hyperlink r:id="rId37">
              <w:r w:rsidRPr="07FA0CB9">
                <w:rPr>
                  <w:rStyle w:val="Hyperkobling"/>
                  <w:rFonts w:ascii="Times New Roman" w:hAnsi="Times New Roman"/>
                  <w:sz w:val="24"/>
                  <w:szCs w:val="24"/>
                  <w:lang w:val="sv"/>
                </w:rPr>
                <w:t>https://www.kemi.se/lagar-och-regler/ytterligare-eu-regler/avfallsdirektivet---scip/kort-om-anmalan-av-amnen-i-varor-till-scip-databasen</w:t>
              </w:r>
            </w:hyperlink>
            <w:r w:rsidRPr="07FA0CB9">
              <w:rPr>
                <w:rFonts w:ascii="Times New Roman" w:hAnsi="Times New Roman"/>
                <w:color w:val="000000" w:themeColor="text1"/>
                <w:sz w:val="24"/>
                <w:szCs w:val="24"/>
                <w:lang w:val="sv"/>
              </w:rPr>
              <w:t xml:space="preserve"> </w:t>
            </w:r>
          </w:p>
          <w:p w14:paraId="226394A7" w14:textId="6A0B7D37" w:rsidR="07FA0CB9" w:rsidRPr="008E320E" w:rsidRDefault="07FA0CB9" w:rsidP="07FA0CB9">
            <w:pPr>
              <w:rPr>
                <w:lang w:val="sv-SE"/>
              </w:rPr>
            </w:pPr>
            <w:r w:rsidRPr="07FA0CB9">
              <w:rPr>
                <w:rFonts w:ascii="Calibri" w:eastAsia="Calibri" w:hAnsi="Calibri" w:cs="Calibri"/>
                <w:color w:val="000000" w:themeColor="text1"/>
                <w:sz w:val="19"/>
                <w:szCs w:val="19"/>
                <w:vertAlign w:val="superscript"/>
                <w:lang w:val="sv"/>
              </w:rPr>
              <w:t>4</w:t>
            </w:r>
            <w:hyperlink r:id="rId38">
              <w:r w:rsidRPr="07FA0CB9">
                <w:rPr>
                  <w:rStyle w:val="Hyperkobling"/>
                  <w:rFonts w:ascii="Calibri" w:eastAsia="Calibri" w:hAnsi="Calibri" w:cs="Calibri"/>
                  <w:szCs w:val="22"/>
                  <w:lang w:val="sv"/>
                </w:rPr>
                <w:t>https://www.kemi.se/lagar-och-regler/reach-forordningen/kandidatforteckningen</w:t>
              </w:r>
            </w:hyperlink>
          </w:p>
        </w:tc>
      </w:tr>
      <w:tr w:rsidR="07FA0CB9" w14:paraId="4008C4EF" w14:textId="77777777" w:rsidTr="6376C5F4">
        <w:trPr>
          <w:trHeight w:val="60"/>
        </w:trPr>
        <w:tc>
          <w:tcPr>
            <w:tcW w:w="2285" w:type="dxa"/>
            <w:tcBorders>
              <w:top w:val="single" w:sz="8" w:space="0" w:color="95B3D7" w:themeColor="accent1" w:themeTint="99"/>
              <w:left w:val="single" w:sz="8" w:space="0" w:color="95B3D7" w:themeColor="accent1" w:themeTint="99"/>
              <w:bottom w:val="single" w:sz="8" w:space="0" w:color="95B3D7" w:themeColor="accent1" w:themeTint="99"/>
              <w:right w:val="single" w:sz="8" w:space="0" w:color="auto"/>
            </w:tcBorders>
            <w:tcMar>
              <w:left w:w="108" w:type="dxa"/>
              <w:right w:w="108" w:type="dxa"/>
            </w:tcMar>
          </w:tcPr>
          <w:p w14:paraId="1DE2EE0B" w14:textId="46D74895" w:rsidR="07FA0CB9" w:rsidRDefault="07FA0CB9" w:rsidP="07FA0CB9">
            <w:r w:rsidRPr="07FA0CB9">
              <w:rPr>
                <w:rFonts w:ascii="Times New Roman" w:hAnsi="Times New Roman"/>
                <w:szCs w:val="22"/>
              </w:rPr>
              <w:t xml:space="preserve">Spørsmål til høring </w:t>
            </w:r>
          </w:p>
        </w:tc>
        <w:tc>
          <w:tcPr>
            <w:tcW w:w="7345" w:type="dxa"/>
            <w:tcBorders>
              <w:top w:val="single" w:sz="8" w:space="0" w:color="95B3D7" w:themeColor="accent1" w:themeTint="99"/>
              <w:left w:val="single" w:sz="8" w:space="0" w:color="auto"/>
              <w:bottom w:val="single" w:sz="8" w:space="0" w:color="95B3D7" w:themeColor="accent1" w:themeTint="99"/>
              <w:right w:val="single" w:sz="8" w:space="0" w:color="95B3D7" w:themeColor="accent1" w:themeTint="99"/>
            </w:tcBorders>
            <w:tcMar>
              <w:left w:w="108" w:type="dxa"/>
              <w:right w:w="108" w:type="dxa"/>
            </w:tcMar>
          </w:tcPr>
          <w:p w14:paraId="7E9B36B1" w14:textId="77777777" w:rsidR="00151308" w:rsidRDefault="04A533C7" w:rsidP="00AB7ACC">
            <w:pPr>
              <w:pStyle w:val="Listeavsnitt"/>
              <w:numPr>
                <w:ilvl w:val="0"/>
                <w:numId w:val="70"/>
              </w:numPr>
              <w:spacing w:after="0"/>
              <w:ind w:left="436"/>
              <w:rPr>
                <w:rFonts w:ascii="Times New Roman" w:eastAsia="Times New Roman" w:hAnsi="Times New Roman" w:cs="Times New Roman"/>
                <w:color w:val="FF0000"/>
              </w:rPr>
            </w:pPr>
            <w:r w:rsidRPr="4D9D6FD5">
              <w:rPr>
                <w:rFonts w:ascii="Times New Roman" w:eastAsia="Times New Roman" w:hAnsi="Times New Roman" w:cs="Times New Roman"/>
                <w:color w:val="FF0000"/>
              </w:rPr>
              <w:t xml:space="preserve">Hvilket forhold har leverandørene til REACH listen? </w:t>
            </w:r>
          </w:p>
          <w:p w14:paraId="01EF4732" w14:textId="5F5BE698" w:rsidR="07FA0CB9" w:rsidRDefault="4F36D979" w:rsidP="00AB7ACC">
            <w:pPr>
              <w:pStyle w:val="Listeavsnitt"/>
              <w:numPr>
                <w:ilvl w:val="0"/>
                <w:numId w:val="70"/>
              </w:numPr>
              <w:spacing w:after="0"/>
              <w:ind w:left="436"/>
              <w:rPr>
                <w:color w:val="FF0000"/>
              </w:rPr>
            </w:pPr>
            <w:r w:rsidRPr="3EBD2D40">
              <w:rPr>
                <w:rFonts w:ascii="Times New Roman" w:eastAsia="Times New Roman" w:hAnsi="Times New Roman" w:cs="Times New Roman"/>
                <w:color w:val="FF0000"/>
              </w:rPr>
              <w:t>Brukes denne i forbindelse med innkjøp til standardsortiment</w:t>
            </w:r>
            <w:r w:rsidR="1BA30A3D" w:rsidRPr="3EBD2D40">
              <w:rPr>
                <w:rFonts w:ascii="Times New Roman" w:eastAsia="Times New Roman" w:hAnsi="Times New Roman" w:cs="Times New Roman"/>
                <w:color w:val="FF0000"/>
              </w:rPr>
              <w:t xml:space="preserve"> i bedriften</w:t>
            </w:r>
            <w:r w:rsidRPr="3EBD2D40">
              <w:rPr>
                <w:rFonts w:ascii="Times New Roman" w:eastAsia="Times New Roman" w:hAnsi="Times New Roman" w:cs="Times New Roman"/>
                <w:color w:val="FF0000"/>
              </w:rPr>
              <w:t xml:space="preserve">? </w:t>
            </w:r>
            <w:r w:rsidR="1A8D4650" w:rsidRPr="3EBD2D40">
              <w:rPr>
                <w:color w:val="FF0000"/>
              </w:rPr>
              <w:t xml:space="preserve"> </w:t>
            </w:r>
          </w:p>
        </w:tc>
      </w:tr>
    </w:tbl>
    <w:p w14:paraId="437AFA8D" w14:textId="77777777" w:rsidR="00AB070A" w:rsidRDefault="00AB070A"/>
    <w:p w14:paraId="2E078D1F" w14:textId="77777777" w:rsidR="00AB070A" w:rsidRDefault="00AB070A"/>
    <w:tbl>
      <w:tblPr>
        <w:tblW w:w="9630" w:type="dxa"/>
        <w:tblLayout w:type="fixed"/>
        <w:tblLook w:val="04A0" w:firstRow="1" w:lastRow="0" w:firstColumn="1" w:lastColumn="0" w:noHBand="0" w:noVBand="1"/>
      </w:tblPr>
      <w:tblGrid>
        <w:gridCol w:w="2341"/>
        <w:gridCol w:w="7289"/>
      </w:tblGrid>
      <w:tr w:rsidR="07FA0CB9" w14:paraId="168C5D5E" w14:textId="77777777" w:rsidTr="00AB070A">
        <w:trPr>
          <w:trHeight w:val="360"/>
          <w:tblHeader/>
        </w:trPr>
        <w:tc>
          <w:tcPr>
            <w:tcW w:w="2341" w:type="dxa"/>
            <w:tcBorders>
              <w:top w:val="single" w:sz="8" w:space="0" w:color="auto"/>
              <w:left w:val="single" w:sz="8" w:space="0" w:color="auto"/>
              <w:bottom w:val="single" w:sz="8" w:space="0" w:color="auto"/>
              <w:right w:val="single" w:sz="8" w:space="0" w:color="auto"/>
            </w:tcBorders>
            <w:shd w:val="clear" w:color="auto" w:fill="4F81BD" w:themeFill="accent1"/>
            <w:tcMar>
              <w:left w:w="108" w:type="dxa"/>
              <w:right w:w="108" w:type="dxa"/>
            </w:tcMar>
          </w:tcPr>
          <w:p w14:paraId="454958B3" w14:textId="697170F4" w:rsidR="07FA0CB9" w:rsidRDefault="1A8D4650" w:rsidP="3EBD2D40">
            <w:pPr>
              <w:rPr>
                <w:color w:val="FFFFFF" w:themeColor="background1"/>
              </w:rPr>
            </w:pPr>
            <w:r w:rsidRPr="3EBD2D40">
              <w:rPr>
                <w:color w:val="FFFFFF" w:themeColor="background1"/>
              </w:rPr>
              <w:t xml:space="preserve">Kravspesifikasjon </w:t>
            </w:r>
          </w:p>
          <w:p w14:paraId="76906CD9" w14:textId="46254B93" w:rsidR="07FA0CB9" w:rsidRDefault="1A8D4650" w:rsidP="3EBD2D40">
            <w:pPr>
              <w:rPr>
                <w:color w:val="FFFFFF" w:themeColor="background1"/>
              </w:rPr>
            </w:pPr>
            <w:r w:rsidRPr="3EBD2D40">
              <w:rPr>
                <w:color w:val="FFFFFF" w:themeColor="background1"/>
              </w:rPr>
              <w:t xml:space="preserve">grunnleggende </w:t>
            </w:r>
          </w:p>
        </w:tc>
        <w:tc>
          <w:tcPr>
            <w:tcW w:w="7289" w:type="dxa"/>
            <w:tcBorders>
              <w:top w:val="single" w:sz="8" w:space="0" w:color="auto"/>
              <w:left w:val="single" w:sz="8" w:space="0" w:color="auto"/>
              <w:bottom w:val="single" w:sz="8" w:space="0" w:color="auto"/>
              <w:right w:val="single" w:sz="8" w:space="0" w:color="auto"/>
            </w:tcBorders>
            <w:shd w:val="clear" w:color="auto" w:fill="4F81BD" w:themeFill="accent1"/>
            <w:tcMar>
              <w:left w:w="108" w:type="dxa"/>
              <w:right w:w="108" w:type="dxa"/>
            </w:tcMar>
          </w:tcPr>
          <w:p w14:paraId="4B7E2188" w14:textId="38511B6C" w:rsidR="07FA0CB9" w:rsidRDefault="1A8D4650" w:rsidP="07FA0CB9">
            <w:r w:rsidRPr="3EBD2D40">
              <w:rPr>
                <w:rFonts w:ascii="Times New Roman" w:hAnsi="Times New Roman"/>
                <w:b/>
                <w:bCs/>
                <w:color w:val="FFFFFF" w:themeColor="background1"/>
                <w:sz w:val="26"/>
                <w:szCs w:val="26"/>
              </w:rPr>
              <w:t xml:space="preserve"> </w:t>
            </w:r>
            <w:r w:rsidR="459B4442" w:rsidRPr="3C2FF18F">
              <w:rPr>
                <w:rFonts w:ascii="Times New Roman" w:hAnsi="Times New Roman"/>
                <w:b/>
                <w:bCs/>
                <w:color w:val="FFFFFF" w:themeColor="background1"/>
                <w:sz w:val="26"/>
                <w:szCs w:val="26"/>
              </w:rPr>
              <w:t>1</w:t>
            </w:r>
            <w:r w:rsidR="5B1B4A48" w:rsidRPr="3C2FF18F">
              <w:rPr>
                <w:rFonts w:ascii="Times New Roman" w:hAnsi="Times New Roman"/>
                <w:b/>
                <w:bCs/>
                <w:color w:val="FFFFFF" w:themeColor="background1"/>
                <w:sz w:val="26"/>
                <w:szCs w:val="26"/>
              </w:rPr>
              <w:t>3</w:t>
            </w:r>
            <w:r w:rsidRPr="3EBD2D40">
              <w:rPr>
                <w:rFonts w:ascii="Times New Roman" w:hAnsi="Times New Roman"/>
                <w:b/>
                <w:bCs/>
                <w:color w:val="FFFFFF" w:themeColor="background1"/>
                <w:sz w:val="26"/>
                <w:szCs w:val="26"/>
              </w:rPr>
              <w:t xml:space="preserve">.  Formaldehyd (eie og leie) </w:t>
            </w:r>
          </w:p>
        </w:tc>
      </w:tr>
      <w:tr w:rsidR="07FA0CB9" w14:paraId="1E1FAE60" w14:textId="77777777" w:rsidTr="6376C5F4">
        <w:trPr>
          <w:trHeight w:val="360"/>
        </w:trPr>
        <w:tc>
          <w:tcPr>
            <w:tcW w:w="2341"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5967FED" w14:textId="0E250603" w:rsidR="07FA0CB9" w:rsidRDefault="07FA0CB9" w:rsidP="07FA0CB9">
            <w:r w:rsidRPr="07FA0CB9">
              <w:rPr>
                <w:rFonts w:ascii="Times New Roman" w:hAnsi="Times New Roman"/>
                <w:color w:val="000000" w:themeColor="text1"/>
                <w:szCs w:val="22"/>
              </w:rPr>
              <w:t>Formål med kravet</w:t>
            </w:r>
          </w:p>
        </w:tc>
        <w:tc>
          <w:tcPr>
            <w:tcW w:w="7289"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D64DB1D" w14:textId="32E32074" w:rsidR="07FA0CB9" w:rsidRDefault="07FA0CB9" w:rsidP="07FA0CB9">
            <w:r w:rsidRPr="07FA0CB9">
              <w:rPr>
                <w:rFonts w:ascii="Times New Roman" w:hAnsi="Times New Roman"/>
                <w:color w:val="000000" w:themeColor="text1"/>
                <w:szCs w:val="22"/>
              </w:rPr>
              <w:t>Formaldehyd har helsefarlige egenskaper som giftig, sensibiliserende, de kan forårsake genetiske defekter og kan forårsake kreft. Kravet begrenser innholdet av formaldehyd som slippes ut fra tekstiler.</w:t>
            </w:r>
          </w:p>
        </w:tc>
      </w:tr>
      <w:tr w:rsidR="07FA0CB9" w14:paraId="537167B8" w14:textId="77777777" w:rsidTr="6376C5F4">
        <w:trPr>
          <w:trHeight w:val="495"/>
        </w:trPr>
        <w:tc>
          <w:tcPr>
            <w:tcW w:w="2341" w:type="dxa"/>
            <w:tcBorders>
              <w:top w:val="single" w:sz="8" w:space="0" w:color="auto"/>
              <w:left w:val="single" w:sz="8" w:space="0" w:color="auto"/>
              <w:bottom w:val="single" w:sz="8" w:space="0" w:color="auto"/>
              <w:right w:val="single" w:sz="8" w:space="0" w:color="auto"/>
            </w:tcBorders>
            <w:shd w:val="clear" w:color="auto" w:fill="DBE5F1" w:themeFill="accent1" w:themeFillTint="33"/>
            <w:tcMar>
              <w:left w:w="108" w:type="dxa"/>
              <w:right w:w="108" w:type="dxa"/>
            </w:tcMar>
          </w:tcPr>
          <w:p w14:paraId="6ABC0030" w14:textId="7CA40155" w:rsidR="07FA0CB9" w:rsidRDefault="07FA0CB9" w:rsidP="07FA0CB9">
            <w:r w:rsidRPr="07FA0CB9">
              <w:rPr>
                <w:rFonts w:ascii="Times New Roman" w:hAnsi="Times New Roman"/>
                <w:color w:val="000000" w:themeColor="text1"/>
                <w:szCs w:val="22"/>
              </w:rPr>
              <w:t xml:space="preserve">Kravformulering   </w:t>
            </w:r>
          </w:p>
        </w:tc>
        <w:tc>
          <w:tcPr>
            <w:tcW w:w="7289" w:type="dxa"/>
            <w:tcBorders>
              <w:top w:val="single" w:sz="8" w:space="0" w:color="auto"/>
              <w:left w:val="single" w:sz="8" w:space="0" w:color="auto"/>
              <w:bottom w:val="single" w:sz="8" w:space="0" w:color="auto"/>
              <w:right w:val="single" w:sz="8" w:space="0" w:color="auto"/>
            </w:tcBorders>
            <w:shd w:val="clear" w:color="auto" w:fill="DBE5F1" w:themeFill="accent1" w:themeFillTint="33"/>
            <w:tcMar>
              <w:left w:w="108" w:type="dxa"/>
              <w:right w:w="108" w:type="dxa"/>
            </w:tcMar>
          </w:tcPr>
          <w:p w14:paraId="7DA62048" w14:textId="6DCCCA32" w:rsidR="07FA0CB9" w:rsidRDefault="07FA0CB9" w:rsidP="07FA0CB9">
            <w:r w:rsidRPr="07FA0CB9">
              <w:rPr>
                <w:rFonts w:ascii="Times New Roman" w:hAnsi="Times New Roman"/>
                <w:color w:val="000000" w:themeColor="text1"/>
                <w:szCs w:val="22"/>
              </w:rPr>
              <w:t xml:space="preserve">Det frie og (delvis) </w:t>
            </w:r>
            <w:proofErr w:type="spellStart"/>
            <w:r w:rsidRPr="07FA0CB9">
              <w:rPr>
                <w:rFonts w:ascii="Times New Roman" w:hAnsi="Times New Roman"/>
                <w:color w:val="000000" w:themeColor="text1"/>
                <w:szCs w:val="22"/>
              </w:rPr>
              <w:t>rentdolyserbare</w:t>
            </w:r>
            <w:proofErr w:type="spellEnd"/>
            <w:r w:rsidRPr="07FA0CB9">
              <w:rPr>
                <w:rFonts w:ascii="Times New Roman" w:hAnsi="Times New Roman"/>
                <w:color w:val="000000" w:themeColor="text1"/>
                <w:szCs w:val="22"/>
              </w:rPr>
              <w:t xml:space="preserve"> formaldehydinnholdet (CAS nr. 50-00-0) skal ikke overstige 75 </w:t>
            </w:r>
            <w:proofErr w:type="spellStart"/>
            <w:r w:rsidRPr="07FA0CB9">
              <w:rPr>
                <w:rFonts w:ascii="Times New Roman" w:hAnsi="Times New Roman"/>
                <w:color w:val="000000" w:themeColor="text1"/>
                <w:szCs w:val="22"/>
              </w:rPr>
              <w:t>ppm</w:t>
            </w:r>
            <w:proofErr w:type="spellEnd"/>
            <w:r w:rsidRPr="07FA0CB9">
              <w:rPr>
                <w:rFonts w:ascii="Times New Roman" w:hAnsi="Times New Roman"/>
                <w:color w:val="000000" w:themeColor="text1"/>
                <w:szCs w:val="22"/>
              </w:rPr>
              <w:t xml:space="preserve"> (75 mg/kg) i tekstiler levert i henhold til kontrakten.   </w:t>
            </w:r>
          </w:p>
          <w:p w14:paraId="35B80F87" w14:textId="36E2095A" w:rsidR="07FA0CB9" w:rsidRDefault="07FA0CB9" w:rsidP="07FA0CB9">
            <w:r w:rsidRPr="07FA0CB9">
              <w:rPr>
                <w:rFonts w:ascii="Times New Roman" w:hAnsi="Times New Roman"/>
                <w:color w:val="000000" w:themeColor="text1"/>
                <w:szCs w:val="22"/>
              </w:rPr>
              <w:t xml:space="preserve"> </w:t>
            </w:r>
          </w:p>
          <w:p w14:paraId="1DB73859" w14:textId="5C3EEC23" w:rsidR="07FA0CB9" w:rsidRDefault="07FA0CB9" w:rsidP="07FA0CB9">
            <w:r w:rsidRPr="07FA0CB9">
              <w:rPr>
                <w:rFonts w:ascii="Times New Roman" w:hAnsi="Times New Roman"/>
                <w:color w:val="000000" w:themeColor="text1"/>
                <w:szCs w:val="22"/>
              </w:rPr>
              <w:t xml:space="preserve">På forespørsel må leverandøren for eksempel kunne vise til ett av følgende: </w:t>
            </w:r>
          </w:p>
          <w:p w14:paraId="6E25BFAE" w14:textId="39580CDE" w:rsidR="07FA0CB9" w:rsidRDefault="07FA0CB9" w:rsidP="00012670">
            <w:pPr>
              <w:pStyle w:val="Listeavsnitt"/>
              <w:numPr>
                <w:ilvl w:val="0"/>
                <w:numId w:val="69"/>
              </w:numPr>
              <w:spacing w:after="0"/>
              <w:rPr>
                <w:rFonts w:ascii="Times New Roman" w:eastAsia="Times New Roman" w:hAnsi="Times New Roman" w:cs="Times New Roman"/>
                <w:color w:val="000000" w:themeColor="text1"/>
              </w:rPr>
            </w:pPr>
            <w:r w:rsidRPr="07FA0CB9">
              <w:rPr>
                <w:rFonts w:ascii="Times New Roman" w:eastAsia="Times New Roman" w:hAnsi="Times New Roman" w:cs="Times New Roman"/>
                <w:color w:val="000000" w:themeColor="text1"/>
              </w:rPr>
              <w:t xml:space="preserve">Gyldig lisens for én av følgende etiketter, for eksempel: </w:t>
            </w:r>
          </w:p>
          <w:p w14:paraId="5BEC1E62" w14:textId="2710BE52" w:rsidR="07FA0CB9" w:rsidRDefault="07FA0CB9" w:rsidP="00012670">
            <w:pPr>
              <w:pStyle w:val="Listeavsnitt"/>
              <w:numPr>
                <w:ilvl w:val="0"/>
                <w:numId w:val="68"/>
              </w:numPr>
              <w:spacing w:after="0"/>
              <w:rPr>
                <w:rFonts w:ascii="Times New Roman" w:eastAsia="Times New Roman" w:hAnsi="Times New Roman" w:cs="Times New Roman"/>
                <w:color w:val="000000" w:themeColor="text1"/>
              </w:rPr>
            </w:pPr>
            <w:proofErr w:type="spellStart"/>
            <w:r w:rsidRPr="07FA0CB9">
              <w:rPr>
                <w:rFonts w:ascii="Times New Roman" w:eastAsia="Times New Roman" w:hAnsi="Times New Roman" w:cs="Times New Roman"/>
                <w:color w:val="000000" w:themeColor="text1"/>
              </w:rPr>
              <w:t>Ökotex</w:t>
            </w:r>
            <w:proofErr w:type="spellEnd"/>
            <w:r w:rsidRPr="07FA0CB9">
              <w:rPr>
                <w:rFonts w:ascii="Times New Roman" w:eastAsia="Times New Roman" w:hAnsi="Times New Roman" w:cs="Times New Roman"/>
                <w:color w:val="000000" w:themeColor="text1"/>
              </w:rPr>
              <w:t xml:space="preserve"> Standard 100 (produktklasse I, II), 2021-2023 </w:t>
            </w:r>
          </w:p>
          <w:p w14:paraId="166DB8B9" w14:textId="040086E8" w:rsidR="07FA0CB9" w:rsidRDefault="07FA0CB9" w:rsidP="07FA0CB9">
            <w:r w:rsidRPr="07FA0CB9">
              <w:rPr>
                <w:rFonts w:ascii="Times New Roman" w:hAnsi="Times New Roman"/>
                <w:color w:val="000000" w:themeColor="text1"/>
                <w:szCs w:val="22"/>
              </w:rPr>
              <w:lastRenderedPageBreak/>
              <w:t xml:space="preserve">Svanemerket, Tekstiler, huder/skinn og lær, versjon 4 eller 5 </w:t>
            </w:r>
          </w:p>
          <w:p w14:paraId="5422E0D7" w14:textId="12C1D8CF" w:rsidR="07FA0CB9" w:rsidRDefault="07FA0CB9" w:rsidP="00012670">
            <w:pPr>
              <w:pStyle w:val="Listeavsnitt"/>
              <w:numPr>
                <w:ilvl w:val="0"/>
                <w:numId w:val="67"/>
              </w:numPr>
              <w:spacing w:after="0"/>
              <w:rPr>
                <w:rFonts w:ascii="Times New Roman" w:eastAsia="Times New Roman" w:hAnsi="Times New Roman" w:cs="Times New Roman"/>
                <w:color w:val="000000" w:themeColor="text1"/>
              </w:rPr>
            </w:pPr>
            <w:r w:rsidRPr="07FA0CB9">
              <w:rPr>
                <w:rFonts w:ascii="Times New Roman" w:eastAsia="Times New Roman" w:hAnsi="Times New Roman" w:cs="Times New Roman"/>
                <w:color w:val="000000" w:themeColor="text1"/>
              </w:rPr>
              <w:t xml:space="preserve">EU </w:t>
            </w:r>
            <w:proofErr w:type="spellStart"/>
            <w:r w:rsidRPr="07FA0CB9">
              <w:rPr>
                <w:rFonts w:ascii="Times New Roman" w:eastAsia="Times New Roman" w:hAnsi="Times New Roman" w:cs="Times New Roman"/>
                <w:color w:val="000000" w:themeColor="text1"/>
              </w:rPr>
              <w:t>Ecolabel</w:t>
            </w:r>
            <w:proofErr w:type="spellEnd"/>
            <w:r w:rsidRPr="07FA0CB9">
              <w:rPr>
                <w:rFonts w:ascii="Times New Roman" w:eastAsia="Times New Roman" w:hAnsi="Times New Roman" w:cs="Times New Roman"/>
                <w:color w:val="000000" w:themeColor="text1"/>
              </w:rPr>
              <w:t xml:space="preserve"> for tekstilprodukter, 2014/350/EU </w:t>
            </w:r>
          </w:p>
          <w:p w14:paraId="7535C6EE" w14:textId="41078BC7" w:rsidR="07FA0CB9" w:rsidRDefault="07FA0CB9" w:rsidP="00012670">
            <w:pPr>
              <w:pStyle w:val="Listeavsnitt"/>
              <w:numPr>
                <w:ilvl w:val="0"/>
                <w:numId w:val="67"/>
              </w:numPr>
              <w:spacing w:after="0"/>
              <w:rPr>
                <w:rFonts w:ascii="Times New Roman" w:eastAsia="Times New Roman" w:hAnsi="Times New Roman" w:cs="Times New Roman"/>
                <w:color w:val="000000" w:themeColor="text1"/>
              </w:rPr>
            </w:pPr>
            <w:r w:rsidRPr="07FA0CB9">
              <w:rPr>
                <w:rFonts w:ascii="Times New Roman" w:eastAsia="Times New Roman" w:hAnsi="Times New Roman" w:cs="Times New Roman"/>
                <w:color w:val="000000" w:themeColor="text1"/>
              </w:rPr>
              <w:t xml:space="preserve">GOTS versjon 6.0 (2020) eller 7.0 (2023) </w:t>
            </w:r>
          </w:p>
          <w:p w14:paraId="5525565F" w14:textId="18CCF8DF" w:rsidR="07FA0CB9" w:rsidRDefault="07FA0CB9" w:rsidP="00012670">
            <w:pPr>
              <w:pStyle w:val="Listeavsnitt"/>
              <w:numPr>
                <w:ilvl w:val="0"/>
                <w:numId w:val="67"/>
              </w:numPr>
              <w:spacing w:after="0"/>
              <w:rPr>
                <w:rFonts w:ascii="Times New Roman" w:eastAsia="Times New Roman" w:hAnsi="Times New Roman" w:cs="Times New Roman"/>
                <w:color w:val="000000" w:themeColor="text1"/>
                <w:lang w:val="en-US"/>
              </w:rPr>
            </w:pPr>
            <w:proofErr w:type="spellStart"/>
            <w:r w:rsidRPr="07FA0CB9">
              <w:rPr>
                <w:rFonts w:ascii="Times New Roman" w:eastAsia="Times New Roman" w:hAnsi="Times New Roman" w:cs="Times New Roman"/>
                <w:color w:val="000000" w:themeColor="text1"/>
                <w:lang w:val="en-US"/>
              </w:rPr>
              <w:t>bluesign</w:t>
            </w:r>
            <w:proofErr w:type="spellEnd"/>
            <w:r w:rsidRPr="07FA0CB9">
              <w:rPr>
                <w:rFonts w:ascii="Times New Roman" w:eastAsia="Times New Roman" w:hAnsi="Times New Roman" w:cs="Times New Roman"/>
                <w:color w:val="000000" w:themeColor="text1"/>
                <w:lang w:val="en-US"/>
              </w:rPr>
              <w:t xml:space="preserve"> APPROVED – BSSL (</w:t>
            </w:r>
            <w:proofErr w:type="spellStart"/>
            <w:r w:rsidRPr="07FA0CB9">
              <w:rPr>
                <w:rFonts w:ascii="Times New Roman" w:eastAsia="Times New Roman" w:hAnsi="Times New Roman" w:cs="Times New Roman"/>
                <w:color w:val="000000" w:themeColor="text1"/>
                <w:lang w:val="en-US"/>
              </w:rPr>
              <w:t>bluesign</w:t>
            </w:r>
            <w:proofErr w:type="spellEnd"/>
            <w:r w:rsidRPr="07FA0CB9">
              <w:rPr>
                <w:rFonts w:ascii="Times New Roman" w:eastAsia="Times New Roman" w:hAnsi="Times New Roman" w:cs="Times New Roman"/>
                <w:color w:val="000000" w:themeColor="text1"/>
                <w:lang w:val="en-US"/>
              </w:rPr>
              <w:t xml:space="preserve"> system substance list, use case A, B), </w:t>
            </w:r>
            <w:proofErr w:type="spellStart"/>
            <w:r w:rsidRPr="07FA0CB9">
              <w:rPr>
                <w:rFonts w:ascii="Times New Roman" w:eastAsia="Times New Roman" w:hAnsi="Times New Roman" w:cs="Times New Roman"/>
                <w:color w:val="000000" w:themeColor="text1"/>
                <w:lang w:val="en-US"/>
              </w:rPr>
              <w:t>versjon</w:t>
            </w:r>
            <w:proofErr w:type="spellEnd"/>
            <w:r w:rsidRPr="07FA0CB9">
              <w:rPr>
                <w:rFonts w:ascii="Times New Roman" w:eastAsia="Times New Roman" w:hAnsi="Times New Roman" w:cs="Times New Roman"/>
                <w:color w:val="000000" w:themeColor="text1"/>
                <w:lang w:val="en-US"/>
              </w:rPr>
              <w:t xml:space="preserve"> 13 </w:t>
            </w:r>
            <w:proofErr w:type="spellStart"/>
            <w:r w:rsidRPr="07FA0CB9">
              <w:rPr>
                <w:rFonts w:ascii="Times New Roman" w:eastAsia="Times New Roman" w:hAnsi="Times New Roman" w:cs="Times New Roman"/>
                <w:color w:val="000000" w:themeColor="text1"/>
                <w:lang w:val="en-US"/>
              </w:rPr>
              <w:t>eller</w:t>
            </w:r>
            <w:proofErr w:type="spellEnd"/>
            <w:r w:rsidRPr="07FA0CB9">
              <w:rPr>
                <w:rFonts w:ascii="Times New Roman" w:eastAsia="Times New Roman" w:hAnsi="Times New Roman" w:cs="Times New Roman"/>
                <w:color w:val="000000" w:themeColor="text1"/>
                <w:lang w:val="en-US"/>
              </w:rPr>
              <w:t xml:space="preserve"> </w:t>
            </w:r>
            <w:proofErr w:type="gramStart"/>
            <w:r w:rsidRPr="07FA0CB9">
              <w:rPr>
                <w:rFonts w:ascii="Times New Roman" w:eastAsia="Times New Roman" w:hAnsi="Times New Roman" w:cs="Times New Roman"/>
                <w:color w:val="000000" w:themeColor="text1"/>
                <w:lang w:val="en-US"/>
              </w:rPr>
              <w:t>14</w:t>
            </w:r>
            <w:proofErr w:type="gramEnd"/>
            <w:r w:rsidRPr="07FA0CB9">
              <w:rPr>
                <w:rFonts w:ascii="Times New Roman" w:eastAsia="Times New Roman" w:hAnsi="Times New Roman" w:cs="Times New Roman"/>
                <w:color w:val="000000" w:themeColor="text1"/>
                <w:lang w:val="en-US"/>
              </w:rPr>
              <w:t xml:space="preserve"> </w:t>
            </w:r>
          </w:p>
          <w:p w14:paraId="293ED69F" w14:textId="709A8891" w:rsidR="07FA0CB9" w:rsidRDefault="07FA0CB9" w:rsidP="00012670">
            <w:pPr>
              <w:pStyle w:val="Listeavsnitt"/>
              <w:numPr>
                <w:ilvl w:val="0"/>
                <w:numId w:val="66"/>
              </w:numPr>
              <w:spacing w:after="0"/>
              <w:rPr>
                <w:rFonts w:ascii="Times New Roman" w:eastAsia="Times New Roman" w:hAnsi="Times New Roman" w:cs="Times New Roman"/>
                <w:color w:val="000000" w:themeColor="text1"/>
              </w:rPr>
            </w:pPr>
            <w:r w:rsidRPr="07FA0CB9">
              <w:rPr>
                <w:rFonts w:ascii="Times New Roman" w:eastAsia="Times New Roman" w:hAnsi="Times New Roman" w:cs="Times New Roman"/>
                <w:color w:val="000000" w:themeColor="text1"/>
              </w:rPr>
              <w:t xml:space="preserve">Analyserapport fra akkreditert laboratorium med målte nivåer av formaldehyd som oppfyller grenseverdien for kravet. Analysen kan utføres i henhold til standarden EN ISO-14184-1 eller tilsvarende. </w:t>
            </w:r>
          </w:p>
          <w:p w14:paraId="6F7DE0BA" w14:textId="715BCE78" w:rsidR="07FA0CB9" w:rsidRDefault="07FA0CB9" w:rsidP="00012670">
            <w:pPr>
              <w:pStyle w:val="Listeavsnitt"/>
              <w:numPr>
                <w:ilvl w:val="0"/>
                <w:numId w:val="65"/>
              </w:numPr>
              <w:spacing w:after="0"/>
              <w:rPr>
                <w:rFonts w:ascii="Times New Roman" w:eastAsia="Times New Roman" w:hAnsi="Times New Roman" w:cs="Times New Roman"/>
                <w:color w:val="000000" w:themeColor="text1"/>
              </w:rPr>
            </w:pPr>
            <w:r w:rsidRPr="07FA0CB9">
              <w:rPr>
                <w:rFonts w:ascii="Times New Roman" w:eastAsia="Times New Roman" w:hAnsi="Times New Roman" w:cs="Times New Roman"/>
                <w:color w:val="000000" w:themeColor="text1"/>
              </w:rPr>
              <w:t xml:space="preserve">Leverandørens egenerklæring/ inkludert teknisk dokumentasjon av samsvar verifisert av et akkreditert verifikasjonsorgan, akkreditert for oppgaven i henhold til ISO/IEC 17029 eller tilsvarende standard. </w:t>
            </w:r>
          </w:p>
        </w:tc>
      </w:tr>
      <w:tr w:rsidR="07FA0CB9" w14:paraId="7D5E0D60" w14:textId="77777777" w:rsidTr="6376C5F4">
        <w:trPr>
          <w:trHeight w:val="495"/>
        </w:trPr>
        <w:tc>
          <w:tcPr>
            <w:tcW w:w="2341"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2C00083" w14:textId="39046D7B" w:rsidR="07FA0CB9" w:rsidRDefault="07FA0CB9" w:rsidP="07FA0CB9">
            <w:r w:rsidRPr="07FA0CB9">
              <w:rPr>
                <w:rFonts w:ascii="Times New Roman" w:hAnsi="Times New Roman"/>
                <w:color w:val="000000" w:themeColor="text1"/>
                <w:szCs w:val="22"/>
              </w:rPr>
              <w:lastRenderedPageBreak/>
              <w:t xml:space="preserve">Dokumentasjon  </w:t>
            </w:r>
          </w:p>
        </w:tc>
        <w:tc>
          <w:tcPr>
            <w:tcW w:w="7289"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9182C85" w14:textId="5BB2DCF6" w:rsidR="07FA0CB9" w:rsidRPr="0077789A" w:rsidRDefault="1A8D4650" w:rsidP="3EBD2D40">
            <w:pPr>
              <w:rPr>
                <w:rFonts w:ascii="Times New Roman" w:hAnsi="Times New Roman"/>
                <w:color w:val="000000" w:themeColor="text1"/>
                <w:szCs w:val="22"/>
              </w:rPr>
            </w:pPr>
            <w:r w:rsidRPr="0077789A">
              <w:rPr>
                <w:rFonts w:ascii="Times New Roman" w:hAnsi="Times New Roman"/>
                <w:color w:val="000000" w:themeColor="text1"/>
                <w:szCs w:val="22"/>
              </w:rPr>
              <w:t xml:space="preserve">Dersom kravet er verifisert med etikett, kan oppfølging gjøres ved å sjekke at det foreligger gyldig lisens for det aktuelle produktet. Dette er sjekket: </w:t>
            </w:r>
            <w:hyperlink r:id="rId39">
              <w:proofErr w:type="spellStart"/>
              <w:r w:rsidRPr="0077789A">
                <w:rPr>
                  <w:rStyle w:val="Hyperkobling"/>
                  <w:rFonts w:ascii="Times New Roman" w:hAnsi="Times New Roman"/>
                  <w:szCs w:val="22"/>
                </w:rPr>
                <w:t>Ökotex</w:t>
              </w:r>
              <w:proofErr w:type="spellEnd"/>
            </w:hyperlink>
            <w:r w:rsidRPr="0077789A">
              <w:rPr>
                <w:rFonts w:ascii="Times New Roman" w:hAnsi="Times New Roman"/>
                <w:color w:val="000000" w:themeColor="text1"/>
                <w:szCs w:val="22"/>
              </w:rPr>
              <w:t xml:space="preserve">, </w:t>
            </w:r>
            <w:hyperlink r:id="rId40">
              <w:r w:rsidRPr="0077789A">
                <w:rPr>
                  <w:rStyle w:val="Hyperkobling"/>
                  <w:rFonts w:ascii="Times New Roman" w:hAnsi="Times New Roman"/>
                  <w:szCs w:val="22"/>
                </w:rPr>
                <w:t>Svanemerket (Svanen)</w:t>
              </w:r>
            </w:hyperlink>
            <w:r w:rsidRPr="0077789A">
              <w:rPr>
                <w:rFonts w:ascii="Times New Roman" w:hAnsi="Times New Roman"/>
                <w:color w:val="000000" w:themeColor="text1"/>
                <w:szCs w:val="22"/>
              </w:rPr>
              <w:t xml:space="preserve">, </w:t>
            </w:r>
            <w:hyperlink r:id="rId41">
              <w:r w:rsidRPr="0077789A">
                <w:rPr>
                  <w:rStyle w:val="Hyperkobling"/>
                  <w:rFonts w:ascii="Times New Roman" w:hAnsi="Times New Roman"/>
                  <w:szCs w:val="22"/>
                </w:rPr>
                <w:t>EU Miljømerke</w:t>
              </w:r>
            </w:hyperlink>
            <w:r w:rsidRPr="0077789A">
              <w:rPr>
                <w:rFonts w:ascii="Times New Roman" w:hAnsi="Times New Roman"/>
                <w:color w:val="000000" w:themeColor="text1"/>
                <w:szCs w:val="22"/>
              </w:rPr>
              <w:t xml:space="preserve">, </w:t>
            </w:r>
            <w:hyperlink r:id="rId42">
              <w:r w:rsidRPr="0077789A">
                <w:rPr>
                  <w:rStyle w:val="Hyperkobling"/>
                  <w:rFonts w:ascii="Times New Roman" w:hAnsi="Times New Roman"/>
                  <w:szCs w:val="22"/>
                </w:rPr>
                <w:t>GOTS</w:t>
              </w:r>
            </w:hyperlink>
            <w:r w:rsidRPr="0077789A">
              <w:rPr>
                <w:rFonts w:ascii="Times New Roman" w:hAnsi="Times New Roman"/>
                <w:color w:val="000000" w:themeColor="text1"/>
                <w:szCs w:val="22"/>
              </w:rPr>
              <w:t xml:space="preserve">. </w:t>
            </w:r>
          </w:p>
          <w:p w14:paraId="79A7CBF1" w14:textId="20DC8339" w:rsidR="07FA0CB9" w:rsidRPr="0077789A" w:rsidRDefault="1A8D4650" w:rsidP="3EBD2D40">
            <w:pPr>
              <w:rPr>
                <w:rFonts w:ascii="Times New Roman" w:hAnsi="Times New Roman"/>
                <w:color w:val="000000" w:themeColor="text1"/>
                <w:szCs w:val="22"/>
              </w:rPr>
            </w:pPr>
            <w:r w:rsidRPr="0077789A">
              <w:rPr>
                <w:rFonts w:ascii="Times New Roman" w:hAnsi="Times New Roman"/>
                <w:color w:val="000000" w:themeColor="text1"/>
                <w:szCs w:val="22"/>
              </w:rPr>
              <w:t xml:space="preserve">Hvis kravet bekreftes med </w:t>
            </w:r>
            <w:hyperlink r:id="rId43">
              <w:proofErr w:type="spellStart"/>
              <w:r w:rsidRPr="0077789A">
                <w:rPr>
                  <w:rStyle w:val="Hyperkobling"/>
                  <w:rFonts w:ascii="Times New Roman" w:hAnsi="Times New Roman"/>
                  <w:szCs w:val="22"/>
                </w:rPr>
                <w:t>BlueSign</w:t>
              </w:r>
              <w:proofErr w:type="spellEnd"/>
            </w:hyperlink>
            <w:r w:rsidRPr="0077789A">
              <w:rPr>
                <w:rFonts w:ascii="Times New Roman" w:hAnsi="Times New Roman"/>
                <w:color w:val="000000" w:themeColor="text1"/>
                <w:szCs w:val="22"/>
              </w:rPr>
              <w:t xml:space="preserve"> Et gyldig sertifikat kan forespørres fra leverandøren. Leverandøren kan på sin side få det fra sin "</w:t>
            </w:r>
            <w:proofErr w:type="spellStart"/>
            <w:r w:rsidRPr="0077789A">
              <w:rPr>
                <w:rFonts w:ascii="Times New Roman" w:hAnsi="Times New Roman"/>
                <w:color w:val="000000" w:themeColor="text1"/>
                <w:szCs w:val="22"/>
              </w:rPr>
              <w:t>bluesign</w:t>
            </w:r>
            <w:proofErr w:type="spellEnd"/>
            <w:r w:rsidRPr="0077789A">
              <w:rPr>
                <w:rFonts w:ascii="Times New Roman" w:hAnsi="Times New Roman"/>
                <w:color w:val="000000" w:themeColor="text1"/>
                <w:szCs w:val="22"/>
              </w:rPr>
              <w:t xml:space="preserve"> system partner" i </w:t>
            </w:r>
            <w:proofErr w:type="spellStart"/>
            <w:r w:rsidRPr="0077789A">
              <w:rPr>
                <w:rFonts w:ascii="Times New Roman" w:hAnsi="Times New Roman"/>
                <w:color w:val="000000" w:themeColor="text1"/>
                <w:szCs w:val="22"/>
              </w:rPr>
              <w:t>forsyningskjedenbluesign</w:t>
            </w:r>
            <w:proofErr w:type="spellEnd"/>
            <w:r w:rsidRPr="0077789A">
              <w:rPr>
                <w:rFonts w:ascii="Times New Roman" w:hAnsi="Times New Roman"/>
                <w:color w:val="000000" w:themeColor="text1"/>
                <w:szCs w:val="22"/>
              </w:rPr>
              <w:t xml:space="preserve"> APPROVED gjelder for individuelle tekstiler. Hvis </w:t>
            </w:r>
            <w:proofErr w:type="spellStart"/>
            <w:r w:rsidRPr="0077789A">
              <w:rPr>
                <w:rFonts w:ascii="Times New Roman" w:hAnsi="Times New Roman"/>
                <w:color w:val="000000" w:themeColor="text1"/>
                <w:szCs w:val="22"/>
              </w:rPr>
              <w:t>bluesign</w:t>
            </w:r>
            <w:proofErr w:type="spellEnd"/>
            <w:r w:rsidRPr="0077789A">
              <w:rPr>
                <w:rFonts w:ascii="Times New Roman" w:hAnsi="Times New Roman"/>
                <w:color w:val="000000" w:themeColor="text1"/>
                <w:szCs w:val="22"/>
              </w:rPr>
              <w:t xml:space="preserve"> APPROVED brukes som bevis, kreves det et sertifikat for hvert tekstil i produktet. </w:t>
            </w:r>
          </w:p>
          <w:p w14:paraId="13C76C19" w14:textId="763B29C7" w:rsidR="07FA0CB9" w:rsidRPr="0077789A" w:rsidRDefault="1A8D4650" w:rsidP="3EBD2D40">
            <w:pPr>
              <w:rPr>
                <w:rFonts w:ascii="Times New Roman" w:hAnsi="Times New Roman"/>
                <w:color w:val="000000" w:themeColor="text1"/>
                <w:szCs w:val="22"/>
              </w:rPr>
            </w:pPr>
            <w:r w:rsidRPr="0077789A">
              <w:rPr>
                <w:rFonts w:ascii="Times New Roman" w:hAnsi="Times New Roman"/>
                <w:b/>
                <w:bCs/>
                <w:color w:val="000000" w:themeColor="text1"/>
                <w:szCs w:val="22"/>
              </w:rPr>
              <w:t>Analyserapport</w:t>
            </w:r>
            <w:r w:rsidRPr="0077789A">
              <w:rPr>
                <w:rFonts w:ascii="Times New Roman" w:hAnsi="Times New Roman"/>
                <w:color w:val="000000" w:themeColor="text1"/>
                <w:szCs w:val="22"/>
              </w:rPr>
              <w:t xml:space="preserve"> </w:t>
            </w:r>
          </w:p>
          <w:p w14:paraId="36ECEC4E" w14:textId="36767F54" w:rsidR="07FA0CB9" w:rsidRPr="0077789A" w:rsidRDefault="1A8D4650" w:rsidP="3EBD2D40">
            <w:pPr>
              <w:rPr>
                <w:rFonts w:ascii="Times New Roman" w:hAnsi="Times New Roman"/>
                <w:color w:val="000000" w:themeColor="text1"/>
                <w:szCs w:val="22"/>
              </w:rPr>
            </w:pPr>
            <w:r w:rsidRPr="0077789A">
              <w:rPr>
                <w:rFonts w:ascii="Times New Roman" w:hAnsi="Times New Roman"/>
                <w:color w:val="000000" w:themeColor="text1"/>
                <w:szCs w:val="22"/>
              </w:rPr>
              <w:t xml:space="preserve">Hvis kravet er verifisert med analytiske rapporter, utfør stikkprøver av analyserapportene og kontroller at verdiene er under kravgrenseverdien for formaldehyd. Sjekk også at analysene er utført av et akkreditert laboratorium </w:t>
            </w:r>
          </w:p>
          <w:p w14:paraId="5C170605" w14:textId="366CB847" w:rsidR="07FA0CB9" w:rsidRPr="0077789A" w:rsidRDefault="1A8D4650" w:rsidP="3EBD2D40">
            <w:pPr>
              <w:rPr>
                <w:rFonts w:ascii="Times New Roman" w:hAnsi="Times New Roman"/>
                <w:color w:val="000000" w:themeColor="text1"/>
                <w:szCs w:val="22"/>
              </w:rPr>
            </w:pPr>
            <w:r w:rsidRPr="0077789A">
              <w:rPr>
                <w:rFonts w:ascii="Times New Roman" w:hAnsi="Times New Roman"/>
                <w:b/>
                <w:bCs/>
                <w:color w:val="000000" w:themeColor="text1"/>
                <w:szCs w:val="22"/>
              </w:rPr>
              <w:t>Egenerklæring verifisert av akkreditert verifikasjonsorgan</w:t>
            </w:r>
            <w:r w:rsidRPr="0077789A">
              <w:rPr>
                <w:rFonts w:ascii="Times New Roman" w:hAnsi="Times New Roman"/>
                <w:color w:val="000000" w:themeColor="text1"/>
                <w:szCs w:val="22"/>
              </w:rPr>
              <w:t xml:space="preserve"> </w:t>
            </w:r>
          </w:p>
          <w:p w14:paraId="64D0A128" w14:textId="7466F30F" w:rsidR="07FA0CB9" w:rsidRPr="0077789A" w:rsidRDefault="1A8D4650" w:rsidP="3EBD2D40">
            <w:pPr>
              <w:rPr>
                <w:rFonts w:ascii="Times New Roman" w:hAnsi="Times New Roman"/>
                <w:color w:val="000000" w:themeColor="text1"/>
                <w:szCs w:val="22"/>
              </w:rPr>
            </w:pPr>
            <w:r w:rsidRPr="0077789A">
              <w:rPr>
                <w:rFonts w:ascii="Times New Roman" w:hAnsi="Times New Roman"/>
                <w:color w:val="000000" w:themeColor="text1"/>
                <w:szCs w:val="22"/>
              </w:rPr>
              <w:t xml:space="preserve">Dersom verifisert egenerklæring benyttes som bevis på kravet, be om leverandørens egenerklæring med dokumentasjon som viser at kravet er oppfylt. Egenerklæringen må verifiseres av et verifiseringsorgan som er akkreditert for oppgaven i henhold til ISO/IEC 17029 eller tilsvarende standard. </w:t>
            </w:r>
          </w:p>
        </w:tc>
      </w:tr>
      <w:tr w:rsidR="07FA0CB9" w14:paraId="16233970" w14:textId="77777777" w:rsidTr="6376C5F4">
        <w:trPr>
          <w:trHeight w:val="900"/>
        </w:trPr>
        <w:tc>
          <w:tcPr>
            <w:tcW w:w="2341" w:type="dxa"/>
            <w:tcBorders>
              <w:top w:val="single" w:sz="8" w:space="0" w:color="auto"/>
              <w:left w:val="single" w:sz="8" w:space="0" w:color="auto"/>
              <w:bottom w:val="single" w:sz="8" w:space="0" w:color="auto"/>
              <w:right w:val="single" w:sz="8" w:space="0" w:color="auto"/>
            </w:tcBorders>
            <w:shd w:val="clear" w:color="auto" w:fill="DBE5F1" w:themeFill="accent1" w:themeFillTint="33"/>
            <w:tcMar>
              <w:left w:w="108" w:type="dxa"/>
              <w:right w:w="108" w:type="dxa"/>
            </w:tcMar>
          </w:tcPr>
          <w:p w14:paraId="7F975226" w14:textId="793C6AAD" w:rsidR="07FA0CB9" w:rsidRDefault="07FA0CB9" w:rsidP="07FA0CB9">
            <w:r w:rsidRPr="07FA0CB9">
              <w:rPr>
                <w:rFonts w:ascii="Times New Roman" w:hAnsi="Times New Roman"/>
                <w:color w:val="000000" w:themeColor="text1"/>
                <w:szCs w:val="22"/>
              </w:rPr>
              <w:t xml:space="preserve">Informasjon om kravet </w:t>
            </w:r>
          </w:p>
        </w:tc>
        <w:tc>
          <w:tcPr>
            <w:tcW w:w="7289" w:type="dxa"/>
            <w:tcBorders>
              <w:top w:val="single" w:sz="8" w:space="0" w:color="auto"/>
              <w:left w:val="single" w:sz="8" w:space="0" w:color="auto"/>
              <w:bottom w:val="single" w:sz="8" w:space="0" w:color="auto"/>
              <w:right w:val="single" w:sz="8" w:space="0" w:color="auto"/>
            </w:tcBorders>
            <w:shd w:val="clear" w:color="auto" w:fill="DBE5F1" w:themeFill="accent1" w:themeFillTint="33"/>
            <w:tcMar>
              <w:left w:w="108" w:type="dxa"/>
              <w:right w:w="108" w:type="dxa"/>
            </w:tcMar>
          </w:tcPr>
          <w:p w14:paraId="4C0F88D4" w14:textId="55F53567" w:rsidR="07FA0CB9" w:rsidRPr="0077789A" w:rsidRDefault="1A8D4650" w:rsidP="3EBD2D40">
            <w:pPr>
              <w:rPr>
                <w:rFonts w:ascii="Times New Roman" w:hAnsi="Times New Roman"/>
                <w:color w:val="000000" w:themeColor="text1"/>
                <w:szCs w:val="22"/>
              </w:rPr>
            </w:pPr>
            <w:r w:rsidRPr="0077789A">
              <w:rPr>
                <w:rFonts w:ascii="Times New Roman" w:hAnsi="Times New Roman"/>
                <w:color w:val="000000" w:themeColor="text1"/>
                <w:szCs w:val="22"/>
              </w:rPr>
              <w:t>Formaldehyd inngår i flere forskjellige typer behandlinger av tekstiler for å oppnå egenskaper som vri- og krympemotstand, smuss- og vannavstøtning, flammehemmende middel og økt vaskemotstand. Det brukes også som konserveringsmiddel for å forhindre skadedyrsangrep under transport.</w:t>
            </w:r>
            <w:r w:rsidRPr="0077789A">
              <w:rPr>
                <w:rFonts w:ascii="Times New Roman" w:hAnsi="Times New Roman"/>
                <w:color w:val="000000" w:themeColor="text1"/>
                <w:szCs w:val="22"/>
                <w:vertAlign w:val="superscript"/>
              </w:rPr>
              <w:t>1</w:t>
            </w:r>
            <w:r w:rsidRPr="0077789A">
              <w:rPr>
                <w:rFonts w:ascii="Times New Roman" w:hAnsi="Times New Roman"/>
                <w:color w:val="000000" w:themeColor="text1"/>
                <w:szCs w:val="22"/>
              </w:rPr>
              <w:t xml:space="preserve"> </w:t>
            </w:r>
          </w:p>
          <w:p w14:paraId="5F0224D9" w14:textId="5525793A" w:rsidR="07FA0CB9" w:rsidRPr="0077789A" w:rsidRDefault="1A8D4650" w:rsidP="3EBD2D40">
            <w:pPr>
              <w:rPr>
                <w:rFonts w:ascii="Times New Roman" w:hAnsi="Times New Roman"/>
                <w:color w:val="000000" w:themeColor="text1"/>
                <w:szCs w:val="22"/>
              </w:rPr>
            </w:pPr>
            <w:r w:rsidRPr="0077789A">
              <w:rPr>
                <w:rFonts w:ascii="Times New Roman" w:hAnsi="Times New Roman"/>
                <w:color w:val="000000" w:themeColor="text1"/>
                <w:szCs w:val="22"/>
              </w:rPr>
              <w:t xml:space="preserve">Mange vevde produkter med de ovennevnte funksjonelle egenskapene, som tilbys på markedet i dag, inneholder formaldehyd, og tilgjengeligheten av formaldehydfrie alternativer kan være begrenset. </w:t>
            </w:r>
          </w:p>
          <w:p w14:paraId="306C2998" w14:textId="79C51F51" w:rsidR="07FA0CB9" w:rsidRPr="0077789A" w:rsidRDefault="1A8D4650" w:rsidP="3EBD2D40">
            <w:pPr>
              <w:rPr>
                <w:rFonts w:ascii="Times New Roman" w:hAnsi="Times New Roman"/>
                <w:color w:val="000000" w:themeColor="text1"/>
                <w:szCs w:val="22"/>
              </w:rPr>
            </w:pPr>
            <w:r w:rsidRPr="0077789A">
              <w:rPr>
                <w:rFonts w:ascii="Times New Roman" w:hAnsi="Times New Roman"/>
                <w:color w:val="000000" w:themeColor="text1"/>
                <w:szCs w:val="22"/>
              </w:rPr>
              <w:t xml:space="preserve">Formaldehyd er et flyktig stoff som derfor lett slippes ut fra produkter. Det er derfor viktig å stille krav til lave nivåer. Formaldehyd har følgende helsefarlige egenskaper: </w:t>
            </w:r>
          </w:p>
          <w:p w14:paraId="4A6FE1E7" w14:textId="7616F8E5" w:rsidR="07FA0CB9" w:rsidRPr="0077789A" w:rsidRDefault="1A8D4650" w:rsidP="3EBD2D40">
            <w:pPr>
              <w:pStyle w:val="Listeavsnitt"/>
              <w:numPr>
                <w:ilvl w:val="0"/>
                <w:numId w:val="64"/>
              </w:numPr>
              <w:spacing w:after="0" w:line="257" w:lineRule="auto"/>
              <w:rPr>
                <w:rFonts w:ascii="Times New Roman" w:eastAsia="Times New Roman" w:hAnsi="Times New Roman" w:cs="Times New Roman"/>
                <w:color w:val="000000" w:themeColor="text1"/>
              </w:rPr>
            </w:pPr>
            <w:r w:rsidRPr="0077789A">
              <w:rPr>
                <w:rFonts w:ascii="Times New Roman" w:eastAsia="Times New Roman" w:hAnsi="Times New Roman" w:cs="Times New Roman"/>
                <w:color w:val="000000" w:themeColor="text1"/>
              </w:rPr>
              <w:t xml:space="preserve">Giftig </w:t>
            </w:r>
          </w:p>
          <w:p w14:paraId="437A7CBA" w14:textId="1ABD9FD8" w:rsidR="07FA0CB9" w:rsidRPr="0077789A" w:rsidRDefault="1A8D4650" w:rsidP="3EBD2D40">
            <w:pPr>
              <w:pStyle w:val="Listeavsnitt"/>
              <w:numPr>
                <w:ilvl w:val="0"/>
                <w:numId w:val="64"/>
              </w:numPr>
              <w:spacing w:after="0" w:line="257" w:lineRule="auto"/>
              <w:rPr>
                <w:rFonts w:ascii="Times New Roman" w:eastAsia="Times New Roman" w:hAnsi="Times New Roman" w:cs="Times New Roman"/>
                <w:color w:val="000000" w:themeColor="text1"/>
              </w:rPr>
            </w:pPr>
            <w:r w:rsidRPr="0077789A">
              <w:rPr>
                <w:rFonts w:ascii="Times New Roman" w:eastAsia="Times New Roman" w:hAnsi="Times New Roman" w:cs="Times New Roman"/>
                <w:color w:val="000000" w:themeColor="text1"/>
              </w:rPr>
              <w:t xml:space="preserve">kreftfremkallende </w:t>
            </w:r>
          </w:p>
          <w:p w14:paraId="4E3F909C" w14:textId="05A530F7" w:rsidR="07FA0CB9" w:rsidRPr="0077789A" w:rsidRDefault="1A8D4650" w:rsidP="3EBD2D40">
            <w:pPr>
              <w:pStyle w:val="Listeavsnitt"/>
              <w:numPr>
                <w:ilvl w:val="0"/>
                <w:numId w:val="64"/>
              </w:numPr>
              <w:spacing w:after="0" w:line="257" w:lineRule="auto"/>
              <w:rPr>
                <w:rFonts w:ascii="Times New Roman" w:eastAsia="Times New Roman" w:hAnsi="Times New Roman" w:cs="Times New Roman"/>
                <w:color w:val="000000" w:themeColor="text1"/>
              </w:rPr>
            </w:pPr>
            <w:r w:rsidRPr="0077789A">
              <w:rPr>
                <w:rFonts w:ascii="Times New Roman" w:eastAsia="Times New Roman" w:hAnsi="Times New Roman" w:cs="Times New Roman"/>
                <w:color w:val="000000" w:themeColor="text1"/>
              </w:rPr>
              <w:t xml:space="preserve">mistanke om bestikkelser (kan skade </w:t>
            </w:r>
            <w:proofErr w:type="spellStart"/>
            <w:r w:rsidRPr="0077789A">
              <w:rPr>
                <w:rFonts w:ascii="Times New Roman" w:eastAsia="Times New Roman" w:hAnsi="Times New Roman" w:cs="Times New Roman"/>
                <w:color w:val="000000" w:themeColor="text1"/>
              </w:rPr>
              <w:t>genomet</w:t>
            </w:r>
            <w:proofErr w:type="spellEnd"/>
            <w:r w:rsidRPr="0077789A">
              <w:rPr>
                <w:rFonts w:ascii="Times New Roman" w:eastAsia="Times New Roman" w:hAnsi="Times New Roman" w:cs="Times New Roman"/>
                <w:color w:val="000000" w:themeColor="text1"/>
              </w:rPr>
              <w:t xml:space="preserve">) </w:t>
            </w:r>
          </w:p>
          <w:p w14:paraId="30E442F2" w14:textId="586F4D9B" w:rsidR="07FA0CB9" w:rsidRPr="0077789A" w:rsidRDefault="1A8D4650" w:rsidP="3EBD2D40">
            <w:pPr>
              <w:pStyle w:val="Listeavsnitt"/>
              <w:numPr>
                <w:ilvl w:val="0"/>
                <w:numId w:val="64"/>
              </w:numPr>
              <w:spacing w:after="0" w:line="257" w:lineRule="auto"/>
              <w:rPr>
                <w:rFonts w:ascii="Times New Roman" w:eastAsia="Times New Roman" w:hAnsi="Times New Roman" w:cs="Times New Roman"/>
                <w:color w:val="000000" w:themeColor="text1"/>
              </w:rPr>
            </w:pPr>
            <w:r w:rsidRPr="0077789A">
              <w:rPr>
                <w:rFonts w:ascii="Times New Roman" w:eastAsia="Times New Roman" w:hAnsi="Times New Roman" w:cs="Times New Roman"/>
                <w:color w:val="000000" w:themeColor="text1"/>
              </w:rPr>
              <w:t xml:space="preserve">sensibiliserende (kan forårsake allergi) </w:t>
            </w:r>
          </w:p>
          <w:p w14:paraId="3C4C5DDE" w14:textId="4A32E22E" w:rsidR="07FA0CB9" w:rsidRPr="0077789A" w:rsidRDefault="1A8D4650" w:rsidP="3EBD2D40">
            <w:pPr>
              <w:rPr>
                <w:rFonts w:ascii="Times New Roman" w:hAnsi="Times New Roman"/>
                <w:color w:val="000000" w:themeColor="text1"/>
                <w:szCs w:val="22"/>
              </w:rPr>
            </w:pPr>
            <w:r w:rsidRPr="0077789A">
              <w:rPr>
                <w:rFonts w:ascii="Times New Roman" w:hAnsi="Times New Roman"/>
                <w:color w:val="000000" w:themeColor="text1"/>
                <w:szCs w:val="22"/>
              </w:rPr>
              <w:t xml:space="preserve">Basiskriteriet er på samme nivå som i vedlegg XVII til forordning (EF) 1907/2006 om registrering, vurdering, godkjenning og begrensning av kjemikalier (REACH) for tekstiler til forbrukere. Kriteriet går imidlertid lenger enn lovverket da det omfatter flere typer tekstiler, for eksempel personalbekledning, som ikke omfattes av regelverket. </w:t>
            </w:r>
          </w:p>
          <w:p w14:paraId="48802515" w14:textId="536B28B3" w:rsidR="07FA0CB9" w:rsidRDefault="1A8D4650" w:rsidP="00037FDF">
            <w:r w:rsidRPr="0077789A">
              <w:rPr>
                <w:rFonts w:ascii="Times New Roman" w:hAnsi="Times New Roman"/>
                <w:color w:val="000000" w:themeColor="text1"/>
                <w:szCs w:val="22"/>
                <w:vertAlign w:val="superscript"/>
              </w:rPr>
              <w:t>1</w:t>
            </w:r>
            <w:hyperlink r:id="rId44">
              <w:r w:rsidRPr="0077789A">
                <w:rPr>
                  <w:rStyle w:val="Hyperkobling"/>
                  <w:rFonts w:ascii="Times New Roman" w:hAnsi="Times New Roman"/>
                  <w:szCs w:val="22"/>
                </w:rPr>
                <w:t>Kjemikalier i tekstiler-Risiko for menneskers helse og miljø. Rapport fra Kjemikalieverket 6/14, oktober 2014</w:t>
              </w:r>
            </w:hyperlink>
            <w:r w:rsidRPr="0077789A">
              <w:rPr>
                <w:rFonts w:ascii="Times New Roman" w:hAnsi="Times New Roman"/>
                <w:color w:val="000000" w:themeColor="text1"/>
                <w:szCs w:val="22"/>
              </w:rPr>
              <w:t xml:space="preserve"> </w:t>
            </w:r>
            <w:r w:rsidR="07FA0CB9" w:rsidRPr="07FA0CB9">
              <w:rPr>
                <w:rFonts w:ascii="Times New Roman" w:hAnsi="Times New Roman"/>
                <w:color w:val="000000" w:themeColor="text1"/>
                <w:sz w:val="24"/>
                <w:szCs w:val="24"/>
              </w:rPr>
              <w:t xml:space="preserve"> </w:t>
            </w:r>
          </w:p>
        </w:tc>
      </w:tr>
      <w:tr w:rsidR="07FA0CB9" w14:paraId="05948ADE" w14:textId="77777777" w:rsidTr="6376C5F4">
        <w:trPr>
          <w:trHeight w:val="975"/>
        </w:trPr>
        <w:tc>
          <w:tcPr>
            <w:tcW w:w="2341" w:type="dxa"/>
            <w:tcBorders>
              <w:top w:val="single" w:sz="8" w:space="0" w:color="auto"/>
              <w:left w:val="single" w:sz="8" w:space="0" w:color="auto"/>
              <w:bottom w:val="single" w:sz="8" w:space="0" w:color="auto"/>
              <w:right w:val="single" w:sz="8" w:space="0" w:color="auto"/>
            </w:tcBorders>
            <w:tcMar>
              <w:left w:w="108" w:type="dxa"/>
              <w:right w:w="108" w:type="dxa"/>
            </w:tcMar>
          </w:tcPr>
          <w:p w14:paraId="40143E55" w14:textId="75F926C5" w:rsidR="07FA0CB9" w:rsidRDefault="07FA0CB9" w:rsidP="07FA0CB9">
            <w:r w:rsidRPr="07FA0CB9">
              <w:rPr>
                <w:rFonts w:ascii="Times New Roman" w:hAnsi="Times New Roman"/>
                <w:szCs w:val="22"/>
              </w:rPr>
              <w:lastRenderedPageBreak/>
              <w:t xml:space="preserve">Dokumentasjon  </w:t>
            </w:r>
          </w:p>
        </w:tc>
        <w:tc>
          <w:tcPr>
            <w:tcW w:w="7289" w:type="dxa"/>
            <w:tcBorders>
              <w:top w:val="single" w:sz="8" w:space="0" w:color="auto"/>
              <w:left w:val="single" w:sz="8" w:space="0" w:color="auto"/>
              <w:bottom w:val="single" w:sz="8" w:space="0" w:color="auto"/>
              <w:right w:val="single" w:sz="8" w:space="0" w:color="auto"/>
            </w:tcBorders>
            <w:tcMar>
              <w:left w:w="108" w:type="dxa"/>
              <w:right w:w="108" w:type="dxa"/>
            </w:tcMar>
          </w:tcPr>
          <w:p w14:paraId="20D91D42" w14:textId="14B27F4D" w:rsidR="07FA0CB9" w:rsidRPr="0077789A" w:rsidRDefault="1A8D4650" w:rsidP="3EBD2D40">
            <w:pPr>
              <w:rPr>
                <w:rFonts w:ascii="Times New Roman" w:hAnsi="Times New Roman"/>
                <w:color w:val="000000" w:themeColor="text1"/>
                <w:szCs w:val="22"/>
              </w:rPr>
            </w:pPr>
            <w:r w:rsidRPr="0077789A">
              <w:rPr>
                <w:rFonts w:ascii="Times New Roman" w:hAnsi="Times New Roman"/>
                <w:color w:val="000000" w:themeColor="text1"/>
                <w:szCs w:val="22"/>
              </w:rPr>
              <w:t xml:space="preserve">Dersom kravet er verifisert med etikett, kan oppfølging gjøres ved å sjekke at det foreligger gyldig lisens for det aktuelle produktet. Dette er sjekket: </w:t>
            </w:r>
            <w:hyperlink r:id="rId45">
              <w:proofErr w:type="spellStart"/>
              <w:r w:rsidRPr="0077789A">
                <w:rPr>
                  <w:rStyle w:val="Hyperkobling"/>
                  <w:rFonts w:ascii="Times New Roman" w:hAnsi="Times New Roman"/>
                  <w:szCs w:val="22"/>
                </w:rPr>
                <w:t>Ökotex</w:t>
              </w:r>
              <w:proofErr w:type="spellEnd"/>
            </w:hyperlink>
            <w:r w:rsidRPr="0077789A">
              <w:rPr>
                <w:rFonts w:ascii="Times New Roman" w:hAnsi="Times New Roman"/>
                <w:color w:val="000000" w:themeColor="text1"/>
                <w:szCs w:val="22"/>
              </w:rPr>
              <w:t xml:space="preserve">, </w:t>
            </w:r>
            <w:hyperlink r:id="rId46">
              <w:r w:rsidRPr="0077789A">
                <w:rPr>
                  <w:rStyle w:val="Hyperkobling"/>
                  <w:rFonts w:ascii="Times New Roman" w:hAnsi="Times New Roman"/>
                  <w:szCs w:val="22"/>
                </w:rPr>
                <w:t>Svanemerket (Svanen)</w:t>
              </w:r>
            </w:hyperlink>
            <w:r w:rsidRPr="0077789A">
              <w:rPr>
                <w:rFonts w:ascii="Times New Roman" w:hAnsi="Times New Roman"/>
                <w:color w:val="000000" w:themeColor="text1"/>
                <w:szCs w:val="22"/>
              </w:rPr>
              <w:t xml:space="preserve">, </w:t>
            </w:r>
            <w:hyperlink r:id="rId47">
              <w:r w:rsidRPr="0077789A">
                <w:rPr>
                  <w:rStyle w:val="Hyperkobling"/>
                  <w:rFonts w:ascii="Times New Roman" w:hAnsi="Times New Roman"/>
                  <w:szCs w:val="22"/>
                </w:rPr>
                <w:t>EU Miljømerke</w:t>
              </w:r>
            </w:hyperlink>
            <w:r w:rsidRPr="0077789A">
              <w:rPr>
                <w:rFonts w:ascii="Times New Roman" w:hAnsi="Times New Roman"/>
                <w:color w:val="000000" w:themeColor="text1"/>
                <w:szCs w:val="22"/>
              </w:rPr>
              <w:t xml:space="preserve">, </w:t>
            </w:r>
            <w:hyperlink r:id="rId48">
              <w:r w:rsidRPr="0077789A">
                <w:rPr>
                  <w:rStyle w:val="Hyperkobling"/>
                  <w:rFonts w:ascii="Times New Roman" w:hAnsi="Times New Roman"/>
                  <w:szCs w:val="22"/>
                </w:rPr>
                <w:t>GOTS</w:t>
              </w:r>
            </w:hyperlink>
            <w:r w:rsidRPr="0077789A">
              <w:rPr>
                <w:rFonts w:ascii="Times New Roman" w:hAnsi="Times New Roman"/>
                <w:color w:val="000000" w:themeColor="text1"/>
                <w:szCs w:val="22"/>
              </w:rPr>
              <w:t xml:space="preserve">. </w:t>
            </w:r>
          </w:p>
          <w:p w14:paraId="4B51B59B" w14:textId="519C5E78" w:rsidR="07FA0CB9" w:rsidRPr="0077789A" w:rsidRDefault="1A8D4650" w:rsidP="3EBD2D40">
            <w:pPr>
              <w:rPr>
                <w:rFonts w:ascii="Times New Roman" w:hAnsi="Times New Roman"/>
                <w:color w:val="000000" w:themeColor="text1"/>
                <w:szCs w:val="22"/>
              </w:rPr>
            </w:pPr>
            <w:r w:rsidRPr="0077789A">
              <w:rPr>
                <w:rFonts w:ascii="Times New Roman" w:hAnsi="Times New Roman"/>
                <w:color w:val="000000" w:themeColor="text1"/>
                <w:szCs w:val="22"/>
              </w:rPr>
              <w:t xml:space="preserve">Hvis kravet bekreftes med </w:t>
            </w:r>
            <w:hyperlink r:id="rId49">
              <w:proofErr w:type="spellStart"/>
              <w:r w:rsidRPr="0077789A">
                <w:rPr>
                  <w:rStyle w:val="Hyperkobling"/>
                  <w:rFonts w:ascii="Times New Roman" w:hAnsi="Times New Roman"/>
                  <w:szCs w:val="22"/>
                </w:rPr>
                <w:t>BlueSign</w:t>
              </w:r>
              <w:proofErr w:type="spellEnd"/>
            </w:hyperlink>
            <w:r w:rsidRPr="0077789A">
              <w:rPr>
                <w:rFonts w:ascii="Times New Roman" w:hAnsi="Times New Roman"/>
                <w:color w:val="000000" w:themeColor="text1"/>
                <w:szCs w:val="22"/>
              </w:rPr>
              <w:t xml:space="preserve"> Et gyldig sertifikat kan forespørres fra leverandøren. Leverandøren kan på sin side få det fra sin "</w:t>
            </w:r>
            <w:proofErr w:type="spellStart"/>
            <w:r w:rsidRPr="0077789A">
              <w:rPr>
                <w:rFonts w:ascii="Times New Roman" w:hAnsi="Times New Roman"/>
                <w:color w:val="000000" w:themeColor="text1"/>
                <w:szCs w:val="22"/>
              </w:rPr>
              <w:t>bluesign</w:t>
            </w:r>
            <w:proofErr w:type="spellEnd"/>
            <w:r w:rsidRPr="0077789A">
              <w:rPr>
                <w:rFonts w:ascii="Times New Roman" w:hAnsi="Times New Roman"/>
                <w:color w:val="000000" w:themeColor="text1"/>
                <w:szCs w:val="22"/>
              </w:rPr>
              <w:t xml:space="preserve"> system partner" i </w:t>
            </w:r>
            <w:proofErr w:type="spellStart"/>
            <w:r w:rsidRPr="0077789A">
              <w:rPr>
                <w:rFonts w:ascii="Times New Roman" w:hAnsi="Times New Roman"/>
                <w:color w:val="000000" w:themeColor="text1"/>
                <w:szCs w:val="22"/>
              </w:rPr>
              <w:t>forsyningskjedenbluesign</w:t>
            </w:r>
            <w:proofErr w:type="spellEnd"/>
            <w:r w:rsidRPr="0077789A">
              <w:rPr>
                <w:rFonts w:ascii="Times New Roman" w:hAnsi="Times New Roman"/>
                <w:color w:val="000000" w:themeColor="text1"/>
                <w:szCs w:val="22"/>
              </w:rPr>
              <w:t xml:space="preserve"> APPROVED gjelder for individuelle tekstiler. Hvis </w:t>
            </w:r>
            <w:proofErr w:type="spellStart"/>
            <w:r w:rsidRPr="0077789A">
              <w:rPr>
                <w:rFonts w:ascii="Times New Roman" w:hAnsi="Times New Roman"/>
                <w:color w:val="000000" w:themeColor="text1"/>
                <w:szCs w:val="22"/>
              </w:rPr>
              <w:t>bluesign</w:t>
            </w:r>
            <w:proofErr w:type="spellEnd"/>
            <w:r w:rsidRPr="0077789A">
              <w:rPr>
                <w:rFonts w:ascii="Times New Roman" w:hAnsi="Times New Roman"/>
                <w:color w:val="000000" w:themeColor="text1"/>
                <w:szCs w:val="22"/>
              </w:rPr>
              <w:t xml:space="preserve"> APPROVED brukes som bevis, kreves det et sertifikat for hvert tekstil i produktet. </w:t>
            </w:r>
          </w:p>
          <w:p w14:paraId="0E0CF11D" w14:textId="71CCAA14" w:rsidR="07FA0CB9" w:rsidRPr="0077789A" w:rsidRDefault="1A8D4650" w:rsidP="3EBD2D40">
            <w:pPr>
              <w:rPr>
                <w:rFonts w:ascii="Times New Roman" w:hAnsi="Times New Roman"/>
                <w:color w:val="000000" w:themeColor="text1"/>
                <w:szCs w:val="22"/>
              </w:rPr>
            </w:pPr>
            <w:r w:rsidRPr="0077789A">
              <w:rPr>
                <w:rFonts w:ascii="Times New Roman" w:hAnsi="Times New Roman"/>
                <w:b/>
                <w:bCs/>
                <w:color w:val="000000" w:themeColor="text1"/>
                <w:szCs w:val="22"/>
              </w:rPr>
              <w:t>Analyserapport</w:t>
            </w:r>
            <w:r w:rsidRPr="0077789A">
              <w:rPr>
                <w:rFonts w:ascii="Times New Roman" w:hAnsi="Times New Roman"/>
                <w:color w:val="000000" w:themeColor="text1"/>
                <w:szCs w:val="22"/>
              </w:rPr>
              <w:t xml:space="preserve"> </w:t>
            </w:r>
          </w:p>
          <w:p w14:paraId="23B305E8" w14:textId="0FCF4986" w:rsidR="07FA0CB9" w:rsidRPr="0077789A" w:rsidRDefault="1A8D4650" w:rsidP="3EBD2D40">
            <w:pPr>
              <w:rPr>
                <w:rFonts w:ascii="Times New Roman" w:hAnsi="Times New Roman"/>
                <w:color w:val="000000" w:themeColor="text1"/>
                <w:szCs w:val="22"/>
              </w:rPr>
            </w:pPr>
            <w:r w:rsidRPr="0077789A">
              <w:rPr>
                <w:rFonts w:ascii="Times New Roman" w:hAnsi="Times New Roman"/>
                <w:color w:val="000000" w:themeColor="text1"/>
                <w:szCs w:val="22"/>
              </w:rPr>
              <w:t xml:space="preserve">Hvis kravet er verifisert med analytiske rapporter, utfør stikkprøver av analyserapportene og kontroller at verdiene er under kravgrenseverdien for formaldehyd. Sjekk også at analysene er utført av et akkreditert laboratorium </w:t>
            </w:r>
          </w:p>
          <w:p w14:paraId="6243A81F" w14:textId="508AA280" w:rsidR="07FA0CB9" w:rsidRPr="0077789A" w:rsidRDefault="1A8D4650" w:rsidP="3EBD2D40">
            <w:pPr>
              <w:rPr>
                <w:rFonts w:ascii="Times New Roman" w:hAnsi="Times New Roman"/>
                <w:color w:val="000000" w:themeColor="text1"/>
                <w:szCs w:val="22"/>
              </w:rPr>
            </w:pPr>
            <w:r w:rsidRPr="0077789A">
              <w:rPr>
                <w:rFonts w:ascii="Times New Roman" w:hAnsi="Times New Roman"/>
                <w:b/>
                <w:bCs/>
                <w:color w:val="000000" w:themeColor="text1"/>
                <w:szCs w:val="22"/>
              </w:rPr>
              <w:t>Egenerklæring verifisert av akkreditert verifikasjonsorgan</w:t>
            </w:r>
            <w:r w:rsidRPr="0077789A">
              <w:rPr>
                <w:rFonts w:ascii="Times New Roman" w:hAnsi="Times New Roman"/>
                <w:color w:val="000000" w:themeColor="text1"/>
                <w:szCs w:val="22"/>
              </w:rPr>
              <w:t xml:space="preserve"> </w:t>
            </w:r>
          </w:p>
          <w:p w14:paraId="1ECBAC04" w14:textId="58B89738" w:rsidR="07FA0CB9" w:rsidRPr="0077789A" w:rsidRDefault="1A8D4650" w:rsidP="3EBD2D40">
            <w:pPr>
              <w:rPr>
                <w:rFonts w:ascii="Times New Roman" w:hAnsi="Times New Roman"/>
                <w:color w:val="000000" w:themeColor="text1"/>
                <w:szCs w:val="22"/>
              </w:rPr>
            </w:pPr>
            <w:r w:rsidRPr="0077789A">
              <w:rPr>
                <w:rFonts w:ascii="Times New Roman" w:hAnsi="Times New Roman"/>
                <w:color w:val="000000" w:themeColor="text1"/>
                <w:szCs w:val="22"/>
              </w:rPr>
              <w:t xml:space="preserve">Dersom verifisert egenerklæring benyttes som bevis på kravet, be om leverandørens egenerklæring med dokumentasjon som viser at kravet er oppfylt. Egenerklæringen må verifiseres av et verifiseringsorgan som er akkreditert for oppgaven i henhold til ISO/IEC 17029 eller tilsvarende standard. </w:t>
            </w:r>
          </w:p>
        </w:tc>
      </w:tr>
      <w:tr w:rsidR="07FA0CB9" w14:paraId="0758392A" w14:textId="77777777" w:rsidTr="6376C5F4">
        <w:trPr>
          <w:trHeight w:val="870"/>
        </w:trPr>
        <w:tc>
          <w:tcPr>
            <w:tcW w:w="2341" w:type="dxa"/>
            <w:tcBorders>
              <w:top w:val="single" w:sz="8" w:space="0" w:color="auto"/>
              <w:left w:val="single" w:sz="8" w:space="0" w:color="auto"/>
              <w:bottom w:val="single" w:sz="8" w:space="0" w:color="auto"/>
              <w:right w:val="single" w:sz="8" w:space="0" w:color="auto"/>
            </w:tcBorders>
            <w:shd w:val="clear" w:color="auto" w:fill="DBE5F1" w:themeFill="accent1" w:themeFillTint="33"/>
            <w:tcMar>
              <w:left w:w="108" w:type="dxa"/>
              <w:right w:w="108" w:type="dxa"/>
            </w:tcMar>
          </w:tcPr>
          <w:p w14:paraId="7DA564F8" w14:textId="7EFF150B" w:rsidR="07FA0CB9" w:rsidRDefault="07FA0CB9" w:rsidP="07FA0CB9">
            <w:r w:rsidRPr="07FA0CB9">
              <w:rPr>
                <w:rFonts w:ascii="Times New Roman" w:hAnsi="Times New Roman"/>
                <w:color w:val="000000" w:themeColor="text1"/>
                <w:sz w:val="24"/>
                <w:szCs w:val="24"/>
              </w:rPr>
              <w:t>Spørsmål til høringen</w:t>
            </w:r>
          </w:p>
        </w:tc>
        <w:tc>
          <w:tcPr>
            <w:tcW w:w="7289" w:type="dxa"/>
            <w:tcBorders>
              <w:top w:val="single" w:sz="8" w:space="0" w:color="auto"/>
              <w:left w:val="single" w:sz="8" w:space="0" w:color="auto"/>
              <w:bottom w:val="single" w:sz="8" w:space="0" w:color="auto"/>
              <w:right w:val="single" w:sz="8" w:space="0" w:color="auto"/>
            </w:tcBorders>
            <w:shd w:val="clear" w:color="auto" w:fill="DBE5F1" w:themeFill="accent1" w:themeFillTint="33"/>
            <w:tcMar>
              <w:left w:w="108" w:type="dxa"/>
              <w:right w:w="108" w:type="dxa"/>
            </w:tcMar>
          </w:tcPr>
          <w:p w14:paraId="11E2317E" w14:textId="6A783B49" w:rsidR="07FA0CB9" w:rsidRDefault="3A24E663" w:rsidP="0077789A">
            <w:pPr>
              <w:pStyle w:val="Listeavsnitt"/>
              <w:numPr>
                <w:ilvl w:val="0"/>
                <w:numId w:val="88"/>
              </w:numPr>
              <w:spacing w:line="257" w:lineRule="auto"/>
              <w:rPr>
                <w:color w:val="FF0000"/>
                <w:sz w:val="24"/>
                <w:szCs w:val="24"/>
              </w:rPr>
            </w:pPr>
            <w:r w:rsidRPr="6376C5F4">
              <w:rPr>
                <w:color w:val="FF0000"/>
                <w:sz w:val="24"/>
                <w:szCs w:val="24"/>
              </w:rPr>
              <w:t xml:space="preserve">Har dere erfaring med et slikt krav? </w:t>
            </w:r>
          </w:p>
          <w:p w14:paraId="6941D3EA" w14:textId="505BA8DC" w:rsidR="07FA0CB9" w:rsidRDefault="07FA0CB9" w:rsidP="6376C5F4">
            <w:pPr>
              <w:spacing w:line="257" w:lineRule="auto"/>
              <w:rPr>
                <w:color w:val="FF0000"/>
                <w:sz w:val="24"/>
                <w:szCs w:val="24"/>
              </w:rPr>
            </w:pPr>
          </w:p>
        </w:tc>
      </w:tr>
    </w:tbl>
    <w:p w14:paraId="4023034B" w14:textId="362531CE" w:rsidR="63C4CEE3" w:rsidRDefault="63C4CEE3" w:rsidP="337FFC08">
      <w:pPr>
        <w:rPr>
          <w:rFonts w:eastAsia="Calibri"/>
        </w:rPr>
      </w:pPr>
    </w:p>
    <w:p w14:paraId="7213C423" w14:textId="77777777" w:rsidR="00035F7F" w:rsidRDefault="00035F7F" w:rsidP="337FFC08">
      <w:pPr>
        <w:rPr>
          <w:rFonts w:eastAsia="Calibri"/>
        </w:rPr>
      </w:pPr>
    </w:p>
    <w:tbl>
      <w:tblPr>
        <w:tblW w:w="9630" w:type="dxa"/>
        <w:tblLayout w:type="fixed"/>
        <w:tblLook w:val="04A0" w:firstRow="1" w:lastRow="0" w:firstColumn="1" w:lastColumn="0" w:noHBand="0" w:noVBand="1"/>
      </w:tblPr>
      <w:tblGrid>
        <w:gridCol w:w="1980"/>
        <w:gridCol w:w="7650"/>
      </w:tblGrid>
      <w:tr w:rsidR="07FA0CB9" w14:paraId="4D8309A7" w14:textId="77777777" w:rsidTr="004D158D">
        <w:trPr>
          <w:trHeight w:val="360"/>
          <w:tblHeader/>
        </w:trPr>
        <w:tc>
          <w:tcPr>
            <w:tcW w:w="1980" w:type="dxa"/>
            <w:tcBorders>
              <w:top w:val="single" w:sz="8" w:space="0" w:color="auto"/>
              <w:left w:val="single" w:sz="8" w:space="0" w:color="auto"/>
              <w:bottom w:val="single" w:sz="8" w:space="0" w:color="auto"/>
              <w:right w:val="single" w:sz="8" w:space="0" w:color="auto"/>
            </w:tcBorders>
            <w:shd w:val="clear" w:color="auto" w:fill="4F81BD" w:themeFill="accent1"/>
            <w:tcMar>
              <w:left w:w="108" w:type="dxa"/>
              <w:right w:w="108" w:type="dxa"/>
            </w:tcMar>
          </w:tcPr>
          <w:p w14:paraId="3B135484" w14:textId="4E1102E0" w:rsidR="07FA0CB9" w:rsidRDefault="1A8D4650" w:rsidP="3EBD2D40">
            <w:pPr>
              <w:rPr>
                <w:color w:val="FFFFFF" w:themeColor="background1"/>
              </w:rPr>
            </w:pPr>
            <w:r w:rsidRPr="3EBD2D40">
              <w:rPr>
                <w:color w:val="FFFFFF" w:themeColor="background1"/>
              </w:rPr>
              <w:t xml:space="preserve">Kravspesifikasjon grunnleggende </w:t>
            </w:r>
          </w:p>
        </w:tc>
        <w:tc>
          <w:tcPr>
            <w:tcW w:w="7650" w:type="dxa"/>
            <w:tcBorders>
              <w:top w:val="single" w:sz="8" w:space="0" w:color="auto"/>
              <w:left w:val="single" w:sz="8" w:space="0" w:color="auto"/>
              <w:bottom w:val="single" w:sz="8" w:space="0" w:color="auto"/>
              <w:right w:val="single" w:sz="8" w:space="0" w:color="auto"/>
            </w:tcBorders>
            <w:shd w:val="clear" w:color="auto" w:fill="4F81BD" w:themeFill="accent1"/>
            <w:tcMar>
              <w:left w:w="108" w:type="dxa"/>
              <w:right w:w="108" w:type="dxa"/>
            </w:tcMar>
          </w:tcPr>
          <w:p w14:paraId="68266529" w14:textId="024EAF96" w:rsidR="07FA0CB9" w:rsidRDefault="1A8D4650" w:rsidP="3EBD2D40">
            <w:pPr>
              <w:rPr>
                <w:rFonts w:ascii="Times New Roman" w:hAnsi="Times New Roman"/>
                <w:b/>
                <w:bCs/>
                <w:color w:val="FFFFFF" w:themeColor="background1"/>
                <w:sz w:val="26"/>
                <w:szCs w:val="26"/>
              </w:rPr>
            </w:pPr>
            <w:r w:rsidRPr="3EBD2D40">
              <w:rPr>
                <w:rFonts w:ascii="Times New Roman" w:hAnsi="Times New Roman"/>
                <w:b/>
                <w:bCs/>
                <w:color w:val="FFFFFF" w:themeColor="background1"/>
                <w:sz w:val="26"/>
                <w:szCs w:val="26"/>
              </w:rPr>
              <w:t xml:space="preserve"> </w:t>
            </w:r>
            <w:r w:rsidR="6F3F3010" w:rsidRPr="3C2FF18F">
              <w:rPr>
                <w:rFonts w:ascii="Times New Roman" w:hAnsi="Times New Roman"/>
                <w:b/>
                <w:bCs/>
                <w:color w:val="FFFFFF" w:themeColor="background1"/>
                <w:sz w:val="26"/>
                <w:szCs w:val="26"/>
              </w:rPr>
              <w:t>14</w:t>
            </w:r>
            <w:r w:rsidRPr="3EBD2D40">
              <w:rPr>
                <w:rFonts w:ascii="Times New Roman" w:hAnsi="Times New Roman"/>
                <w:b/>
                <w:bCs/>
                <w:color w:val="FFFFFF" w:themeColor="background1"/>
                <w:sz w:val="26"/>
                <w:szCs w:val="26"/>
              </w:rPr>
              <w:t xml:space="preserve">.  </w:t>
            </w:r>
            <w:proofErr w:type="spellStart"/>
            <w:r w:rsidRPr="3EBD2D40">
              <w:rPr>
                <w:rFonts w:ascii="Times New Roman" w:hAnsi="Times New Roman"/>
                <w:b/>
                <w:bCs/>
                <w:color w:val="FFFFFF" w:themeColor="background1"/>
                <w:sz w:val="26"/>
                <w:szCs w:val="26"/>
              </w:rPr>
              <w:t>Myknere</w:t>
            </w:r>
            <w:proofErr w:type="spellEnd"/>
            <w:r w:rsidRPr="3EBD2D40">
              <w:rPr>
                <w:rFonts w:ascii="Times New Roman" w:hAnsi="Times New Roman"/>
                <w:b/>
                <w:bCs/>
                <w:color w:val="FFFFFF" w:themeColor="background1"/>
                <w:sz w:val="26"/>
                <w:szCs w:val="26"/>
              </w:rPr>
              <w:t xml:space="preserve"> i belegg og utskrift</w:t>
            </w:r>
          </w:p>
        </w:tc>
      </w:tr>
      <w:tr w:rsidR="07FA0CB9" w14:paraId="5CABF5CA" w14:textId="77777777" w:rsidTr="3C2FF18F">
        <w:trPr>
          <w:trHeight w:val="360"/>
        </w:trPr>
        <w:tc>
          <w:tcPr>
            <w:tcW w:w="198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5DFB02A" w14:textId="2B2A649B" w:rsidR="07FA0CB9" w:rsidRDefault="07FA0CB9" w:rsidP="07FA0CB9">
            <w:r w:rsidRPr="07FA0CB9">
              <w:rPr>
                <w:rFonts w:ascii="Times New Roman" w:hAnsi="Times New Roman"/>
                <w:color w:val="000000" w:themeColor="text1"/>
                <w:szCs w:val="22"/>
              </w:rPr>
              <w:t>Formål med kravet</w:t>
            </w:r>
          </w:p>
        </w:tc>
        <w:tc>
          <w:tcPr>
            <w:tcW w:w="765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468129D" w14:textId="51769DA1" w:rsidR="07FA0CB9" w:rsidRPr="0077789A" w:rsidRDefault="1A8D4650" w:rsidP="3EBD2D40">
            <w:pPr>
              <w:rPr>
                <w:rFonts w:ascii="Times New Roman" w:hAnsi="Times New Roman"/>
                <w:color w:val="000000" w:themeColor="text1"/>
                <w:szCs w:val="22"/>
              </w:rPr>
            </w:pPr>
            <w:r w:rsidRPr="0077789A">
              <w:rPr>
                <w:rFonts w:ascii="Times New Roman" w:hAnsi="Times New Roman"/>
                <w:color w:val="000000" w:themeColor="text1"/>
                <w:szCs w:val="22"/>
              </w:rPr>
              <w:t>Formålet med kravet er å begrense miljø- og helsefarlige stoffer i belegg og trykk på tekstiler.</w:t>
            </w:r>
          </w:p>
        </w:tc>
      </w:tr>
      <w:tr w:rsidR="07FA0CB9" w14:paraId="6E6ABAFE" w14:textId="77777777" w:rsidTr="3C2FF18F">
        <w:trPr>
          <w:trHeight w:val="10215"/>
        </w:trPr>
        <w:tc>
          <w:tcPr>
            <w:tcW w:w="1980" w:type="dxa"/>
            <w:tcBorders>
              <w:top w:val="single" w:sz="8" w:space="0" w:color="auto"/>
              <w:left w:val="single" w:sz="8" w:space="0" w:color="auto"/>
              <w:bottom w:val="single" w:sz="8" w:space="0" w:color="auto"/>
              <w:right w:val="single" w:sz="8" w:space="0" w:color="auto"/>
            </w:tcBorders>
            <w:shd w:val="clear" w:color="auto" w:fill="DBE5F1" w:themeFill="accent1" w:themeFillTint="33"/>
            <w:tcMar>
              <w:left w:w="108" w:type="dxa"/>
              <w:right w:w="108" w:type="dxa"/>
            </w:tcMar>
          </w:tcPr>
          <w:p w14:paraId="6A3325D2" w14:textId="70C9240F" w:rsidR="07FA0CB9" w:rsidRDefault="07FA0CB9" w:rsidP="07FA0CB9">
            <w:r w:rsidRPr="07FA0CB9">
              <w:rPr>
                <w:rFonts w:ascii="Times New Roman" w:hAnsi="Times New Roman"/>
                <w:color w:val="000000" w:themeColor="text1"/>
                <w:szCs w:val="22"/>
              </w:rPr>
              <w:lastRenderedPageBreak/>
              <w:t xml:space="preserve">Kravformulering   </w:t>
            </w:r>
          </w:p>
        </w:tc>
        <w:tc>
          <w:tcPr>
            <w:tcW w:w="7650" w:type="dxa"/>
            <w:tcBorders>
              <w:top w:val="single" w:sz="8" w:space="0" w:color="auto"/>
              <w:left w:val="single" w:sz="8" w:space="0" w:color="auto"/>
              <w:bottom w:val="single" w:sz="8" w:space="0" w:color="auto"/>
              <w:right w:val="single" w:sz="8" w:space="0" w:color="auto"/>
            </w:tcBorders>
            <w:shd w:val="clear" w:color="auto" w:fill="DBE5F1" w:themeFill="accent1" w:themeFillTint="33"/>
            <w:tcMar>
              <w:left w:w="108" w:type="dxa"/>
              <w:right w:w="108" w:type="dxa"/>
            </w:tcMar>
          </w:tcPr>
          <w:p w14:paraId="6A0C7A56" w14:textId="43E11794" w:rsidR="07FA0CB9" w:rsidRPr="0077789A" w:rsidRDefault="1A8D4650" w:rsidP="1F44D1A2">
            <w:pPr>
              <w:rPr>
                <w:rFonts w:ascii="Times New Roman" w:hAnsi="Times New Roman"/>
                <w:color w:val="000000" w:themeColor="text1"/>
              </w:rPr>
            </w:pPr>
            <w:r w:rsidRPr="0077789A">
              <w:rPr>
                <w:rFonts w:ascii="Times New Roman" w:hAnsi="Times New Roman"/>
                <w:color w:val="000000" w:themeColor="text1"/>
              </w:rPr>
              <w:t>For tekstiler levert i henhold til kontrakt med belegg/overflatelag og/eller trykk, skal summen av stoffene i tabellen nedenfor ikke overstige 0,1 vektprosent (1000 mg/kg tekstil).</w:t>
            </w:r>
            <w:r>
              <w:br/>
            </w:r>
          </w:p>
          <w:tbl>
            <w:tblPr>
              <w:tblStyle w:val="Tabellrutenett"/>
              <w:tblW w:w="0" w:type="auto"/>
              <w:tblLayout w:type="fixed"/>
              <w:tblLook w:val="04A0" w:firstRow="1" w:lastRow="0" w:firstColumn="1" w:lastColumn="0" w:noHBand="0" w:noVBand="1"/>
            </w:tblPr>
            <w:tblGrid>
              <w:gridCol w:w="607"/>
              <w:gridCol w:w="5224"/>
              <w:gridCol w:w="1427"/>
            </w:tblGrid>
            <w:tr w:rsidR="07FA0CB9" w14:paraId="2EEC4F97" w14:textId="77777777" w:rsidTr="00AB7ACC">
              <w:trPr>
                <w:trHeight w:val="313"/>
              </w:trPr>
              <w:tc>
                <w:tcPr>
                  <w:tcW w:w="607" w:type="dxa"/>
                  <w:tcBorders>
                    <w:top w:val="single" w:sz="8" w:space="0" w:color="auto"/>
                    <w:left w:val="single" w:sz="8" w:space="0" w:color="auto"/>
                    <w:bottom w:val="single" w:sz="8" w:space="0" w:color="auto"/>
                    <w:right w:val="single" w:sz="8" w:space="0" w:color="auto"/>
                  </w:tcBorders>
                  <w:tcMar>
                    <w:left w:w="105" w:type="dxa"/>
                    <w:right w:w="105" w:type="dxa"/>
                  </w:tcMar>
                </w:tcPr>
                <w:p w14:paraId="004887EB" w14:textId="210B037D" w:rsidR="07FA0CB9" w:rsidRPr="0077789A" w:rsidRDefault="1A8D4650" w:rsidP="3EBD2D40">
                  <w:pPr>
                    <w:rPr>
                      <w:rFonts w:ascii="Times New Roman" w:hAnsi="Times New Roman"/>
                      <w:color w:val="000000" w:themeColor="text1"/>
                      <w:szCs w:val="22"/>
                    </w:rPr>
                  </w:pPr>
                  <w:r w:rsidRPr="0077789A">
                    <w:rPr>
                      <w:rFonts w:ascii="Times New Roman" w:hAnsi="Times New Roman"/>
                      <w:color w:val="000000" w:themeColor="text1"/>
                      <w:szCs w:val="22"/>
                    </w:rPr>
                    <w:t>N</w:t>
                  </w:r>
                  <w:r w:rsidR="2240516C" w:rsidRPr="0077789A">
                    <w:rPr>
                      <w:rFonts w:ascii="Times New Roman" w:hAnsi="Times New Roman"/>
                      <w:color w:val="000000" w:themeColor="text1"/>
                      <w:szCs w:val="22"/>
                    </w:rPr>
                    <w:t>ei</w:t>
                  </w:r>
                </w:p>
              </w:tc>
              <w:tc>
                <w:tcPr>
                  <w:tcW w:w="5224" w:type="dxa"/>
                  <w:tcBorders>
                    <w:top w:val="single" w:sz="8" w:space="0" w:color="auto"/>
                    <w:left w:val="single" w:sz="8" w:space="0" w:color="auto"/>
                    <w:bottom w:val="single" w:sz="8" w:space="0" w:color="auto"/>
                    <w:right w:val="single" w:sz="8" w:space="0" w:color="auto"/>
                  </w:tcBorders>
                  <w:tcMar>
                    <w:left w:w="105" w:type="dxa"/>
                    <w:right w:w="105" w:type="dxa"/>
                  </w:tcMar>
                </w:tcPr>
                <w:p w14:paraId="401A7B4E" w14:textId="2922925E" w:rsidR="07FA0CB9" w:rsidRPr="0077789A" w:rsidRDefault="1A8D4650" w:rsidP="3EBD2D40">
                  <w:pPr>
                    <w:spacing w:line="257" w:lineRule="auto"/>
                    <w:rPr>
                      <w:rFonts w:ascii="Times New Roman" w:hAnsi="Times New Roman"/>
                      <w:color w:val="000000" w:themeColor="text1"/>
                      <w:szCs w:val="22"/>
                    </w:rPr>
                  </w:pPr>
                  <w:r w:rsidRPr="0077789A">
                    <w:rPr>
                      <w:rFonts w:ascii="Times New Roman" w:hAnsi="Times New Roman"/>
                      <w:color w:val="000000" w:themeColor="text1"/>
                      <w:szCs w:val="22"/>
                    </w:rPr>
                    <w:t>Stoff</w:t>
                  </w:r>
                </w:p>
              </w:tc>
              <w:tc>
                <w:tcPr>
                  <w:tcW w:w="1427" w:type="dxa"/>
                  <w:tcBorders>
                    <w:top w:val="single" w:sz="8" w:space="0" w:color="auto"/>
                    <w:left w:val="single" w:sz="8" w:space="0" w:color="auto"/>
                    <w:bottom w:val="single" w:sz="8" w:space="0" w:color="auto"/>
                    <w:right w:val="single" w:sz="8" w:space="0" w:color="auto"/>
                  </w:tcBorders>
                  <w:tcMar>
                    <w:left w:w="105" w:type="dxa"/>
                    <w:right w:w="105" w:type="dxa"/>
                  </w:tcMar>
                </w:tcPr>
                <w:p w14:paraId="4840411B" w14:textId="2173EC39" w:rsidR="07FA0CB9" w:rsidRPr="0077789A" w:rsidRDefault="1A8D4650" w:rsidP="3EBD2D40">
                  <w:pPr>
                    <w:spacing w:line="257" w:lineRule="auto"/>
                    <w:rPr>
                      <w:rFonts w:ascii="Times New Roman" w:hAnsi="Times New Roman"/>
                      <w:color w:val="000000" w:themeColor="text1"/>
                      <w:szCs w:val="22"/>
                    </w:rPr>
                  </w:pPr>
                  <w:r w:rsidRPr="0077789A">
                    <w:rPr>
                      <w:rFonts w:ascii="Times New Roman" w:hAnsi="Times New Roman"/>
                      <w:color w:val="000000" w:themeColor="text1"/>
                      <w:szCs w:val="22"/>
                    </w:rPr>
                    <w:t>CAS-nei</w:t>
                  </w:r>
                </w:p>
              </w:tc>
            </w:tr>
            <w:tr w:rsidR="07FA0CB9" w14:paraId="53DA3228" w14:textId="77777777" w:rsidTr="00AB7ACC">
              <w:trPr>
                <w:trHeight w:val="313"/>
              </w:trPr>
              <w:tc>
                <w:tcPr>
                  <w:tcW w:w="607" w:type="dxa"/>
                  <w:tcBorders>
                    <w:top w:val="single" w:sz="8" w:space="0" w:color="auto"/>
                    <w:left w:val="single" w:sz="8" w:space="0" w:color="auto"/>
                    <w:bottom w:val="single" w:sz="8" w:space="0" w:color="auto"/>
                    <w:right w:val="single" w:sz="8" w:space="0" w:color="auto"/>
                  </w:tcBorders>
                  <w:tcMar>
                    <w:left w:w="105" w:type="dxa"/>
                    <w:right w:w="105" w:type="dxa"/>
                  </w:tcMar>
                </w:tcPr>
                <w:p w14:paraId="13E931EF" w14:textId="0142C1EF" w:rsidR="07FA0CB9" w:rsidRPr="0077789A" w:rsidRDefault="1A8D4650" w:rsidP="3EBD2D40">
                  <w:pPr>
                    <w:spacing w:line="257" w:lineRule="auto"/>
                    <w:rPr>
                      <w:rFonts w:ascii="Times New Roman" w:hAnsi="Times New Roman"/>
                      <w:color w:val="000000" w:themeColor="text1"/>
                      <w:szCs w:val="22"/>
                    </w:rPr>
                  </w:pPr>
                  <w:r w:rsidRPr="0077789A">
                    <w:rPr>
                      <w:rFonts w:ascii="Times New Roman" w:hAnsi="Times New Roman"/>
                      <w:color w:val="000000" w:themeColor="text1"/>
                      <w:szCs w:val="22"/>
                    </w:rPr>
                    <w:t xml:space="preserve"> </w:t>
                  </w:r>
                </w:p>
              </w:tc>
              <w:tc>
                <w:tcPr>
                  <w:tcW w:w="5224" w:type="dxa"/>
                  <w:tcBorders>
                    <w:top w:val="single" w:sz="8" w:space="0" w:color="auto"/>
                    <w:left w:val="single" w:sz="8" w:space="0" w:color="auto"/>
                    <w:bottom w:val="single" w:sz="8" w:space="0" w:color="auto"/>
                    <w:right w:val="single" w:sz="8" w:space="0" w:color="auto"/>
                  </w:tcBorders>
                  <w:tcMar>
                    <w:left w:w="105" w:type="dxa"/>
                    <w:right w:w="105" w:type="dxa"/>
                  </w:tcMar>
                </w:tcPr>
                <w:p w14:paraId="0D9E93DE" w14:textId="15A41F59" w:rsidR="07FA0CB9" w:rsidRPr="0077789A" w:rsidRDefault="1A8D4650" w:rsidP="3EBD2D40">
                  <w:pPr>
                    <w:spacing w:line="257" w:lineRule="auto"/>
                    <w:rPr>
                      <w:rFonts w:ascii="Times New Roman" w:hAnsi="Times New Roman"/>
                      <w:color w:val="000000" w:themeColor="text1"/>
                      <w:szCs w:val="22"/>
                    </w:rPr>
                  </w:pPr>
                  <w:r w:rsidRPr="0077789A">
                    <w:rPr>
                      <w:rFonts w:ascii="Times New Roman" w:hAnsi="Times New Roman"/>
                      <w:color w:val="000000" w:themeColor="text1"/>
                      <w:szCs w:val="22"/>
                    </w:rPr>
                    <w:t xml:space="preserve"> </w:t>
                  </w:r>
                </w:p>
              </w:tc>
              <w:tc>
                <w:tcPr>
                  <w:tcW w:w="1427" w:type="dxa"/>
                  <w:tcBorders>
                    <w:top w:val="single" w:sz="8" w:space="0" w:color="auto"/>
                    <w:left w:val="single" w:sz="8" w:space="0" w:color="auto"/>
                    <w:bottom w:val="single" w:sz="8" w:space="0" w:color="auto"/>
                    <w:right w:val="single" w:sz="8" w:space="0" w:color="auto"/>
                  </w:tcBorders>
                  <w:tcMar>
                    <w:left w:w="105" w:type="dxa"/>
                    <w:right w:w="105" w:type="dxa"/>
                  </w:tcMar>
                </w:tcPr>
                <w:p w14:paraId="67F8831F" w14:textId="19498FA3" w:rsidR="07FA0CB9" w:rsidRPr="0077789A" w:rsidRDefault="1A8D4650" w:rsidP="3EBD2D40">
                  <w:pPr>
                    <w:spacing w:line="257" w:lineRule="auto"/>
                    <w:rPr>
                      <w:rFonts w:ascii="Times New Roman" w:hAnsi="Times New Roman"/>
                      <w:color w:val="000000" w:themeColor="text1"/>
                      <w:szCs w:val="22"/>
                    </w:rPr>
                  </w:pPr>
                  <w:r w:rsidRPr="0077789A">
                    <w:rPr>
                      <w:rFonts w:ascii="Times New Roman" w:hAnsi="Times New Roman"/>
                      <w:color w:val="000000" w:themeColor="text1"/>
                      <w:szCs w:val="22"/>
                    </w:rPr>
                    <w:t xml:space="preserve"> </w:t>
                  </w:r>
                </w:p>
              </w:tc>
            </w:tr>
            <w:tr w:rsidR="07FA0CB9" w14:paraId="2F794DA5" w14:textId="77777777" w:rsidTr="00AB7ACC">
              <w:trPr>
                <w:trHeight w:val="313"/>
              </w:trPr>
              <w:tc>
                <w:tcPr>
                  <w:tcW w:w="607" w:type="dxa"/>
                  <w:tcBorders>
                    <w:top w:val="single" w:sz="8" w:space="0" w:color="auto"/>
                    <w:left w:val="single" w:sz="8" w:space="0" w:color="auto"/>
                    <w:bottom w:val="single" w:sz="8" w:space="0" w:color="auto"/>
                    <w:right w:val="single" w:sz="8" w:space="0" w:color="auto"/>
                  </w:tcBorders>
                  <w:tcMar>
                    <w:left w:w="105" w:type="dxa"/>
                    <w:right w:w="105" w:type="dxa"/>
                  </w:tcMar>
                </w:tcPr>
                <w:p w14:paraId="60422EC6" w14:textId="2AAE6846" w:rsidR="07FA0CB9" w:rsidRPr="0077789A" w:rsidRDefault="1A8D4650" w:rsidP="3EBD2D40">
                  <w:pPr>
                    <w:rPr>
                      <w:rFonts w:ascii="Times New Roman" w:hAnsi="Times New Roman"/>
                      <w:color w:val="000000" w:themeColor="text1"/>
                      <w:szCs w:val="22"/>
                    </w:rPr>
                  </w:pPr>
                  <w:r w:rsidRPr="0077789A">
                    <w:rPr>
                      <w:rFonts w:ascii="Times New Roman" w:hAnsi="Times New Roman"/>
                      <w:color w:val="000000" w:themeColor="text1"/>
                      <w:szCs w:val="22"/>
                    </w:rPr>
                    <w:t>1</w:t>
                  </w:r>
                </w:p>
              </w:tc>
              <w:tc>
                <w:tcPr>
                  <w:tcW w:w="5224" w:type="dxa"/>
                  <w:tcBorders>
                    <w:top w:val="single" w:sz="8" w:space="0" w:color="auto"/>
                    <w:left w:val="single" w:sz="8" w:space="0" w:color="auto"/>
                    <w:bottom w:val="single" w:sz="8" w:space="0" w:color="auto"/>
                    <w:right w:val="single" w:sz="8" w:space="0" w:color="auto"/>
                  </w:tcBorders>
                  <w:tcMar>
                    <w:left w:w="105" w:type="dxa"/>
                    <w:right w:w="105" w:type="dxa"/>
                  </w:tcMar>
                </w:tcPr>
                <w:p w14:paraId="766AF80D" w14:textId="68B717D7" w:rsidR="07FA0CB9" w:rsidRPr="0077789A" w:rsidRDefault="1A8D4650" w:rsidP="3EBD2D40">
                  <w:pPr>
                    <w:spacing w:line="257" w:lineRule="auto"/>
                    <w:rPr>
                      <w:rFonts w:ascii="Times New Roman" w:hAnsi="Times New Roman"/>
                      <w:color w:val="000000" w:themeColor="text1"/>
                      <w:szCs w:val="22"/>
                    </w:rPr>
                  </w:pPr>
                  <w:r w:rsidRPr="0077789A">
                    <w:rPr>
                      <w:rFonts w:ascii="Times New Roman" w:hAnsi="Times New Roman"/>
                      <w:color w:val="000000" w:themeColor="text1"/>
                      <w:szCs w:val="22"/>
                    </w:rPr>
                    <w:t>Di(2-</w:t>
                  </w:r>
                  <w:proofErr w:type="gramStart"/>
                  <w:r w:rsidRPr="0077789A">
                    <w:rPr>
                      <w:rFonts w:ascii="Times New Roman" w:hAnsi="Times New Roman"/>
                      <w:color w:val="000000" w:themeColor="text1"/>
                      <w:szCs w:val="22"/>
                    </w:rPr>
                    <w:t>etylheksyl)</w:t>
                  </w:r>
                  <w:proofErr w:type="spellStart"/>
                  <w:r w:rsidRPr="0077789A">
                    <w:rPr>
                      <w:rFonts w:ascii="Times New Roman" w:hAnsi="Times New Roman"/>
                      <w:color w:val="000000" w:themeColor="text1"/>
                      <w:szCs w:val="22"/>
                    </w:rPr>
                    <w:t>ftalat</w:t>
                  </w:r>
                  <w:proofErr w:type="spellEnd"/>
                  <w:proofErr w:type="gramEnd"/>
                  <w:r w:rsidRPr="0077789A">
                    <w:rPr>
                      <w:rFonts w:ascii="Times New Roman" w:hAnsi="Times New Roman"/>
                      <w:color w:val="000000" w:themeColor="text1"/>
                      <w:szCs w:val="22"/>
                    </w:rPr>
                    <w:t xml:space="preserve"> (DEHP)</w:t>
                  </w:r>
                </w:p>
              </w:tc>
              <w:tc>
                <w:tcPr>
                  <w:tcW w:w="1427" w:type="dxa"/>
                  <w:tcBorders>
                    <w:top w:val="single" w:sz="8" w:space="0" w:color="auto"/>
                    <w:left w:val="single" w:sz="8" w:space="0" w:color="auto"/>
                    <w:bottom w:val="single" w:sz="8" w:space="0" w:color="auto"/>
                    <w:right w:val="single" w:sz="8" w:space="0" w:color="auto"/>
                  </w:tcBorders>
                  <w:tcMar>
                    <w:left w:w="105" w:type="dxa"/>
                    <w:right w:w="105" w:type="dxa"/>
                  </w:tcMar>
                </w:tcPr>
                <w:p w14:paraId="164627A1" w14:textId="4897FD8E" w:rsidR="07FA0CB9" w:rsidRPr="0077789A" w:rsidRDefault="1A8D4650" w:rsidP="3EBD2D40">
                  <w:pPr>
                    <w:spacing w:line="257" w:lineRule="auto"/>
                    <w:rPr>
                      <w:rFonts w:ascii="Times New Roman" w:hAnsi="Times New Roman"/>
                      <w:color w:val="000000" w:themeColor="text1"/>
                      <w:szCs w:val="22"/>
                    </w:rPr>
                  </w:pPr>
                  <w:r w:rsidRPr="0077789A">
                    <w:rPr>
                      <w:rFonts w:ascii="Times New Roman" w:hAnsi="Times New Roman"/>
                      <w:color w:val="000000" w:themeColor="text1"/>
                      <w:szCs w:val="22"/>
                    </w:rPr>
                    <w:t>117-81-7</w:t>
                  </w:r>
                </w:p>
              </w:tc>
            </w:tr>
            <w:tr w:rsidR="07FA0CB9" w14:paraId="0D8BA5E3" w14:textId="77777777" w:rsidTr="00AB7ACC">
              <w:trPr>
                <w:trHeight w:val="313"/>
              </w:trPr>
              <w:tc>
                <w:tcPr>
                  <w:tcW w:w="607" w:type="dxa"/>
                  <w:tcBorders>
                    <w:top w:val="single" w:sz="8" w:space="0" w:color="auto"/>
                    <w:left w:val="single" w:sz="8" w:space="0" w:color="auto"/>
                    <w:bottom w:val="single" w:sz="8" w:space="0" w:color="auto"/>
                    <w:right w:val="single" w:sz="8" w:space="0" w:color="auto"/>
                  </w:tcBorders>
                  <w:tcMar>
                    <w:left w:w="105" w:type="dxa"/>
                    <w:right w:w="105" w:type="dxa"/>
                  </w:tcMar>
                </w:tcPr>
                <w:p w14:paraId="376BF18E" w14:textId="42D383BF" w:rsidR="07FA0CB9" w:rsidRPr="0077789A" w:rsidRDefault="1A8D4650" w:rsidP="3EBD2D40">
                  <w:pPr>
                    <w:spacing w:line="257" w:lineRule="auto"/>
                    <w:rPr>
                      <w:rFonts w:ascii="Times New Roman" w:hAnsi="Times New Roman"/>
                      <w:color w:val="000000" w:themeColor="text1"/>
                      <w:szCs w:val="22"/>
                    </w:rPr>
                  </w:pPr>
                  <w:r w:rsidRPr="0077789A">
                    <w:rPr>
                      <w:rFonts w:ascii="Times New Roman" w:hAnsi="Times New Roman"/>
                      <w:color w:val="000000" w:themeColor="text1"/>
                      <w:szCs w:val="22"/>
                    </w:rPr>
                    <w:t>2</w:t>
                  </w:r>
                </w:p>
              </w:tc>
              <w:tc>
                <w:tcPr>
                  <w:tcW w:w="5224" w:type="dxa"/>
                  <w:tcBorders>
                    <w:top w:val="single" w:sz="8" w:space="0" w:color="auto"/>
                    <w:left w:val="single" w:sz="8" w:space="0" w:color="auto"/>
                    <w:bottom w:val="single" w:sz="8" w:space="0" w:color="auto"/>
                    <w:right w:val="single" w:sz="8" w:space="0" w:color="auto"/>
                  </w:tcBorders>
                  <w:tcMar>
                    <w:left w:w="105" w:type="dxa"/>
                    <w:right w:w="105" w:type="dxa"/>
                  </w:tcMar>
                </w:tcPr>
                <w:p w14:paraId="09718C9D" w14:textId="453468E9" w:rsidR="07FA0CB9" w:rsidRPr="0077789A" w:rsidRDefault="1A8D4650" w:rsidP="3EBD2D40">
                  <w:pPr>
                    <w:spacing w:line="257" w:lineRule="auto"/>
                    <w:rPr>
                      <w:rFonts w:ascii="Times New Roman" w:hAnsi="Times New Roman"/>
                      <w:szCs w:val="22"/>
                      <w:lang w:val="fi-FI"/>
                    </w:rPr>
                  </w:pPr>
                  <w:r w:rsidRPr="0077789A">
                    <w:rPr>
                      <w:rFonts w:ascii="Times New Roman" w:hAnsi="Times New Roman"/>
                      <w:color w:val="000000" w:themeColor="text1"/>
                      <w:szCs w:val="22"/>
                      <w:lang w:val="fi"/>
                    </w:rPr>
                    <w:t>di(2-</w:t>
                  </w:r>
                  <w:proofErr w:type="gramStart"/>
                  <w:r w:rsidRPr="0077789A">
                    <w:rPr>
                      <w:rFonts w:ascii="Times New Roman" w:hAnsi="Times New Roman"/>
                      <w:color w:val="000000" w:themeColor="text1"/>
                      <w:szCs w:val="22"/>
                      <w:lang w:val="fi"/>
                    </w:rPr>
                    <w:t>metoksietyl)</w:t>
                  </w:r>
                  <w:proofErr w:type="spellStart"/>
                  <w:r w:rsidRPr="0077789A">
                    <w:rPr>
                      <w:rFonts w:ascii="Times New Roman" w:hAnsi="Times New Roman"/>
                      <w:color w:val="000000" w:themeColor="text1"/>
                      <w:szCs w:val="22"/>
                      <w:lang w:val="fi"/>
                    </w:rPr>
                    <w:t>ftalat</w:t>
                  </w:r>
                  <w:proofErr w:type="spellEnd"/>
                  <w:proofErr w:type="gramEnd"/>
                  <w:r w:rsidRPr="0077789A">
                    <w:rPr>
                      <w:rFonts w:ascii="Times New Roman" w:hAnsi="Times New Roman"/>
                      <w:color w:val="000000" w:themeColor="text1"/>
                      <w:szCs w:val="22"/>
                      <w:lang w:val="fi"/>
                    </w:rPr>
                    <w:t xml:space="preserve"> (DMEP, BMEP)</w:t>
                  </w:r>
                </w:p>
              </w:tc>
              <w:tc>
                <w:tcPr>
                  <w:tcW w:w="1427" w:type="dxa"/>
                  <w:tcBorders>
                    <w:top w:val="single" w:sz="8" w:space="0" w:color="auto"/>
                    <w:left w:val="single" w:sz="8" w:space="0" w:color="auto"/>
                    <w:bottom w:val="single" w:sz="8" w:space="0" w:color="auto"/>
                    <w:right w:val="single" w:sz="8" w:space="0" w:color="auto"/>
                  </w:tcBorders>
                  <w:tcMar>
                    <w:left w:w="105" w:type="dxa"/>
                    <w:right w:w="105" w:type="dxa"/>
                  </w:tcMar>
                </w:tcPr>
                <w:p w14:paraId="40CC21DD" w14:textId="6FF6A5B3" w:rsidR="07FA0CB9" w:rsidRPr="0077789A" w:rsidRDefault="1A8D4650" w:rsidP="3EBD2D40">
                  <w:pPr>
                    <w:spacing w:line="257" w:lineRule="auto"/>
                    <w:rPr>
                      <w:rFonts w:ascii="Times New Roman" w:hAnsi="Times New Roman"/>
                      <w:color w:val="000000" w:themeColor="text1"/>
                      <w:szCs w:val="22"/>
                    </w:rPr>
                  </w:pPr>
                  <w:r w:rsidRPr="0077789A">
                    <w:rPr>
                      <w:rFonts w:ascii="Times New Roman" w:hAnsi="Times New Roman"/>
                      <w:color w:val="000000" w:themeColor="text1"/>
                      <w:szCs w:val="22"/>
                    </w:rPr>
                    <w:t>117-82-8</w:t>
                  </w:r>
                </w:p>
              </w:tc>
            </w:tr>
            <w:tr w:rsidR="07FA0CB9" w14:paraId="281C4816" w14:textId="77777777" w:rsidTr="00AB7ACC">
              <w:trPr>
                <w:trHeight w:val="313"/>
              </w:trPr>
              <w:tc>
                <w:tcPr>
                  <w:tcW w:w="607" w:type="dxa"/>
                  <w:tcBorders>
                    <w:top w:val="single" w:sz="8" w:space="0" w:color="auto"/>
                    <w:left w:val="single" w:sz="8" w:space="0" w:color="auto"/>
                    <w:bottom w:val="single" w:sz="8" w:space="0" w:color="auto"/>
                    <w:right w:val="single" w:sz="8" w:space="0" w:color="auto"/>
                  </w:tcBorders>
                  <w:tcMar>
                    <w:left w:w="105" w:type="dxa"/>
                    <w:right w:w="105" w:type="dxa"/>
                  </w:tcMar>
                </w:tcPr>
                <w:p w14:paraId="5FCDD7EA" w14:textId="67581C1E" w:rsidR="07FA0CB9" w:rsidRPr="0077789A" w:rsidRDefault="1A8D4650" w:rsidP="3EBD2D40">
                  <w:pPr>
                    <w:spacing w:line="257" w:lineRule="auto"/>
                    <w:rPr>
                      <w:rFonts w:ascii="Times New Roman" w:hAnsi="Times New Roman"/>
                      <w:color w:val="000000" w:themeColor="text1"/>
                      <w:szCs w:val="22"/>
                    </w:rPr>
                  </w:pPr>
                  <w:r w:rsidRPr="0077789A">
                    <w:rPr>
                      <w:rFonts w:ascii="Times New Roman" w:hAnsi="Times New Roman"/>
                      <w:color w:val="000000" w:themeColor="text1"/>
                      <w:szCs w:val="22"/>
                    </w:rPr>
                    <w:t>3</w:t>
                  </w:r>
                </w:p>
              </w:tc>
              <w:tc>
                <w:tcPr>
                  <w:tcW w:w="5224" w:type="dxa"/>
                  <w:tcBorders>
                    <w:top w:val="single" w:sz="8" w:space="0" w:color="auto"/>
                    <w:left w:val="single" w:sz="8" w:space="0" w:color="auto"/>
                    <w:bottom w:val="single" w:sz="8" w:space="0" w:color="auto"/>
                    <w:right w:val="single" w:sz="8" w:space="0" w:color="auto"/>
                  </w:tcBorders>
                  <w:tcMar>
                    <w:left w:w="105" w:type="dxa"/>
                    <w:right w:w="105" w:type="dxa"/>
                  </w:tcMar>
                </w:tcPr>
                <w:p w14:paraId="5BCD0CE5" w14:textId="6A3CF6B5" w:rsidR="07FA0CB9" w:rsidRPr="0077789A" w:rsidRDefault="1A8D4650" w:rsidP="3EBD2D40">
                  <w:pPr>
                    <w:spacing w:line="257" w:lineRule="auto"/>
                    <w:rPr>
                      <w:rFonts w:ascii="Times New Roman" w:hAnsi="Times New Roman"/>
                      <w:color w:val="000000" w:themeColor="text1"/>
                      <w:szCs w:val="22"/>
                    </w:rPr>
                  </w:pPr>
                  <w:proofErr w:type="spellStart"/>
                  <w:r w:rsidRPr="0077789A">
                    <w:rPr>
                      <w:rFonts w:ascii="Times New Roman" w:hAnsi="Times New Roman"/>
                      <w:color w:val="000000" w:themeColor="text1"/>
                      <w:szCs w:val="22"/>
                    </w:rPr>
                    <w:t>Dipentylftalat</w:t>
                  </w:r>
                  <w:proofErr w:type="spellEnd"/>
                  <w:r w:rsidRPr="0077789A">
                    <w:rPr>
                      <w:rFonts w:ascii="Times New Roman" w:hAnsi="Times New Roman"/>
                      <w:color w:val="000000" w:themeColor="text1"/>
                      <w:szCs w:val="22"/>
                    </w:rPr>
                    <w:t xml:space="preserve"> (DPP)</w:t>
                  </w:r>
                </w:p>
              </w:tc>
              <w:tc>
                <w:tcPr>
                  <w:tcW w:w="1427" w:type="dxa"/>
                  <w:tcBorders>
                    <w:top w:val="single" w:sz="8" w:space="0" w:color="auto"/>
                    <w:left w:val="single" w:sz="8" w:space="0" w:color="auto"/>
                    <w:bottom w:val="single" w:sz="8" w:space="0" w:color="auto"/>
                    <w:right w:val="single" w:sz="8" w:space="0" w:color="auto"/>
                  </w:tcBorders>
                  <w:tcMar>
                    <w:left w:w="105" w:type="dxa"/>
                    <w:right w:w="105" w:type="dxa"/>
                  </w:tcMar>
                </w:tcPr>
                <w:p w14:paraId="34B3B951" w14:textId="498C95B5" w:rsidR="07FA0CB9" w:rsidRPr="0077789A" w:rsidRDefault="1A8D4650" w:rsidP="3EBD2D40">
                  <w:pPr>
                    <w:spacing w:line="257" w:lineRule="auto"/>
                    <w:rPr>
                      <w:rFonts w:ascii="Times New Roman" w:hAnsi="Times New Roman"/>
                      <w:color w:val="000000" w:themeColor="text1"/>
                      <w:szCs w:val="22"/>
                    </w:rPr>
                  </w:pPr>
                  <w:r w:rsidRPr="0077789A">
                    <w:rPr>
                      <w:rFonts w:ascii="Times New Roman" w:hAnsi="Times New Roman"/>
                      <w:color w:val="000000" w:themeColor="text1"/>
                      <w:szCs w:val="22"/>
                    </w:rPr>
                    <w:t>131-18-0</w:t>
                  </w:r>
                </w:p>
              </w:tc>
            </w:tr>
            <w:tr w:rsidR="07FA0CB9" w14:paraId="785E8EBB" w14:textId="77777777" w:rsidTr="00AB7ACC">
              <w:trPr>
                <w:trHeight w:val="313"/>
              </w:trPr>
              <w:tc>
                <w:tcPr>
                  <w:tcW w:w="607" w:type="dxa"/>
                  <w:tcBorders>
                    <w:top w:val="single" w:sz="8" w:space="0" w:color="auto"/>
                    <w:left w:val="single" w:sz="8" w:space="0" w:color="auto"/>
                    <w:bottom w:val="single" w:sz="8" w:space="0" w:color="auto"/>
                    <w:right w:val="single" w:sz="8" w:space="0" w:color="auto"/>
                  </w:tcBorders>
                  <w:tcMar>
                    <w:left w:w="105" w:type="dxa"/>
                    <w:right w:w="105" w:type="dxa"/>
                  </w:tcMar>
                </w:tcPr>
                <w:p w14:paraId="3A78079A" w14:textId="564B688B" w:rsidR="07FA0CB9" w:rsidRPr="0077789A" w:rsidRDefault="1A8D4650" w:rsidP="3EBD2D40">
                  <w:pPr>
                    <w:spacing w:line="257" w:lineRule="auto"/>
                    <w:rPr>
                      <w:rFonts w:ascii="Times New Roman" w:hAnsi="Times New Roman"/>
                      <w:color w:val="000000" w:themeColor="text1"/>
                      <w:szCs w:val="22"/>
                    </w:rPr>
                  </w:pPr>
                  <w:r w:rsidRPr="0077789A">
                    <w:rPr>
                      <w:rFonts w:ascii="Times New Roman" w:hAnsi="Times New Roman"/>
                      <w:color w:val="000000" w:themeColor="text1"/>
                      <w:szCs w:val="22"/>
                    </w:rPr>
                    <w:t>4</w:t>
                  </w:r>
                </w:p>
              </w:tc>
              <w:tc>
                <w:tcPr>
                  <w:tcW w:w="5224" w:type="dxa"/>
                  <w:tcBorders>
                    <w:top w:val="single" w:sz="8" w:space="0" w:color="auto"/>
                    <w:left w:val="single" w:sz="8" w:space="0" w:color="auto"/>
                    <w:bottom w:val="single" w:sz="8" w:space="0" w:color="auto"/>
                    <w:right w:val="single" w:sz="8" w:space="0" w:color="auto"/>
                  </w:tcBorders>
                  <w:tcMar>
                    <w:left w:w="105" w:type="dxa"/>
                    <w:right w:w="105" w:type="dxa"/>
                  </w:tcMar>
                </w:tcPr>
                <w:p w14:paraId="06EE49CE" w14:textId="2E1553C4" w:rsidR="07FA0CB9" w:rsidRPr="0077789A" w:rsidRDefault="1A8D4650" w:rsidP="3EBD2D40">
                  <w:pPr>
                    <w:spacing w:line="257" w:lineRule="auto"/>
                    <w:rPr>
                      <w:rFonts w:ascii="Times New Roman" w:hAnsi="Times New Roman"/>
                      <w:color w:val="000000" w:themeColor="text1"/>
                      <w:szCs w:val="22"/>
                    </w:rPr>
                  </w:pPr>
                  <w:proofErr w:type="spellStart"/>
                  <w:r w:rsidRPr="0077789A">
                    <w:rPr>
                      <w:rFonts w:ascii="Times New Roman" w:hAnsi="Times New Roman"/>
                      <w:color w:val="000000" w:themeColor="text1"/>
                      <w:szCs w:val="22"/>
                    </w:rPr>
                    <w:t>Diisopentylftalat</w:t>
                  </w:r>
                  <w:proofErr w:type="spellEnd"/>
                  <w:r w:rsidRPr="0077789A">
                    <w:rPr>
                      <w:rFonts w:ascii="Times New Roman" w:hAnsi="Times New Roman"/>
                      <w:color w:val="000000" w:themeColor="text1"/>
                      <w:szCs w:val="22"/>
                    </w:rPr>
                    <w:t xml:space="preserve"> (DIPP)</w:t>
                  </w:r>
                </w:p>
              </w:tc>
              <w:tc>
                <w:tcPr>
                  <w:tcW w:w="1427" w:type="dxa"/>
                  <w:tcBorders>
                    <w:top w:val="single" w:sz="8" w:space="0" w:color="auto"/>
                    <w:left w:val="single" w:sz="8" w:space="0" w:color="auto"/>
                    <w:bottom w:val="single" w:sz="8" w:space="0" w:color="auto"/>
                    <w:right w:val="single" w:sz="8" w:space="0" w:color="auto"/>
                  </w:tcBorders>
                  <w:tcMar>
                    <w:left w:w="105" w:type="dxa"/>
                    <w:right w:w="105" w:type="dxa"/>
                  </w:tcMar>
                </w:tcPr>
                <w:p w14:paraId="4C927938" w14:textId="0A2EAA9D" w:rsidR="07FA0CB9" w:rsidRPr="0077789A" w:rsidRDefault="1A8D4650" w:rsidP="3EBD2D40">
                  <w:pPr>
                    <w:spacing w:line="257" w:lineRule="auto"/>
                    <w:rPr>
                      <w:rFonts w:ascii="Times New Roman" w:hAnsi="Times New Roman"/>
                      <w:color w:val="000000" w:themeColor="text1"/>
                      <w:szCs w:val="22"/>
                    </w:rPr>
                  </w:pPr>
                  <w:r w:rsidRPr="0077789A">
                    <w:rPr>
                      <w:rFonts w:ascii="Times New Roman" w:hAnsi="Times New Roman"/>
                      <w:color w:val="000000" w:themeColor="text1"/>
                      <w:szCs w:val="22"/>
                    </w:rPr>
                    <w:t>605-50-5</w:t>
                  </w:r>
                </w:p>
              </w:tc>
            </w:tr>
            <w:tr w:rsidR="07FA0CB9" w14:paraId="04F43BAA" w14:textId="77777777" w:rsidTr="00AB7ACC">
              <w:trPr>
                <w:trHeight w:val="313"/>
              </w:trPr>
              <w:tc>
                <w:tcPr>
                  <w:tcW w:w="607" w:type="dxa"/>
                  <w:tcBorders>
                    <w:top w:val="single" w:sz="8" w:space="0" w:color="auto"/>
                    <w:left w:val="single" w:sz="8" w:space="0" w:color="auto"/>
                    <w:bottom w:val="single" w:sz="8" w:space="0" w:color="auto"/>
                    <w:right w:val="single" w:sz="8" w:space="0" w:color="auto"/>
                  </w:tcBorders>
                  <w:tcMar>
                    <w:left w:w="105" w:type="dxa"/>
                    <w:right w:w="105" w:type="dxa"/>
                  </w:tcMar>
                </w:tcPr>
                <w:p w14:paraId="577122F3" w14:textId="672F839C" w:rsidR="07FA0CB9" w:rsidRPr="0077789A" w:rsidRDefault="1A8D4650" w:rsidP="3EBD2D40">
                  <w:pPr>
                    <w:spacing w:line="257" w:lineRule="auto"/>
                    <w:rPr>
                      <w:rFonts w:ascii="Times New Roman" w:hAnsi="Times New Roman"/>
                      <w:color w:val="000000" w:themeColor="text1"/>
                      <w:szCs w:val="22"/>
                    </w:rPr>
                  </w:pPr>
                  <w:r w:rsidRPr="0077789A">
                    <w:rPr>
                      <w:rFonts w:ascii="Times New Roman" w:hAnsi="Times New Roman"/>
                      <w:color w:val="000000" w:themeColor="text1"/>
                      <w:szCs w:val="22"/>
                    </w:rPr>
                    <w:t>5</w:t>
                  </w:r>
                </w:p>
              </w:tc>
              <w:tc>
                <w:tcPr>
                  <w:tcW w:w="5224" w:type="dxa"/>
                  <w:tcBorders>
                    <w:top w:val="single" w:sz="8" w:space="0" w:color="auto"/>
                    <w:left w:val="single" w:sz="8" w:space="0" w:color="auto"/>
                    <w:bottom w:val="single" w:sz="8" w:space="0" w:color="auto"/>
                    <w:right w:val="single" w:sz="8" w:space="0" w:color="auto"/>
                  </w:tcBorders>
                  <w:tcMar>
                    <w:left w:w="105" w:type="dxa"/>
                    <w:right w:w="105" w:type="dxa"/>
                  </w:tcMar>
                </w:tcPr>
                <w:p w14:paraId="523703D8" w14:textId="251FD2A2" w:rsidR="07FA0CB9" w:rsidRPr="0077789A" w:rsidRDefault="1A8D4650" w:rsidP="3EBD2D40">
                  <w:pPr>
                    <w:spacing w:line="257" w:lineRule="auto"/>
                    <w:rPr>
                      <w:rFonts w:ascii="Times New Roman" w:hAnsi="Times New Roman"/>
                      <w:color w:val="000000" w:themeColor="text1"/>
                      <w:szCs w:val="22"/>
                    </w:rPr>
                  </w:pPr>
                  <w:proofErr w:type="gramStart"/>
                  <w:r w:rsidRPr="0077789A">
                    <w:rPr>
                      <w:rFonts w:ascii="Times New Roman" w:hAnsi="Times New Roman"/>
                      <w:color w:val="000000" w:themeColor="text1"/>
                      <w:szCs w:val="22"/>
                    </w:rPr>
                    <w:t>Di(</w:t>
                  </w:r>
                  <w:proofErr w:type="spellStart"/>
                  <w:proofErr w:type="gramEnd"/>
                  <w:r w:rsidRPr="0077789A">
                    <w:rPr>
                      <w:rFonts w:ascii="Times New Roman" w:hAnsi="Times New Roman"/>
                      <w:color w:val="000000" w:themeColor="text1"/>
                      <w:szCs w:val="22"/>
                    </w:rPr>
                    <w:t>heptyl</w:t>
                  </w:r>
                  <w:proofErr w:type="spellEnd"/>
                  <w:r w:rsidRPr="0077789A">
                    <w:rPr>
                      <w:rFonts w:ascii="Times New Roman" w:hAnsi="Times New Roman"/>
                      <w:color w:val="000000" w:themeColor="text1"/>
                      <w:szCs w:val="22"/>
                    </w:rPr>
                    <w:t xml:space="preserve">, </w:t>
                  </w:r>
                  <w:proofErr w:type="spellStart"/>
                  <w:r w:rsidRPr="0077789A">
                    <w:rPr>
                      <w:rFonts w:ascii="Times New Roman" w:hAnsi="Times New Roman"/>
                      <w:color w:val="000000" w:themeColor="text1"/>
                      <w:szCs w:val="22"/>
                    </w:rPr>
                    <w:t>nonyl</w:t>
                  </w:r>
                  <w:proofErr w:type="spellEnd"/>
                  <w:r w:rsidRPr="0077789A">
                    <w:rPr>
                      <w:rFonts w:ascii="Times New Roman" w:hAnsi="Times New Roman"/>
                      <w:color w:val="000000" w:themeColor="text1"/>
                      <w:szCs w:val="22"/>
                    </w:rPr>
                    <w:t xml:space="preserve">, </w:t>
                  </w:r>
                  <w:proofErr w:type="spellStart"/>
                  <w:r w:rsidRPr="0077789A">
                    <w:rPr>
                      <w:rFonts w:ascii="Times New Roman" w:hAnsi="Times New Roman"/>
                      <w:color w:val="000000" w:themeColor="text1"/>
                      <w:szCs w:val="22"/>
                    </w:rPr>
                    <w:t>undecyl</w:t>
                  </w:r>
                  <w:proofErr w:type="spellEnd"/>
                  <w:r w:rsidRPr="0077789A">
                    <w:rPr>
                      <w:rFonts w:ascii="Times New Roman" w:hAnsi="Times New Roman"/>
                      <w:color w:val="000000" w:themeColor="text1"/>
                      <w:szCs w:val="22"/>
                    </w:rPr>
                    <w:t>)</w:t>
                  </w:r>
                  <w:proofErr w:type="spellStart"/>
                  <w:r w:rsidRPr="0077789A">
                    <w:rPr>
                      <w:rFonts w:ascii="Times New Roman" w:hAnsi="Times New Roman"/>
                      <w:color w:val="000000" w:themeColor="text1"/>
                      <w:szCs w:val="22"/>
                    </w:rPr>
                    <w:t>ftalat</w:t>
                  </w:r>
                  <w:proofErr w:type="spellEnd"/>
                  <w:r w:rsidRPr="0077789A">
                    <w:rPr>
                      <w:rFonts w:ascii="Times New Roman" w:hAnsi="Times New Roman"/>
                      <w:color w:val="000000" w:themeColor="text1"/>
                      <w:szCs w:val="22"/>
                    </w:rPr>
                    <w:t xml:space="preserve"> (DHNUP)</w:t>
                  </w:r>
                  <w:r w:rsidR="07FA0CB9">
                    <w:br/>
                  </w:r>
                  <w:r w:rsidRPr="0077789A">
                    <w:rPr>
                      <w:rFonts w:ascii="Times New Roman" w:hAnsi="Times New Roman"/>
                      <w:color w:val="000000" w:themeColor="text1"/>
                      <w:szCs w:val="22"/>
                    </w:rPr>
                    <w:t xml:space="preserve"> 1,2-benzendikarboksylsyre, di-C7-11-forgrenede og lineære alkylestere</w:t>
                  </w:r>
                </w:p>
              </w:tc>
              <w:tc>
                <w:tcPr>
                  <w:tcW w:w="1427" w:type="dxa"/>
                  <w:tcBorders>
                    <w:top w:val="single" w:sz="8" w:space="0" w:color="auto"/>
                    <w:left w:val="single" w:sz="8" w:space="0" w:color="auto"/>
                    <w:bottom w:val="single" w:sz="8" w:space="0" w:color="auto"/>
                    <w:right w:val="single" w:sz="8" w:space="0" w:color="auto"/>
                  </w:tcBorders>
                  <w:tcMar>
                    <w:left w:w="105" w:type="dxa"/>
                    <w:right w:w="105" w:type="dxa"/>
                  </w:tcMar>
                </w:tcPr>
                <w:p w14:paraId="33ABE919" w14:textId="4605055E" w:rsidR="07FA0CB9" w:rsidRPr="0077789A" w:rsidRDefault="1A8D4650" w:rsidP="3EBD2D40">
                  <w:pPr>
                    <w:spacing w:line="257" w:lineRule="auto"/>
                    <w:rPr>
                      <w:rFonts w:ascii="Times New Roman" w:hAnsi="Times New Roman"/>
                      <w:color w:val="000000" w:themeColor="text1"/>
                      <w:szCs w:val="22"/>
                    </w:rPr>
                  </w:pPr>
                  <w:r w:rsidRPr="0077789A">
                    <w:rPr>
                      <w:rFonts w:ascii="Times New Roman" w:hAnsi="Times New Roman"/>
                      <w:color w:val="000000" w:themeColor="text1"/>
                      <w:szCs w:val="22"/>
                    </w:rPr>
                    <w:t>68515-42-4</w:t>
                  </w:r>
                </w:p>
              </w:tc>
            </w:tr>
            <w:tr w:rsidR="07FA0CB9" w14:paraId="6F513928" w14:textId="77777777" w:rsidTr="00AB7ACC">
              <w:trPr>
                <w:trHeight w:val="313"/>
              </w:trPr>
              <w:tc>
                <w:tcPr>
                  <w:tcW w:w="607" w:type="dxa"/>
                  <w:tcBorders>
                    <w:top w:val="single" w:sz="8" w:space="0" w:color="auto"/>
                    <w:left w:val="single" w:sz="8" w:space="0" w:color="auto"/>
                    <w:bottom w:val="single" w:sz="8" w:space="0" w:color="auto"/>
                    <w:right w:val="single" w:sz="8" w:space="0" w:color="auto"/>
                  </w:tcBorders>
                  <w:tcMar>
                    <w:left w:w="105" w:type="dxa"/>
                    <w:right w:w="105" w:type="dxa"/>
                  </w:tcMar>
                </w:tcPr>
                <w:p w14:paraId="3DC526D1" w14:textId="5CD28D86" w:rsidR="07FA0CB9" w:rsidRPr="0077789A" w:rsidRDefault="1A8D4650" w:rsidP="3EBD2D40">
                  <w:pPr>
                    <w:spacing w:line="257" w:lineRule="auto"/>
                    <w:rPr>
                      <w:rFonts w:ascii="Times New Roman" w:hAnsi="Times New Roman"/>
                      <w:color w:val="000000" w:themeColor="text1"/>
                      <w:szCs w:val="22"/>
                    </w:rPr>
                  </w:pPr>
                  <w:r w:rsidRPr="0077789A">
                    <w:rPr>
                      <w:rFonts w:ascii="Times New Roman" w:hAnsi="Times New Roman"/>
                      <w:color w:val="000000" w:themeColor="text1"/>
                      <w:szCs w:val="22"/>
                    </w:rPr>
                    <w:t>6</w:t>
                  </w:r>
                </w:p>
              </w:tc>
              <w:tc>
                <w:tcPr>
                  <w:tcW w:w="5224" w:type="dxa"/>
                  <w:tcBorders>
                    <w:top w:val="single" w:sz="8" w:space="0" w:color="auto"/>
                    <w:left w:val="single" w:sz="8" w:space="0" w:color="auto"/>
                    <w:bottom w:val="single" w:sz="8" w:space="0" w:color="auto"/>
                    <w:right w:val="single" w:sz="8" w:space="0" w:color="auto"/>
                  </w:tcBorders>
                  <w:tcMar>
                    <w:left w:w="105" w:type="dxa"/>
                    <w:right w:w="105" w:type="dxa"/>
                  </w:tcMar>
                </w:tcPr>
                <w:p w14:paraId="0ED184F6" w14:textId="08D17438" w:rsidR="07FA0CB9" w:rsidRPr="0077789A" w:rsidRDefault="1A8D4650" w:rsidP="3EBD2D40">
                  <w:pPr>
                    <w:spacing w:line="257" w:lineRule="auto"/>
                    <w:rPr>
                      <w:rFonts w:ascii="Times New Roman" w:hAnsi="Times New Roman"/>
                      <w:color w:val="000000" w:themeColor="text1"/>
                      <w:szCs w:val="22"/>
                    </w:rPr>
                  </w:pPr>
                  <w:proofErr w:type="spellStart"/>
                  <w:r w:rsidRPr="0077789A">
                    <w:rPr>
                      <w:rFonts w:ascii="Times New Roman" w:hAnsi="Times New Roman"/>
                      <w:color w:val="000000" w:themeColor="text1"/>
                      <w:szCs w:val="22"/>
                    </w:rPr>
                    <w:t>Diisoheptylftalat</w:t>
                  </w:r>
                  <w:proofErr w:type="spellEnd"/>
                  <w:r w:rsidRPr="0077789A">
                    <w:rPr>
                      <w:rFonts w:ascii="Times New Roman" w:hAnsi="Times New Roman"/>
                      <w:color w:val="000000" w:themeColor="text1"/>
                      <w:szCs w:val="22"/>
                    </w:rPr>
                    <w:t xml:space="preserve"> (DIHP)</w:t>
                  </w:r>
                  <w:r w:rsidR="07FA0CB9">
                    <w:br/>
                  </w:r>
                  <w:r w:rsidRPr="0077789A">
                    <w:rPr>
                      <w:rFonts w:ascii="Times New Roman" w:hAnsi="Times New Roman"/>
                      <w:color w:val="000000" w:themeColor="text1"/>
                      <w:szCs w:val="22"/>
                    </w:rPr>
                    <w:t xml:space="preserve"> 1,2-benzendikarboksylsyre, di-C6-8-forgrenede alkylestere, C7-rike</w:t>
                  </w:r>
                </w:p>
              </w:tc>
              <w:tc>
                <w:tcPr>
                  <w:tcW w:w="1427" w:type="dxa"/>
                  <w:tcBorders>
                    <w:top w:val="single" w:sz="8" w:space="0" w:color="auto"/>
                    <w:left w:val="single" w:sz="8" w:space="0" w:color="auto"/>
                    <w:bottom w:val="single" w:sz="8" w:space="0" w:color="auto"/>
                    <w:right w:val="single" w:sz="8" w:space="0" w:color="auto"/>
                  </w:tcBorders>
                  <w:tcMar>
                    <w:left w:w="105" w:type="dxa"/>
                    <w:right w:w="105" w:type="dxa"/>
                  </w:tcMar>
                </w:tcPr>
                <w:p w14:paraId="77B0B954" w14:textId="2D556C75" w:rsidR="07FA0CB9" w:rsidRPr="0077789A" w:rsidRDefault="1A8D4650" w:rsidP="3EBD2D40">
                  <w:pPr>
                    <w:spacing w:line="257" w:lineRule="auto"/>
                    <w:rPr>
                      <w:rFonts w:ascii="Times New Roman" w:hAnsi="Times New Roman"/>
                      <w:color w:val="000000" w:themeColor="text1"/>
                      <w:szCs w:val="22"/>
                    </w:rPr>
                  </w:pPr>
                  <w:r w:rsidRPr="0077789A">
                    <w:rPr>
                      <w:rFonts w:ascii="Times New Roman" w:hAnsi="Times New Roman"/>
                      <w:color w:val="000000" w:themeColor="text1"/>
                      <w:szCs w:val="22"/>
                    </w:rPr>
                    <w:t>71888-89-6</w:t>
                  </w:r>
                </w:p>
              </w:tc>
            </w:tr>
            <w:tr w:rsidR="07FA0CB9" w14:paraId="0C0D86D0" w14:textId="77777777" w:rsidTr="00AB7ACC">
              <w:trPr>
                <w:trHeight w:val="313"/>
              </w:trPr>
              <w:tc>
                <w:tcPr>
                  <w:tcW w:w="607" w:type="dxa"/>
                  <w:tcBorders>
                    <w:top w:val="single" w:sz="8" w:space="0" w:color="auto"/>
                    <w:left w:val="single" w:sz="8" w:space="0" w:color="auto"/>
                    <w:bottom w:val="single" w:sz="8" w:space="0" w:color="auto"/>
                    <w:right w:val="single" w:sz="8" w:space="0" w:color="auto"/>
                  </w:tcBorders>
                  <w:tcMar>
                    <w:left w:w="105" w:type="dxa"/>
                    <w:right w:w="105" w:type="dxa"/>
                  </w:tcMar>
                </w:tcPr>
                <w:p w14:paraId="41F7EE1D" w14:textId="363B43FF" w:rsidR="07FA0CB9" w:rsidRPr="0077789A" w:rsidRDefault="1A8D4650" w:rsidP="3EBD2D40">
                  <w:pPr>
                    <w:spacing w:line="257" w:lineRule="auto"/>
                    <w:rPr>
                      <w:rFonts w:ascii="Times New Roman" w:hAnsi="Times New Roman"/>
                      <w:color w:val="000000" w:themeColor="text1"/>
                      <w:szCs w:val="22"/>
                    </w:rPr>
                  </w:pPr>
                  <w:r w:rsidRPr="0077789A">
                    <w:rPr>
                      <w:rFonts w:ascii="Times New Roman" w:hAnsi="Times New Roman"/>
                      <w:color w:val="000000" w:themeColor="text1"/>
                      <w:szCs w:val="22"/>
                    </w:rPr>
                    <w:t>7</w:t>
                  </w:r>
                </w:p>
              </w:tc>
              <w:tc>
                <w:tcPr>
                  <w:tcW w:w="5224" w:type="dxa"/>
                  <w:tcBorders>
                    <w:top w:val="single" w:sz="8" w:space="0" w:color="auto"/>
                    <w:left w:val="single" w:sz="8" w:space="0" w:color="auto"/>
                    <w:bottom w:val="single" w:sz="8" w:space="0" w:color="auto"/>
                    <w:right w:val="single" w:sz="8" w:space="0" w:color="auto"/>
                  </w:tcBorders>
                  <w:tcMar>
                    <w:left w:w="105" w:type="dxa"/>
                    <w:right w:w="105" w:type="dxa"/>
                  </w:tcMar>
                </w:tcPr>
                <w:p w14:paraId="16FDE2E3" w14:textId="495E8BBF" w:rsidR="07FA0CB9" w:rsidRPr="0077789A" w:rsidRDefault="1A8D4650" w:rsidP="3EBD2D40">
                  <w:pPr>
                    <w:spacing w:line="257" w:lineRule="auto"/>
                    <w:rPr>
                      <w:rFonts w:ascii="Times New Roman" w:hAnsi="Times New Roman"/>
                      <w:color w:val="000000" w:themeColor="text1"/>
                      <w:szCs w:val="22"/>
                    </w:rPr>
                  </w:pPr>
                  <w:r w:rsidRPr="0077789A">
                    <w:rPr>
                      <w:rFonts w:ascii="Times New Roman" w:hAnsi="Times New Roman"/>
                      <w:color w:val="000000" w:themeColor="text1"/>
                      <w:szCs w:val="22"/>
                    </w:rPr>
                    <w:t>N-</w:t>
                  </w:r>
                  <w:proofErr w:type="spellStart"/>
                  <w:r w:rsidRPr="0077789A">
                    <w:rPr>
                      <w:rFonts w:ascii="Times New Roman" w:hAnsi="Times New Roman"/>
                      <w:color w:val="000000" w:themeColor="text1"/>
                      <w:szCs w:val="22"/>
                    </w:rPr>
                    <w:t>pentylisopentylftalat</w:t>
                  </w:r>
                  <w:proofErr w:type="spellEnd"/>
                </w:p>
              </w:tc>
              <w:tc>
                <w:tcPr>
                  <w:tcW w:w="1427" w:type="dxa"/>
                  <w:tcBorders>
                    <w:top w:val="single" w:sz="8" w:space="0" w:color="auto"/>
                    <w:left w:val="single" w:sz="8" w:space="0" w:color="auto"/>
                    <w:bottom w:val="single" w:sz="8" w:space="0" w:color="auto"/>
                    <w:right w:val="single" w:sz="8" w:space="0" w:color="auto"/>
                  </w:tcBorders>
                  <w:tcMar>
                    <w:left w:w="105" w:type="dxa"/>
                    <w:right w:w="105" w:type="dxa"/>
                  </w:tcMar>
                </w:tcPr>
                <w:p w14:paraId="189BCB22" w14:textId="0038534A" w:rsidR="07FA0CB9" w:rsidRPr="0077789A" w:rsidRDefault="1A8D4650" w:rsidP="3EBD2D40">
                  <w:pPr>
                    <w:spacing w:line="257" w:lineRule="auto"/>
                    <w:rPr>
                      <w:rFonts w:ascii="Times New Roman" w:hAnsi="Times New Roman"/>
                      <w:color w:val="000000" w:themeColor="text1"/>
                      <w:szCs w:val="22"/>
                    </w:rPr>
                  </w:pPr>
                  <w:r w:rsidRPr="0077789A">
                    <w:rPr>
                      <w:rFonts w:ascii="Times New Roman" w:hAnsi="Times New Roman"/>
                      <w:color w:val="000000" w:themeColor="text1"/>
                      <w:szCs w:val="22"/>
                    </w:rPr>
                    <w:t>776297-69-9</w:t>
                  </w:r>
                </w:p>
              </w:tc>
            </w:tr>
            <w:tr w:rsidR="07FA0CB9" w14:paraId="65EA4C0D" w14:textId="77777777" w:rsidTr="00AB7ACC">
              <w:trPr>
                <w:trHeight w:val="313"/>
              </w:trPr>
              <w:tc>
                <w:tcPr>
                  <w:tcW w:w="607" w:type="dxa"/>
                  <w:tcBorders>
                    <w:top w:val="single" w:sz="8" w:space="0" w:color="auto"/>
                    <w:left w:val="single" w:sz="8" w:space="0" w:color="auto"/>
                    <w:bottom w:val="single" w:sz="8" w:space="0" w:color="auto"/>
                    <w:right w:val="single" w:sz="8" w:space="0" w:color="auto"/>
                  </w:tcBorders>
                  <w:tcMar>
                    <w:left w:w="105" w:type="dxa"/>
                    <w:right w:w="105" w:type="dxa"/>
                  </w:tcMar>
                </w:tcPr>
                <w:p w14:paraId="039A4FF9" w14:textId="34891866" w:rsidR="07FA0CB9" w:rsidRPr="0077789A" w:rsidRDefault="1A8D4650" w:rsidP="3EBD2D40">
                  <w:pPr>
                    <w:spacing w:line="257" w:lineRule="auto"/>
                    <w:rPr>
                      <w:rFonts w:ascii="Times New Roman" w:hAnsi="Times New Roman"/>
                      <w:color w:val="000000" w:themeColor="text1"/>
                      <w:szCs w:val="22"/>
                    </w:rPr>
                  </w:pPr>
                  <w:r w:rsidRPr="0077789A">
                    <w:rPr>
                      <w:rFonts w:ascii="Times New Roman" w:hAnsi="Times New Roman"/>
                      <w:color w:val="000000" w:themeColor="text1"/>
                      <w:szCs w:val="22"/>
                    </w:rPr>
                    <w:t>8</w:t>
                  </w:r>
                </w:p>
              </w:tc>
              <w:tc>
                <w:tcPr>
                  <w:tcW w:w="5224" w:type="dxa"/>
                  <w:tcBorders>
                    <w:top w:val="single" w:sz="8" w:space="0" w:color="auto"/>
                    <w:left w:val="single" w:sz="8" w:space="0" w:color="auto"/>
                    <w:bottom w:val="single" w:sz="8" w:space="0" w:color="auto"/>
                    <w:right w:val="single" w:sz="8" w:space="0" w:color="auto"/>
                  </w:tcBorders>
                  <w:tcMar>
                    <w:left w:w="105" w:type="dxa"/>
                    <w:right w:w="105" w:type="dxa"/>
                  </w:tcMar>
                </w:tcPr>
                <w:p w14:paraId="17A1C289" w14:textId="78D8CBA9" w:rsidR="07FA0CB9" w:rsidRPr="0077789A" w:rsidRDefault="1A8D4650" w:rsidP="3EBD2D40">
                  <w:pPr>
                    <w:spacing w:line="257" w:lineRule="auto"/>
                    <w:rPr>
                      <w:rFonts w:ascii="Times New Roman" w:hAnsi="Times New Roman"/>
                      <w:color w:val="000000" w:themeColor="text1"/>
                      <w:szCs w:val="22"/>
                    </w:rPr>
                  </w:pPr>
                  <w:proofErr w:type="spellStart"/>
                  <w:r w:rsidRPr="0077789A">
                    <w:rPr>
                      <w:rFonts w:ascii="Times New Roman" w:hAnsi="Times New Roman"/>
                      <w:color w:val="000000" w:themeColor="text1"/>
                      <w:szCs w:val="22"/>
                    </w:rPr>
                    <w:t>Diisobutylftalat</w:t>
                  </w:r>
                  <w:proofErr w:type="spellEnd"/>
                  <w:r w:rsidRPr="0077789A">
                    <w:rPr>
                      <w:rFonts w:ascii="Times New Roman" w:hAnsi="Times New Roman"/>
                      <w:color w:val="000000" w:themeColor="text1"/>
                      <w:szCs w:val="22"/>
                    </w:rPr>
                    <w:t xml:space="preserve"> (DIBP)</w:t>
                  </w:r>
                </w:p>
              </w:tc>
              <w:tc>
                <w:tcPr>
                  <w:tcW w:w="1427" w:type="dxa"/>
                  <w:tcBorders>
                    <w:top w:val="single" w:sz="8" w:space="0" w:color="auto"/>
                    <w:left w:val="single" w:sz="8" w:space="0" w:color="auto"/>
                    <w:bottom w:val="single" w:sz="8" w:space="0" w:color="auto"/>
                    <w:right w:val="single" w:sz="8" w:space="0" w:color="auto"/>
                  </w:tcBorders>
                  <w:tcMar>
                    <w:left w:w="105" w:type="dxa"/>
                    <w:right w:w="105" w:type="dxa"/>
                  </w:tcMar>
                </w:tcPr>
                <w:p w14:paraId="0FD8B2EE" w14:textId="46E20088" w:rsidR="07FA0CB9" w:rsidRPr="0077789A" w:rsidRDefault="1A8D4650" w:rsidP="3EBD2D40">
                  <w:pPr>
                    <w:spacing w:line="257" w:lineRule="auto"/>
                    <w:rPr>
                      <w:rFonts w:ascii="Times New Roman" w:hAnsi="Times New Roman"/>
                      <w:color w:val="000000" w:themeColor="text1"/>
                      <w:szCs w:val="22"/>
                    </w:rPr>
                  </w:pPr>
                  <w:r w:rsidRPr="0077789A">
                    <w:rPr>
                      <w:rFonts w:ascii="Times New Roman" w:hAnsi="Times New Roman"/>
                      <w:color w:val="000000" w:themeColor="text1"/>
                      <w:szCs w:val="22"/>
                    </w:rPr>
                    <w:t>84-69-5</w:t>
                  </w:r>
                </w:p>
              </w:tc>
            </w:tr>
            <w:tr w:rsidR="07FA0CB9" w14:paraId="4A444E47" w14:textId="77777777" w:rsidTr="00AB7ACC">
              <w:trPr>
                <w:trHeight w:val="313"/>
              </w:trPr>
              <w:tc>
                <w:tcPr>
                  <w:tcW w:w="607" w:type="dxa"/>
                  <w:tcBorders>
                    <w:top w:val="single" w:sz="8" w:space="0" w:color="auto"/>
                    <w:left w:val="single" w:sz="8" w:space="0" w:color="auto"/>
                    <w:bottom w:val="single" w:sz="8" w:space="0" w:color="auto"/>
                    <w:right w:val="single" w:sz="8" w:space="0" w:color="auto"/>
                  </w:tcBorders>
                  <w:tcMar>
                    <w:left w:w="105" w:type="dxa"/>
                    <w:right w:w="105" w:type="dxa"/>
                  </w:tcMar>
                </w:tcPr>
                <w:p w14:paraId="0FCB4D80" w14:textId="3806D920" w:rsidR="07FA0CB9" w:rsidRPr="0077789A" w:rsidRDefault="1A8D4650" w:rsidP="3EBD2D40">
                  <w:pPr>
                    <w:spacing w:line="257" w:lineRule="auto"/>
                    <w:rPr>
                      <w:rFonts w:ascii="Times New Roman" w:hAnsi="Times New Roman"/>
                      <w:color w:val="000000" w:themeColor="text1"/>
                      <w:szCs w:val="22"/>
                    </w:rPr>
                  </w:pPr>
                  <w:r w:rsidRPr="0077789A">
                    <w:rPr>
                      <w:rFonts w:ascii="Times New Roman" w:hAnsi="Times New Roman"/>
                      <w:color w:val="000000" w:themeColor="text1"/>
                      <w:szCs w:val="22"/>
                    </w:rPr>
                    <w:t>9</w:t>
                  </w:r>
                </w:p>
              </w:tc>
              <w:tc>
                <w:tcPr>
                  <w:tcW w:w="5224" w:type="dxa"/>
                  <w:tcBorders>
                    <w:top w:val="single" w:sz="8" w:space="0" w:color="auto"/>
                    <w:left w:val="single" w:sz="8" w:space="0" w:color="auto"/>
                    <w:bottom w:val="single" w:sz="8" w:space="0" w:color="auto"/>
                    <w:right w:val="single" w:sz="8" w:space="0" w:color="auto"/>
                  </w:tcBorders>
                  <w:tcMar>
                    <w:left w:w="105" w:type="dxa"/>
                    <w:right w:w="105" w:type="dxa"/>
                  </w:tcMar>
                </w:tcPr>
                <w:p w14:paraId="0607957F" w14:textId="2E9E9061" w:rsidR="07FA0CB9" w:rsidRPr="0077789A" w:rsidRDefault="1A8D4650" w:rsidP="3EBD2D40">
                  <w:pPr>
                    <w:spacing w:line="257" w:lineRule="auto"/>
                    <w:rPr>
                      <w:rFonts w:ascii="Times New Roman" w:hAnsi="Times New Roman"/>
                      <w:color w:val="000000" w:themeColor="text1"/>
                      <w:szCs w:val="22"/>
                    </w:rPr>
                  </w:pPr>
                  <w:proofErr w:type="spellStart"/>
                  <w:r w:rsidRPr="0077789A">
                    <w:rPr>
                      <w:rFonts w:ascii="Times New Roman" w:hAnsi="Times New Roman"/>
                      <w:color w:val="000000" w:themeColor="text1"/>
                      <w:szCs w:val="22"/>
                    </w:rPr>
                    <w:t>Dibutylftalat</w:t>
                  </w:r>
                  <w:proofErr w:type="spellEnd"/>
                  <w:r w:rsidRPr="0077789A">
                    <w:rPr>
                      <w:rFonts w:ascii="Times New Roman" w:hAnsi="Times New Roman"/>
                      <w:color w:val="000000" w:themeColor="text1"/>
                      <w:szCs w:val="22"/>
                    </w:rPr>
                    <w:t xml:space="preserve"> (DBP)</w:t>
                  </w:r>
                </w:p>
              </w:tc>
              <w:tc>
                <w:tcPr>
                  <w:tcW w:w="1427" w:type="dxa"/>
                  <w:tcBorders>
                    <w:top w:val="single" w:sz="8" w:space="0" w:color="auto"/>
                    <w:left w:val="single" w:sz="8" w:space="0" w:color="auto"/>
                    <w:bottom w:val="single" w:sz="8" w:space="0" w:color="auto"/>
                    <w:right w:val="single" w:sz="8" w:space="0" w:color="auto"/>
                  </w:tcBorders>
                  <w:tcMar>
                    <w:left w:w="105" w:type="dxa"/>
                    <w:right w:w="105" w:type="dxa"/>
                  </w:tcMar>
                </w:tcPr>
                <w:p w14:paraId="3BB3EE62" w14:textId="6ED62B86" w:rsidR="07FA0CB9" w:rsidRPr="0077789A" w:rsidRDefault="1A8D4650" w:rsidP="3EBD2D40">
                  <w:pPr>
                    <w:spacing w:line="257" w:lineRule="auto"/>
                    <w:rPr>
                      <w:rFonts w:ascii="Times New Roman" w:hAnsi="Times New Roman"/>
                      <w:color w:val="000000" w:themeColor="text1"/>
                      <w:szCs w:val="22"/>
                    </w:rPr>
                  </w:pPr>
                  <w:r w:rsidRPr="0077789A">
                    <w:rPr>
                      <w:rFonts w:ascii="Times New Roman" w:hAnsi="Times New Roman"/>
                      <w:color w:val="000000" w:themeColor="text1"/>
                      <w:szCs w:val="22"/>
                    </w:rPr>
                    <w:t>84-74-2</w:t>
                  </w:r>
                </w:p>
              </w:tc>
            </w:tr>
            <w:tr w:rsidR="07FA0CB9" w14:paraId="699C0D8C" w14:textId="77777777" w:rsidTr="00AB7ACC">
              <w:trPr>
                <w:trHeight w:val="313"/>
              </w:trPr>
              <w:tc>
                <w:tcPr>
                  <w:tcW w:w="607" w:type="dxa"/>
                  <w:tcBorders>
                    <w:top w:val="single" w:sz="8" w:space="0" w:color="auto"/>
                    <w:left w:val="single" w:sz="8" w:space="0" w:color="auto"/>
                    <w:bottom w:val="single" w:sz="8" w:space="0" w:color="auto"/>
                    <w:right w:val="single" w:sz="8" w:space="0" w:color="auto"/>
                  </w:tcBorders>
                  <w:tcMar>
                    <w:left w:w="105" w:type="dxa"/>
                    <w:right w:w="105" w:type="dxa"/>
                  </w:tcMar>
                </w:tcPr>
                <w:p w14:paraId="69789AC1" w14:textId="75EC4A95" w:rsidR="07FA0CB9" w:rsidRPr="0077789A" w:rsidRDefault="1A8D4650" w:rsidP="3EBD2D40">
                  <w:pPr>
                    <w:spacing w:line="257" w:lineRule="auto"/>
                    <w:rPr>
                      <w:rFonts w:ascii="Times New Roman" w:hAnsi="Times New Roman"/>
                      <w:color w:val="000000" w:themeColor="text1"/>
                      <w:szCs w:val="22"/>
                    </w:rPr>
                  </w:pPr>
                  <w:r w:rsidRPr="0077789A">
                    <w:rPr>
                      <w:rFonts w:ascii="Times New Roman" w:hAnsi="Times New Roman"/>
                      <w:color w:val="000000" w:themeColor="text1"/>
                      <w:szCs w:val="22"/>
                    </w:rPr>
                    <w:t>10</w:t>
                  </w:r>
                </w:p>
              </w:tc>
              <w:tc>
                <w:tcPr>
                  <w:tcW w:w="5224" w:type="dxa"/>
                  <w:tcBorders>
                    <w:top w:val="single" w:sz="8" w:space="0" w:color="auto"/>
                    <w:left w:val="single" w:sz="8" w:space="0" w:color="auto"/>
                    <w:bottom w:val="single" w:sz="8" w:space="0" w:color="auto"/>
                    <w:right w:val="single" w:sz="8" w:space="0" w:color="auto"/>
                  </w:tcBorders>
                  <w:tcMar>
                    <w:left w:w="105" w:type="dxa"/>
                    <w:right w:w="105" w:type="dxa"/>
                  </w:tcMar>
                </w:tcPr>
                <w:p w14:paraId="0AA25FB8" w14:textId="64182C15" w:rsidR="07FA0CB9" w:rsidRPr="0077789A" w:rsidRDefault="1A8D4650" w:rsidP="3EBD2D40">
                  <w:pPr>
                    <w:spacing w:line="257" w:lineRule="auto"/>
                    <w:rPr>
                      <w:rFonts w:ascii="Times New Roman" w:hAnsi="Times New Roman"/>
                      <w:color w:val="000000" w:themeColor="text1"/>
                      <w:szCs w:val="22"/>
                    </w:rPr>
                  </w:pPr>
                  <w:proofErr w:type="spellStart"/>
                  <w:r w:rsidRPr="0077789A">
                    <w:rPr>
                      <w:rFonts w:ascii="Times New Roman" w:hAnsi="Times New Roman"/>
                      <w:color w:val="000000" w:themeColor="text1"/>
                      <w:szCs w:val="22"/>
                    </w:rPr>
                    <w:t>Diheksylftalat</w:t>
                  </w:r>
                  <w:proofErr w:type="spellEnd"/>
                  <w:r w:rsidRPr="0077789A">
                    <w:rPr>
                      <w:rFonts w:ascii="Times New Roman" w:hAnsi="Times New Roman"/>
                      <w:color w:val="000000" w:themeColor="text1"/>
                      <w:szCs w:val="22"/>
                    </w:rPr>
                    <w:t xml:space="preserve"> (</w:t>
                  </w:r>
                  <w:proofErr w:type="spellStart"/>
                  <w:r w:rsidRPr="0077789A">
                    <w:rPr>
                      <w:rFonts w:ascii="Times New Roman" w:hAnsi="Times New Roman"/>
                      <w:color w:val="000000" w:themeColor="text1"/>
                      <w:szCs w:val="22"/>
                    </w:rPr>
                    <w:t>DnHP</w:t>
                  </w:r>
                  <w:proofErr w:type="spellEnd"/>
                  <w:r w:rsidRPr="0077789A">
                    <w:rPr>
                      <w:rFonts w:ascii="Times New Roman" w:hAnsi="Times New Roman"/>
                      <w:color w:val="000000" w:themeColor="text1"/>
                      <w:szCs w:val="22"/>
                    </w:rPr>
                    <w:t>)</w:t>
                  </w:r>
                </w:p>
              </w:tc>
              <w:tc>
                <w:tcPr>
                  <w:tcW w:w="1427" w:type="dxa"/>
                  <w:tcBorders>
                    <w:top w:val="single" w:sz="8" w:space="0" w:color="auto"/>
                    <w:left w:val="single" w:sz="8" w:space="0" w:color="auto"/>
                    <w:bottom w:val="single" w:sz="8" w:space="0" w:color="auto"/>
                    <w:right w:val="single" w:sz="8" w:space="0" w:color="auto"/>
                  </w:tcBorders>
                  <w:tcMar>
                    <w:left w:w="105" w:type="dxa"/>
                    <w:right w:w="105" w:type="dxa"/>
                  </w:tcMar>
                </w:tcPr>
                <w:p w14:paraId="417B714B" w14:textId="3CCFAB0D" w:rsidR="07FA0CB9" w:rsidRPr="0077789A" w:rsidRDefault="1A8D4650" w:rsidP="3EBD2D40">
                  <w:pPr>
                    <w:spacing w:line="257" w:lineRule="auto"/>
                    <w:rPr>
                      <w:rFonts w:ascii="Times New Roman" w:hAnsi="Times New Roman"/>
                      <w:color w:val="000000" w:themeColor="text1"/>
                      <w:szCs w:val="22"/>
                    </w:rPr>
                  </w:pPr>
                  <w:r w:rsidRPr="0077789A">
                    <w:rPr>
                      <w:rFonts w:ascii="Times New Roman" w:hAnsi="Times New Roman"/>
                      <w:color w:val="000000" w:themeColor="text1"/>
                      <w:szCs w:val="22"/>
                    </w:rPr>
                    <w:t>84-75-3</w:t>
                  </w:r>
                </w:p>
              </w:tc>
            </w:tr>
            <w:tr w:rsidR="07FA0CB9" w14:paraId="7E1494BB" w14:textId="77777777" w:rsidTr="00AB7ACC">
              <w:trPr>
                <w:trHeight w:val="313"/>
              </w:trPr>
              <w:tc>
                <w:tcPr>
                  <w:tcW w:w="607" w:type="dxa"/>
                  <w:tcBorders>
                    <w:top w:val="single" w:sz="8" w:space="0" w:color="auto"/>
                    <w:left w:val="single" w:sz="8" w:space="0" w:color="auto"/>
                    <w:bottom w:val="single" w:sz="8" w:space="0" w:color="auto"/>
                    <w:right w:val="single" w:sz="8" w:space="0" w:color="auto"/>
                  </w:tcBorders>
                  <w:tcMar>
                    <w:left w:w="105" w:type="dxa"/>
                    <w:right w:w="105" w:type="dxa"/>
                  </w:tcMar>
                </w:tcPr>
                <w:p w14:paraId="10889D10" w14:textId="278D2092" w:rsidR="07FA0CB9" w:rsidRPr="0077789A" w:rsidRDefault="1A8D4650" w:rsidP="3EBD2D40">
                  <w:pPr>
                    <w:spacing w:line="257" w:lineRule="auto"/>
                    <w:rPr>
                      <w:rFonts w:ascii="Times New Roman" w:hAnsi="Times New Roman"/>
                      <w:color w:val="000000" w:themeColor="text1"/>
                      <w:szCs w:val="22"/>
                    </w:rPr>
                  </w:pPr>
                  <w:r w:rsidRPr="0077789A">
                    <w:rPr>
                      <w:rFonts w:ascii="Times New Roman" w:hAnsi="Times New Roman"/>
                      <w:color w:val="000000" w:themeColor="text1"/>
                      <w:szCs w:val="22"/>
                    </w:rPr>
                    <w:t>11</w:t>
                  </w:r>
                </w:p>
              </w:tc>
              <w:tc>
                <w:tcPr>
                  <w:tcW w:w="5224" w:type="dxa"/>
                  <w:tcBorders>
                    <w:top w:val="single" w:sz="8" w:space="0" w:color="auto"/>
                    <w:left w:val="single" w:sz="8" w:space="0" w:color="auto"/>
                    <w:bottom w:val="single" w:sz="8" w:space="0" w:color="auto"/>
                    <w:right w:val="single" w:sz="8" w:space="0" w:color="auto"/>
                  </w:tcBorders>
                  <w:tcMar>
                    <w:left w:w="105" w:type="dxa"/>
                    <w:right w:w="105" w:type="dxa"/>
                  </w:tcMar>
                </w:tcPr>
                <w:p w14:paraId="03F210E6" w14:textId="546BDF00" w:rsidR="07FA0CB9" w:rsidRPr="0077789A" w:rsidRDefault="1A8D4650" w:rsidP="3EBD2D40">
                  <w:pPr>
                    <w:spacing w:line="257" w:lineRule="auto"/>
                    <w:rPr>
                      <w:rFonts w:ascii="Times New Roman" w:hAnsi="Times New Roman"/>
                      <w:color w:val="000000" w:themeColor="text1"/>
                      <w:szCs w:val="22"/>
                    </w:rPr>
                  </w:pPr>
                  <w:r w:rsidRPr="0077789A">
                    <w:rPr>
                      <w:rFonts w:ascii="Times New Roman" w:hAnsi="Times New Roman"/>
                      <w:color w:val="000000" w:themeColor="text1"/>
                      <w:szCs w:val="22"/>
                    </w:rPr>
                    <w:t xml:space="preserve">1,2-benzendikarboksylsyre, </w:t>
                  </w:r>
                  <w:proofErr w:type="spellStart"/>
                  <w:r w:rsidRPr="0077789A">
                    <w:rPr>
                      <w:rFonts w:ascii="Times New Roman" w:hAnsi="Times New Roman"/>
                      <w:color w:val="000000" w:themeColor="text1"/>
                      <w:szCs w:val="22"/>
                    </w:rPr>
                    <w:t>dipentylester</w:t>
                  </w:r>
                  <w:proofErr w:type="spellEnd"/>
                  <w:r w:rsidRPr="0077789A">
                    <w:rPr>
                      <w:rFonts w:ascii="Times New Roman" w:hAnsi="Times New Roman"/>
                      <w:color w:val="000000" w:themeColor="text1"/>
                      <w:szCs w:val="22"/>
                    </w:rPr>
                    <w:t>, forgrenet og lineær</w:t>
                  </w:r>
                </w:p>
              </w:tc>
              <w:tc>
                <w:tcPr>
                  <w:tcW w:w="1427" w:type="dxa"/>
                  <w:tcBorders>
                    <w:top w:val="single" w:sz="8" w:space="0" w:color="auto"/>
                    <w:left w:val="single" w:sz="8" w:space="0" w:color="auto"/>
                    <w:bottom w:val="single" w:sz="8" w:space="0" w:color="auto"/>
                    <w:right w:val="single" w:sz="8" w:space="0" w:color="auto"/>
                  </w:tcBorders>
                  <w:tcMar>
                    <w:left w:w="105" w:type="dxa"/>
                    <w:right w:w="105" w:type="dxa"/>
                  </w:tcMar>
                </w:tcPr>
                <w:p w14:paraId="3F43B857" w14:textId="7BC84691" w:rsidR="07FA0CB9" w:rsidRPr="0077789A" w:rsidRDefault="1A8D4650" w:rsidP="3EBD2D40">
                  <w:pPr>
                    <w:spacing w:line="257" w:lineRule="auto"/>
                    <w:rPr>
                      <w:rFonts w:ascii="Times New Roman" w:hAnsi="Times New Roman"/>
                      <w:color w:val="000000" w:themeColor="text1"/>
                      <w:szCs w:val="22"/>
                    </w:rPr>
                  </w:pPr>
                  <w:r w:rsidRPr="0077789A">
                    <w:rPr>
                      <w:rFonts w:ascii="Times New Roman" w:hAnsi="Times New Roman"/>
                      <w:color w:val="000000" w:themeColor="text1"/>
                      <w:szCs w:val="22"/>
                    </w:rPr>
                    <w:t>84777-06-0</w:t>
                  </w:r>
                </w:p>
              </w:tc>
            </w:tr>
            <w:tr w:rsidR="07FA0CB9" w14:paraId="6E84C5F2" w14:textId="77777777" w:rsidTr="00AB7ACC">
              <w:trPr>
                <w:trHeight w:val="313"/>
              </w:trPr>
              <w:tc>
                <w:tcPr>
                  <w:tcW w:w="607" w:type="dxa"/>
                  <w:tcBorders>
                    <w:top w:val="single" w:sz="8" w:space="0" w:color="auto"/>
                    <w:left w:val="single" w:sz="8" w:space="0" w:color="auto"/>
                    <w:bottom w:val="single" w:sz="8" w:space="0" w:color="auto"/>
                    <w:right w:val="single" w:sz="8" w:space="0" w:color="auto"/>
                  </w:tcBorders>
                  <w:tcMar>
                    <w:left w:w="105" w:type="dxa"/>
                    <w:right w:w="105" w:type="dxa"/>
                  </w:tcMar>
                </w:tcPr>
                <w:p w14:paraId="57970A77" w14:textId="0B9EE598" w:rsidR="07FA0CB9" w:rsidRPr="0077789A" w:rsidRDefault="1A8D4650" w:rsidP="3EBD2D40">
                  <w:pPr>
                    <w:spacing w:line="257" w:lineRule="auto"/>
                    <w:rPr>
                      <w:rFonts w:ascii="Times New Roman" w:hAnsi="Times New Roman"/>
                      <w:color w:val="000000" w:themeColor="text1"/>
                      <w:szCs w:val="22"/>
                    </w:rPr>
                  </w:pPr>
                  <w:r w:rsidRPr="0077789A">
                    <w:rPr>
                      <w:rFonts w:ascii="Times New Roman" w:hAnsi="Times New Roman"/>
                      <w:color w:val="000000" w:themeColor="text1"/>
                      <w:szCs w:val="22"/>
                    </w:rPr>
                    <w:t>12</w:t>
                  </w:r>
                </w:p>
              </w:tc>
              <w:tc>
                <w:tcPr>
                  <w:tcW w:w="5224" w:type="dxa"/>
                  <w:tcBorders>
                    <w:top w:val="single" w:sz="8" w:space="0" w:color="auto"/>
                    <w:left w:val="single" w:sz="8" w:space="0" w:color="auto"/>
                    <w:bottom w:val="single" w:sz="8" w:space="0" w:color="auto"/>
                    <w:right w:val="single" w:sz="8" w:space="0" w:color="auto"/>
                  </w:tcBorders>
                  <w:tcMar>
                    <w:left w:w="105" w:type="dxa"/>
                    <w:right w:w="105" w:type="dxa"/>
                  </w:tcMar>
                </w:tcPr>
                <w:p w14:paraId="09F8EA01" w14:textId="02CA17D0" w:rsidR="07FA0CB9" w:rsidRPr="0077789A" w:rsidRDefault="1A8D4650" w:rsidP="3EBD2D40">
                  <w:pPr>
                    <w:spacing w:line="257" w:lineRule="auto"/>
                    <w:rPr>
                      <w:rFonts w:ascii="Times New Roman" w:hAnsi="Times New Roman"/>
                      <w:color w:val="000000" w:themeColor="text1"/>
                      <w:szCs w:val="22"/>
                    </w:rPr>
                  </w:pPr>
                  <w:proofErr w:type="spellStart"/>
                  <w:r w:rsidRPr="0077789A">
                    <w:rPr>
                      <w:rFonts w:ascii="Times New Roman" w:hAnsi="Times New Roman"/>
                      <w:color w:val="000000" w:themeColor="text1"/>
                      <w:szCs w:val="22"/>
                    </w:rPr>
                    <w:t>Benzylbutylftalat</w:t>
                  </w:r>
                  <w:proofErr w:type="spellEnd"/>
                  <w:r w:rsidRPr="0077789A">
                    <w:rPr>
                      <w:rFonts w:ascii="Times New Roman" w:hAnsi="Times New Roman"/>
                      <w:color w:val="000000" w:themeColor="text1"/>
                      <w:szCs w:val="22"/>
                    </w:rPr>
                    <w:t xml:space="preserve"> (BBP)</w:t>
                  </w:r>
                </w:p>
              </w:tc>
              <w:tc>
                <w:tcPr>
                  <w:tcW w:w="1427" w:type="dxa"/>
                  <w:tcBorders>
                    <w:top w:val="single" w:sz="8" w:space="0" w:color="auto"/>
                    <w:left w:val="single" w:sz="8" w:space="0" w:color="auto"/>
                    <w:bottom w:val="single" w:sz="8" w:space="0" w:color="auto"/>
                    <w:right w:val="single" w:sz="8" w:space="0" w:color="auto"/>
                  </w:tcBorders>
                  <w:tcMar>
                    <w:left w:w="105" w:type="dxa"/>
                    <w:right w:w="105" w:type="dxa"/>
                  </w:tcMar>
                </w:tcPr>
                <w:p w14:paraId="6C0FC746" w14:textId="71E326B6" w:rsidR="07FA0CB9" w:rsidRPr="0077789A" w:rsidRDefault="1A8D4650" w:rsidP="3EBD2D40">
                  <w:pPr>
                    <w:spacing w:line="257" w:lineRule="auto"/>
                    <w:rPr>
                      <w:rFonts w:ascii="Times New Roman" w:hAnsi="Times New Roman"/>
                      <w:color w:val="000000" w:themeColor="text1"/>
                      <w:szCs w:val="22"/>
                    </w:rPr>
                  </w:pPr>
                  <w:r w:rsidRPr="0077789A">
                    <w:rPr>
                      <w:rFonts w:ascii="Times New Roman" w:hAnsi="Times New Roman"/>
                      <w:color w:val="000000" w:themeColor="text1"/>
                      <w:szCs w:val="22"/>
                    </w:rPr>
                    <w:t>85-68-7</w:t>
                  </w:r>
                </w:p>
              </w:tc>
            </w:tr>
            <w:tr w:rsidR="07FA0CB9" w14:paraId="4F4AB6C0" w14:textId="77777777" w:rsidTr="00AB7ACC">
              <w:trPr>
                <w:trHeight w:val="313"/>
              </w:trPr>
              <w:tc>
                <w:tcPr>
                  <w:tcW w:w="607" w:type="dxa"/>
                  <w:tcBorders>
                    <w:top w:val="single" w:sz="8" w:space="0" w:color="auto"/>
                    <w:left w:val="single" w:sz="8" w:space="0" w:color="auto"/>
                    <w:bottom w:val="single" w:sz="8" w:space="0" w:color="auto"/>
                    <w:right w:val="single" w:sz="8" w:space="0" w:color="auto"/>
                  </w:tcBorders>
                  <w:tcMar>
                    <w:left w:w="105" w:type="dxa"/>
                    <w:right w:w="105" w:type="dxa"/>
                  </w:tcMar>
                </w:tcPr>
                <w:p w14:paraId="411717EF" w14:textId="7EC12EE2" w:rsidR="07FA0CB9" w:rsidRPr="0077789A" w:rsidRDefault="1A8D4650" w:rsidP="3EBD2D40">
                  <w:pPr>
                    <w:spacing w:line="257" w:lineRule="auto"/>
                    <w:rPr>
                      <w:rFonts w:ascii="Times New Roman" w:hAnsi="Times New Roman"/>
                      <w:color w:val="000000" w:themeColor="text1"/>
                      <w:szCs w:val="22"/>
                    </w:rPr>
                  </w:pPr>
                  <w:r w:rsidRPr="0077789A">
                    <w:rPr>
                      <w:rFonts w:ascii="Times New Roman" w:hAnsi="Times New Roman"/>
                      <w:color w:val="000000" w:themeColor="text1"/>
                      <w:szCs w:val="22"/>
                    </w:rPr>
                    <w:t>13</w:t>
                  </w:r>
                </w:p>
              </w:tc>
              <w:tc>
                <w:tcPr>
                  <w:tcW w:w="5224" w:type="dxa"/>
                  <w:tcBorders>
                    <w:top w:val="single" w:sz="8" w:space="0" w:color="auto"/>
                    <w:left w:val="single" w:sz="8" w:space="0" w:color="auto"/>
                    <w:bottom w:val="single" w:sz="8" w:space="0" w:color="auto"/>
                    <w:right w:val="single" w:sz="8" w:space="0" w:color="auto"/>
                  </w:tcBorders>
                  <w:tcMar>
                    <w:left w:w="105" w:type="dxa"/>
                    <w:right w:w="105" w:type="dxa"/>
                  </w:tcMar>
                </w:tcPr>
                <w:p w14:paraId="0629794C" w14:textId="5F9563F1" w:rsidR="07FA0CB9" w:rsidRPr="0077789A" w:rsidRDefault="1A8D4650" w:rsidP="3EBD2D40">
                  <w:pPr>
                    <w:spacing w:line="257" w:lineRule="auto"/>
                    <w:rPr>
                      <w:rFonts w:ascii="Times New Roman" w:hAnsi="Times New Roman"/>
                      <w:color w:val="000000" w:themeColor="text1"/>
                      <w:szCs w:val="22"/>
                    </w:rPr>
                  </w:pPr>
                  <w:r w:rsidRPr="0077789A">
                    <w:rPr>
                      <w:rFonts w:ascii="Times New Roman" w:hAnsi="Times New Roman"/>
                      <w:color w:val="000000" w:themeColor="text1"/>
                      <w:szCs w:val="22"/>
                    </w:rPr>
                    <w:t xml:space="preserve">1,2-benzendikarboksylsyre, </w:t>
                  </w:r>
                  <w:proofErr w:type="spellStart"/>
                  <w:r w:rsidRPr="0077789A">
                    <w:rPr>
                      <w:rFonts w:ascii="Times New Roman" w:hAnsi="Times New Roman"/>
                      <w:color w:val="000000" w:themeColor="text1"/>
                      <w:szCs w:val="22"/>
                    </w:rPr>
                    <w:t>diheksylester</w:t>
                  </w:r>
                  <w:proofErr w:type="spellEnd"/>
                  <w:r w:rsidRPr="0077789A">
                    <w:rPr>
                      <w:rFonts w:ascii="Times New Roman" w:hAnsi="Times New Roman"/>
                      <w:color w:val="000000" w:themeColor="text1"/>
                      <w:szCs w:val="22"/>
                    </w:rPr>
                    <w:t>, forgrenet og lineær</w:t>
                  </w:r>
                </w:p>
              </w:tc>
              <w:tc>
                <w:tcPr>
                  <w:tcW w:w="1427" w:type="dxa"/>
                  <w:tcBorders>
                    <w:top w:val="single" w:sz="8" w:space="0" w:color="auto"/>
                    <w:left w:val="single" w:sz="8" w:space="0" w:color="auto"/>
                    <w:bottom w:val="single" w:sz="8" w:space="0" w:color="auto"/>
                    <w:right w:val="single" w:sz="8" w:space="0" w:color="auto"/>
                  </w:tcBorders>
                  <w:tcMar>
                    <w:left w:w="105" w:type="dxa"/>
                    <w:right w:w="105" w:type="dxa"/>
                  </w:tcMar>
                </w:tcPr>
                <w:p w14:paraId="603396A9" w14:textId="00FE8098" w:rsidR="07FA0CB9" w:rsidRPr="0077789A" w:rsidRDefault="1A8D4650" w:rsidP="3EBD2D40">
                  <w:pPr>
                    <w:spacing w:line="257" w:lineRule="auto"/>
                    <w:rPr>
                      <w:rFonts w:ascii="Times New Roman" w:hAnsi="Times New Roman"/>
                      <w:color w:val="000000" w:themeColor="text1"/>
                      <w:szCs w:val="22"/>
                    </w:rPr>
                  </w:pPr>
                  <w:r w:rsidRPr="0077789A">
                    <w:rPr>
                      <w:rFonts w:ascii="Times New Roman" w:hAnsi="Times New Roman"/>
                      <w:color w:val="000000" w:themeColor="text1"/>
                      <w:szCs w:val="22"/>
                    </w:rPr>
                    <w:t>68515-50-4</w:t>
                  </w:r>
                </w:p>
              </w:tc>
            </w:tr>
            <w:tr w:rsidR="07FA0CB9" w14:paraId="629A2386" w14:textId="77777777" w:rsidTr="00AB7ACC">
              <w:trPr>
                <w:trHeight w:val="313"/>
              </w:trPr>
              <w:tc>
                <w:tcPr>
                  <w:tcW w:w="607" w:type="dxa"/>
                  <w:tcBorders>
                    <w:top w:val="single" w:sz="8" w:space="0" w:color="auto"/>
                    <w:left w:val="single" w:sz="8" w:space="0" w:color="auto"/>
                    <w:bottom w:val="single" w:sz="8" w:space="0" w:color="auto"/>
                    <w:right w:val="single" w:sz="8" w:space="0" w:color="auto"/>
                  </w:tcBorders>
                  <w:tcMar>
                    <w:left w:w="105" w:type="dxa"/>
                    <w:right w:w="105" w:type="dxa"/>
                  </w:tcMar>
                </w:tcPr>
                <w:p w14:paraId="0C107E97" w14:textId="25A90303" w:rsidR="07FA0CB9" w:rsidRPr="0077789A" w:rsidRDefault="1A8D4650" w:rsidP="3EBD2D40">
                  <w:pPr>
                    <w:spacing w:line="257" w:lineRule="auto"/>
                    <w:rPr>
                      <w:rFonts w:ascii="Times New Roman" w:hAnsi="Times New Roman"/>
                      <w:color w:val="000000" w:themeColor="text1"/>
                      <w:szCs w:val="22"/>
                    </w:rPr>
                  </w:pPr>
                  <w:r w:rsidRPr="0077789A">
                    <w:rPr>
                      <w:rFonts w:ascii="Times New Roman" w:hAnsi="Times New Roman"/>
                      <w:color w:val="000000" w:themeColor="text1"/>
                      <w:szCs w:val="22"/>
                    </w:rPr>
                    <w:t>14</w:t>
                  </w:r>
                </w:p>
              </w:tc>
              <w:tc>
                <w:tcPr>
                  <w:tcW w:w="5224" w:type="dxa"/>
                  <w:tcBorders>
                    <w:top w:val="single" w:sz="8" w:space="0" w:color="auto"/>
                    <w:left w:val="single" w:sz="8" w:space="0" w:color="auto"/>
                    <w:bottom w:val="single" w:sz="8" w:space="0" w:color="auto"/>
                    <w:right w:val="single" w:sz="8" w:space="0" w:color="auto"/>
                  </w:tcBorders>
                  <w:tcMar>
                    <w:left w:w="105" w:type="dxa"/>
                    <w:right w:w="105" w:type="dxa"/>
                  </w:tcMar>
                </w:tcPr>
                <w:p w14:paraId="2016256E" w14:textId="025B8119" w:rsidR="07FA0CB9" w:rsidRPr="0077789A" w:rsidRDefault="1A8D4650" w:rsidP="3EBD2D40">
                  <w:pPr>
                    <w:spacing w:line="257" w:lineRule="auto"/>
                    <w:rPr>
                      <w:rFonts w:ascii="Times New Roman" w:hAnsi="Times New Roman"/>
                      <w:color w:val="000000" w:themeColor="text1"/>
                      <w:szCs w:val="22"/>
                    </w:rPr>
                  </w:pPr>
                  <w:proofErr w:type="spellStart"/>
                  <w:r w:rsidRPr="0077789A">
                    <w:rPr>
                      <w:rFonts w:ascii="Times New Roman" w:hAnsi="Times New Roman"/>
                      <w:color w:val="000000" w:themeColor="text1"/>
                      <w:szCs w:val="22"/>
                    </w:rPr>
                    <w:t>Diisononylftalat</w:t>
                  </w:r>
                  <w:proofErr w:type="spellEnd"/>
                  <w:r w:rsidRPr="0077789A">
                    <w:rPr>
                      <w:rFonts w:ascii="Times New Roman" w:hAnsi="Times New Roman"/>
                      <w:color w:val="000000" w:themeColor="text1"/>
                      <w:szCs w:val="22"/>
                    </w:rPr>
                    <w:t xml:space="preserve"> (DINP) </w:t>
                  </w:r>
                  <w:proofErr w:type="gramStart"/>
                  <w:r w:rsidRPr="0077789A">
                    <w:rPr>
                      <w:rFonts w:ascii="Times New Roman" w:hAnsi="Times New Roman"/>
                      <w:color w:val="000000" w:themeColor="text1"/>
                      <w:szCs w:val="22"/>
                    </w:rPr>
                    <w:t>( 28553</w:t>
                  </w:r>
                  <w:proofErr w:type="gramEnd"/>
                  <w:r w:rsidRPr="0077789A">
                    <w:rPr>
                      <w:rFonts w:ascii="Times New Roman" w:hAnsi="Times New Roman"/>
                      <w:color w:val="000000" w:themeColor="text1"/>
                      <w:szCs w:val="22"/>
                    </w:rPr>
                    <w:t>-12-0 ) 1,2-benzendikarboksylsyre, di-C8-10-forgrenede alkylestere, C9-rike (68515-48-0)</w:t>
                  </w:r>
                </w:p>
              </w:tc>
              <w:tc>
                <w:tcPr>
                  <w:tcW w:w="1427" w:type="dxa"/>
                  <w:tcBorders>
                    <w:top w:val="single" w:sz="8" w:space="0" w:color="auto"/>
                    <w:left w:val="single" w:sz="8" w:space="0" w:color="auto"/>
                    <w:bottom w:val="single" w:sz="8" w:space="0" w:color="auto"/>
                    <w:right w:val="single" w:sz="8" w:space="0" w:color="auto"/>
                  </w:tcBorders>
                  <w:tcMar>
                    <w:left w:w="105" w:type="dxa"/>
                    <w:right w:w="105" w:type="dxa"/>
                  </w:tcMar>
                </w:tcPr>
                <w:p w14:paraId="06FA216D" w14:textId="31047D8F" w:rsidR="07FA0CB9" w:rsidRPr="0077789A" w:rsidRDefault="1A8D4650" w:rsidP="3EBD2D40">
                  <w:pPr>
                    <w:spacing w:line="257" w:lineRule="auto"/>
                    <w:rPr>
                      <w:rFonts w:ascii="Times New Roman" w:hAnsi="Times New Roman"/>
                      <w:color w:val="000000" w:themeColor="text1"/>
                      <w:szCs w:val="22"/>
                    </w:rPr>
                  </w:pPr>
                  <w:r w:rsidRPr="0077789A">
                    <w:rPr>
                      <w:rFonts w:ascii="Times New Roman" w:hAnsi="Times New Roman"/>
                      <w:color w:val="000000" w:themeColor="text1"/>
                      <w:szCs w:val="22"/>
                    </w:rPr>
                    <w:t>28553-12-0 og 68515-48-0</w:t>
                  </w:r>
                </w:p>
              </w:tc>
            </w:tr>
            <w:tr w:rsidR="07FA0CB9" w14:paraId="032E9A5E" w14:textId="77777777" w:rsidTr="00AB7ACC">
              <w:trPr>
                <w:trHeight w:val="313"/>
              </w:trPr>
              <w:tc>
                <w:tcPr>
                  <w:tcW w:w="607" w:type="dxa"/>
                  <w:tcBorders>
                    <w:top w:val="single" w:sz="8" w:space="0" w:color="auto"/>
                    <w:left w:val="single" w:sz="8" w:space="0" w:color="auto"/>
                    <w:bottom w:val="single" w:sz="8" w:space="0" w:color="auto"/>
                    <w:right w:val="single" w:sz="8" w:space="0" w:color="auto"/>
                  </w:tcBorders>
                  <w:tcMar>
                    <w:left w:w="105" w:type="dxa"/>
                    <w:right w:w="105" w:type="dxa"/>
                  </w:tcMar>
                </w:tcPr>
                <w:p w14:paraId="2E1A57CC" w14:textId="73FDDD3B" w:rsidR="07FA0CB9" w:rsidRPr="0077789A" w:rsidRDefault="1A8D4650" w:rsidP="3EBD2D40">
                  <w:pPr>
                    <w:spacing w:line="257" w:lineRule="auto"/>
                    <w:rPr>
                      <w:rFonts w:ascii="Times New Roman" w:hAnsi="Times New Roman"/>
                      <w:color w:val="000000" w:themeColor="text1"/>
                      <w:szCs w:val="22"/>
                    </w:rPr>
                  </w:pPr>
                  <w:r w:rsidRPr="0077789A">
                    <w:rPr>
                      <w:rFonts w:ascii="Times New Roman" w:hAnsi="Times New Roman"/>
                      <w:color w:val="000000" w:themeColor="text1"/>
                      <w:szCs w:val="22"/>
                    </w:rPr>
                    <w:t>15</w:t>
                  </w:r>
                </w:p>
              </w:tc>
              <w:tc>
                <w:tcPr>
                  <w:tcW w:w="5224" w:type="dxa"/>
                  <w:tcBorders>
                    <w:top w:val="single" w:sz="8" w:space="0" w:color="auto"/>
                    <w:left w:val="single" w:sz="8" w:space="0" w:color="auto"/>
                    <w:bottom w:val="single" w:sz="8" w:space="0" w:color="auto"/>
                    <w:right w:val="single" w:sz="8" w:space="0" w:color="auto"/>
                  </w:tcBorders>
                  <w:tcMar>
                    <w:left w:w="105" w:type="dxa"/>
                    <w:right w:w="105" w:type="dxa"/>
                  </w:tcMar>
                </w:tcPr>
                <w:p w14:paraId="2FF54001" w14:textId="56E155AC" w:rsidR="07FA0CB9" w:rsidRPr="0077789A" w:rsidRDefault="1A8D4650" w:rsidP="3EBD2D40">
                  <w:pPr>
                    <w:spacing w:line="257" w:lineRule="auto"/>
                    <w:rPr>
                      <w:rFonts w:ascii="Times New Roman" w:hAnsi="Times New Roman"/>
                      <w:color w:val="000000" w:themeColor="text1"/>
                      <w:szCs w:val="22"/>
                    </w:rPr>
                  </w:pPr>
                  <w:proofErr w:type="spellStart"/>
                  <w:r w:rsidRPr="0077789A">
                    <w:rPr>
                      <w:rFonts w:ascii="Times New Roman" w:hAnsi="Times New Roman"/>
                      <w:color w:val="000000" w:themeColor="text1"/>
                      <w:szCs w:val="22"/>
                    </w:rPr>
                    <w:t>Diisodecylftalat</w:t>
                  </w:r>
                  <w:proofErr w:type="spellEnd"/>
                  <w:r w:rsidRPr="0077789A">
                    <w:rPr>
                      <w:rFonts w:ascii="Times New Roman" w:hAnsi="Times New Roman"/>
                      <w:color w:val="000000" w:themeColor="text1"/>
                      <w:szCs w:val="22"/>
                    </w:rPr>
                    <w:t xml:space="preserve"> (DIDP) </w:t>
                  </w:r>
                  <w:proofErr w:type="gramStart"/>
                  <w:r w:rsidRPr="0077789A">
                    <w:rPr>
                      <w:rFonts w:ascii="Times New Roman" w:hAnsi="Times New Roman"/>
                      <w:color w:val="000000" w:themeColor="text1"/>
                      <w:szCs w:val="22"/>
                    </w:rPr>
                    <w:t>( 26761</w:t>
                  </w:r>
                  <w:proofErr w:type="gramEnd"/>
                  <w:r w:rsidRPr="0077789A">
                    <w:rPr>
                      <w:rFonts w:ascii="Times New Roman" w:hAnsi="Times New Roman"/>
                      <w:color w:val="000000" w:themeColor="text1"/>
                      <w:szCs w:val="22"/>
                    </w:rPr>
                    <w:t>-40-0 ) 1,2-benzendikarboksylsyre, di-C9-11-forgrenede alkylestere, C10-rike (68515-49-1)</w:t>
                  </w:r>
                </w:p>
              </w:tc>
              <w:tc>
                <w:tcPr>
                  <w:tcW w:w="1427" w:type="dxa"/>
                  <w:tcBorders>
                    <w:top w:val="single" w:sz="8" w:space="0" w:color="auto"/>
                    <w:left w:val="single" w:sz="8" w:space="0" w:color="auto"/>
                    <w:bottom w:val="single" w:sz="8" w:space="0" w:color="auto"/>
                    <w:right w:val="single" w:sz="8" w:space="0" w:color="auto"/>
                  </w:tcBorders>
                  <w:tcMar>
                    <w:left w:w="105" w:type="dxa"/>
                    <w:right w:w="105" w:type="dxa"/>
                  </w:tcMar>
                </w:tcPr>
                <w:p w14:paraId="12AECAB9" w14:textId="3FEDFDBD" w:rsidR="07FA0CB9" w:rsidRPr="0077789A" w:rsidRDefault="1A8D4650" w:rsidP="3EBD2D40">
                  <w:pPr>
                    <w:spacing w:line="257" w:lineRule="auto"/>
                    <w:rPr>
                      <w:rFonts w:ascii="Times New Roman" w:hAnsi="Times New Roman"/>
                      <w:color w:val="000000" w:themeColor="text1"/>
                      <w:szCs w:val="22"/>
                    </w:rPr>
                  </w:pPr>
                  <w:r w:rsidRPr="0077789A">
                    <w:rPr>
                      <w:rFonts w:ascii="Times New Roman" w:hAnsi="Times New Roman"/>
                      <w:color w:val="000000" w:themeColor="text1"/>
                      <w:szCs w:val="22"/>
                    </w:rPr>
                    <w:t>26761-40-0 og 68515-49-1</w:t>
                  </w:r>
                </w:p>
              </w:tc>
            </w:tr>
            <w:tr w:rsidR="07FA0CB9" w14:paraId="2A046398" w14:textId="77777777" w:rsidTr="00AB7ACC">
              <w:trPr>
                <w:trHeight w:val="313"/>
              </w:trPr>
              <w:tc>
                <w:tcPr>
                  <w:tcW w:w="607" w:type="dxa"/>
                  <w:tcBorders>
                    <w:top w:val="single" w:sz="8" w:space="0" w:color="auto"/>
                    <w:left w:val="single" w:sz="8" w:space="0" w:color="auto"/>
                    <w:bottom w:val="single" w:sz="8" w:space="0" w:color="auto"/>
                    <w:right w:val="single" w:sz="8" w:space="0" w:color="auto"/>
                  </w:tcBorders>
                  <w:tcMar>
                    <w:left w:w="105" w:type="dxa"/>
                    <w:right w:w="105" w:type="dxa"/>
                  </w:tcMar>
                </w:tcPr>
                <w:p w14:paraId="7C47A074" w14:textId="270632B6" w:rsidR="07FA0CB9" w:rsidRPr="0077789A" w:rsidRDefault="1A8D4650" w:rsidP="3EBD2D40">
                  <w:pPr>
                    <w:spacing w:line="257" w:lineRule="auto"/>
                    <w:rPr>
                      <w:rFonts w:ascii="Times New Roman" w:hAnsi="Times New Roman"/>
                      <w:color w:val="000000" w:themeColor="text1"/>
                      <w:szCs w:val="22"/>
                    </w:rPr>
                  </w:pPr>
                  <w:r w:rsidRPr="0077789A">
                    <w:rPr>
                      <w:rFonts w:ascii="Times New Roman" w:hAnsi="Times New Roman"/>
                      <w:color w:val="000000" w:themeColor="text1"/>
                      <w:szCs w:val="22"/>
                    </w:rPr>
                    <w:t>16</w:t>
                  </w:r>
                </w:p>
              </w:tc>
              <w:tc>
                <w:tcPr>
                  <w:tcW w:w="5224" w:type="dxa"/>
                  <w:tcBorders>
                    <w:top w:val="single" w:sz="8" w:space="0" w:color="auto"/>
                    <w:left w:val="single" w:sz="8" w:space="0" w:color="auto"/>
                    <w:bottom w:val="single" w:sz="8" w:space="0" w:color="auto"/>
                    <w:right w:val="single" w:sz="8" w:space="0" w:color="auto"/>
                  </w:tcBorders>
                  <w:tcMar>
                    <w:left w:w="105" w:type="dxa"/>
                    <w:right w:w="105" w:type="dxa"/>
                  </w:tcMar>
                </w:tcPr>
                <w:p w14:paraId="3D6D54C4" w14:textId="607A09EC" w:rsidR="07FA0CB9" w:rsidRPr="0077789A" w:rsidRDefault="1A8D4650" w:rsidP="3EBD2D40">
                  <w:pPr>
                    <w:spacing w:line="257" w:lineRule="auto"/>
                    <w:rPr>
                      <w:rFonts w:ascii="Times New Roman" w:hAnsi="Times New Roman"/>
                      <w:color w:val="000000" w:themeColor="text1"/>
                      <w:szCs w:val="22"/>
                    </w:rPr>
                  </w:pPr>
                  <w:r w:rsidRPr="0077789A">
                    <w:rPr>
                      <w:rFonts w:ascii="Times New Roman" w:hAnsi="Times New Roman"/>
                      <w:color w:val="000000" w:themeColor="text1"/>
                      <w:szCs w:val="22"/>
                    </w:rPr>
                    <w:t>Di-n-</w:t>
                  </w:r>
                  <w:proofErr w:type="spellStart"/>
                  <w:r w:rsidRPr="0077789A">
                    <w:rPr>
                      <w:rFonts w:ascii="Times New Roman" w:hAnsi="Times New Roman"/>
                      <w:color w:val="000000" w:themeColor="text1"/>
                      <w:szCs w:val="22"/>
                    </w:rPr>
                    <w:t>oktylftalat</w:t>
                  </w:r>
                  <w:proofErr w:type="spellEnd"/>
                  <w:r w:rsidRPr="0077789A">
                    <w:rPr>
                      <w:rFonts w:ascii="Times New Roman" w:hAnsi="Times New Roman"/>
                      <w:color w:val="000000" w:themeColor="text1"/>
                      <w:szCs w:val="22"/>
                    </w:rPr>
                    <w:t xml:space="preserve"> (DNOP)</w:t>
                  </w:r>
                </w:p>
              </w:tc>
              <w:tc>
                <w:tcPr>
                  <w:tcW w:w="1427" w:type="dxa"/>
                  <w:tcBorders>
                    <w:top w:val="single" w:sz="8" w:space="0" w:color="auto"/>
                    <w:left w:val="single" w:sz="8" w:space="0" w:color="auto"/>
                    <w:bottom w:val="single" w:sz="8" w:space="0" w:color="auto"/>
                    <w:right w:val="single" w:sz="8" w:space="0" w:color="auto"/>
                  </w:tcBorders>
                  <w:tcMar>
                    <w:left w:w="105" w:type="dxa"/>
                    <w:right w:w="105" w:type="dxa"/>
                  </w:tcMar>
                </w:tcPr>
                <w:p w14:paraId="140915F3" w14:textId="76BB889F" w:rsidR="07FA0CB9" w:rsidRPr="0077789A" w:rsidRDefault="1A8D4650" w:rsidP="3EBD2D40">
                  <w:pPr>
                    <w:spacing w:line="257" w:lineRule="auto"/>
                    <w:rPr>
                      <w:rFonts w:ascii="Times New Roman" w:hAnsi="Times New Roman"/>
                      <w:color w:val="000000" w:themeColor="text1"/>
                      <w:szCs w:val="22"/>
                    </w:rPr>
                  </w:pPr>
                  <w:r w:rsidRPr="0077789A">
                    <w:rPr>
                      <w:rFonts w:ascii="Times New Roman" w:hAnsi="Times New Roman"/>
                      <w:color w:val="000000" w:themeColor="text1"/>
                      <w:szCs w:val="22"/>
                    </w:rPr>
                    <w:t>117-84-0</w:t>
                  </w:r>
                </w:p>
              </w:tc>
            </w:tr>
          </w:tbl>
          <w:p w14:paraId="2DE4E765" w14:textId="20A5E5AC" w:rsidR="07FA0CB9" w:rsidRPr="0077789A" w:rsidRDefault="07FA0CB9" w:rsidP="006F5480">
            <w:pPr>
              <w:rPr>
                <w:rFonts w:ascii="Times New Roman" w:hAnsi="Times New Roman"/>
                <w:color w:val="000000" w:themeColor="text1"/>
                <w:szCs w:val="22"/>
              </w:rPr>
            </w:pPr>
          </w:p>
        </w:tc>
      </w:tr>
      <w:tr w:rsidR="07FA0CB9" w14:paraId="6C2EC4BE" w14:textId="77777777" w:rsidTr="3C2FF18F">
        <w:trPr>
          <w:trHeight w:val="495"/>
        </w:trPr>
        <w:tc>
          <w:tcPr>
            <w:tcW w:w="198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C671E14" w14:textId="234CEF08" w:rsidR="07FA0CB9" w:rsidRDefault="07FA0CB9" w:rsidP="07FA0CB9">
            <w:r w:rsidRPr="07FA0CB9">
              <w:rPr>
                <w:rFonts w:ascii="Times New Roman" w:hAnsi="Times New Roman"/>
                <w:color w:val="000000" w:themeColor="text1"/>
                <w:szCs w:val="22"/>
              </w:rPr>
              <w:t>Dokumentasjon</w:t>
            </w:r>
          </w:p>
        </w:tc>
        <w:tc>
          <w:tcPr>
            <w:tcW w:w="765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0568061" w14:textId="311C9593" w:rsidR="07FA0CB9" w:rsidRPr="0077789A" w:rsidRDefault="1A8D4650" w:rsidP="3EBD2D40">
            <w:pPr>
              <w:spacing w:after="160" w:line="257" w:lineRule="auto"/>
              <w:rPr>
                <w:rFonts w:ascii="Times New Roman" w:hAnsi="Times New Roman"/>
                <w:color w:val="000000" w:themeColor="text1"/>
                <w:szCs w:val="22"/>
              </w:rPr>
            </w:pPr>
            <w:r w:rsidRPr="0077789A">
              <w:rPr>
                <w:rFonts w:ascii="Times New Roman" w:hAnsi="Times New Roman"/>
                <w:color w:val="000000" w:themeColor="text1"/>
                <w:szCs w:val="22"/>
              </w:rPr>
              <w:t>Leverandøren skal på forespørsel kunne presentere noe av for eksempel følgende:</w:t>
            </w:r>
          </w:p>
          <w:p w14:paraId="161F0FB0" w14:textId="711D3C51" w:rsidR="07FA0CB9" w:rsidRPr="0077789A" w:rsidRDefault="1A8D4650" w:rsidP="3EBD2D40">
            <w:pPr>
              <w:pStyle w:val="Listeavsnitt"/>
              <w:numPr>
                <w:ilvl w:val="0"/>
                <w:numId w:val="63"/>
              </w:numPr>
              <w:spacing w:after="0" w:line="257" w:lineRule="auto"/>
              <w:rPr>
                <w:rFonts w:ascii="Times New Roman" w:eastAsia="Times New Roman" w:hAnsi="Times New Roman" w:cs="Times New Roman"/>
                <w:color w:val="000000" w:themeColor="text1"/>
              </w:rPr>
            </w:pPr>
            <w:r w:rsidRPr="0077789A">
              <w:rPr>
                <w:rFonts w:ascii="Times New Roman" w:eastAsia="Times New Roman" w:hAnsi="Times New Roman" w:cs="Times New Roman"/>
                <w:color w:val="000000" w:themeColor="text1"/>
              </w:rPr>
              <w:t>Gyldig lisens for en av for eksempel følgende etiketter:</w:t>
            </w:r>
          </w:p>
          <w:p w14:paraId="4026312A" w14:textId="414C024D" w:rsidR="07FA0CB9" w:rsidRPr="0077789A" w:rsidRDefault="1A8D4650" w:rsidP="3EBD2D40">
            <w:pPr>
              <w:pStyle w:val="Listeavsnitt"/>
              <w:numPr>
                <w:ilvl w:val="1"/>
                <w:numId w:val="63"/>
              </w:numPr>
              <w:spacing w:after="0" w:line="257" w:lineRule="auto"/>
              <w:rPr>
                <w:rFonts w:ascii="Times New Roman" w:eastAsia="Times New Roman" w:hAnsi="Times New Roman" w:cs="Times New Roman"/>
                <w:color w:val="000000" w:themeColor="text1"/>
              </w:rPr>
            </w:pPr>
            <w:proofErr w:type="spellStart"/>
            <w:r w:rsidRPr="0077789A">
              <w:rPr>
                <w:rFonts w:ascii="Times New Roman" w:eastAsia="Times New Roman" w:hAnsi="Times New Roman" w:cs="Times New Roman"/>
                <w:color w:val="000000" w:themeColor="text1"/>
              </w:rPr>
              <w:t>Ökotex</w:t>
            </w:r>
            <w:proofErr w:type="spellEnd"/>
            <w:r w:rsidRPr="0077789A">
              <w:rPr>
                <w:rFonts w:ascii="Times New Roman" w:eastAsia="Times New Roman" w:hAnsi="Times New Roman" w:cs="Times New Roman"/>
                <w:color w:val="000000" w:themeColor="text1"/>
              </w:rPr>
              <w:t xml:space="preserve"> Standard 100 (produktklasse I, II, III) 2021-2023</w:t>
            </w:r>
          </w:p>
          <w:p w14:paraId="751BD1B4" w14:textId="71FE3590" w:rsidR="07FA0CB9" w:rsidRPr="0077789A" w:rsidRDefault="1A8D4650" w:rsidP="3EBD2D40">
            <w:pPr>
              <w:pStyle w:val="Listeavsnitt"/>
              <w:numPr>
                <w:ilvl w:val="1"/>
                <w:numId w:val="63"/>
              </w:numPr>
              <w:spacing w:after="0" w:line="257" w:lineRule="auto"/>
              <w:rPr>
                <w:rFonts w:ascii="Times New Roman" w:eastAsia="Times New Roman" w:hAnsi="Times New Roman" w:cs="Times New Roman"/>
                <w:color w:val="000000" w:themeColor="text1"/>
              </w:rPr>
            </w:pPr>
            <w:r w:rsidRPr="0077789A">
              <w:rPr>
                <w:rFonts w:ascii="Times New Roman" w:eastAsia="Times New Roman" w:hAnsi="Times New Roman" w:cs="Times New Roman"/>
                <w:color w:val="000000" w:themeColor="text1"/>
              </w:rPr>
              <w:t>Nordisk miljømerking av tekstiler, huder/skinn og lær Versjon 4 eller 5</w:t>
            </w:r>
          </w:p>
          <w:p w14:paraId="4760CD33" w14:textId="06D46AD0" w:rsidR="07FA0CB9" w:rsidRPr="0077789A" w:rsidRDefault="1A8D4650" w:rsidP="3EBD2D40">
            <w:pPr>
              <w:pStyle w:val="Listeavsnitt"/>
              <w:numPr>
                <w:ilvl w:val="1"/>
                <w:numId w:val="63"/>
              </w:numPr>
              <w:spacing w:after="0" w:line="257" w:lineRule="auto"/>
              <w:rPr>
                <w:rFonts w:ascii="Times New Roman" w:eastAsia="Times New Roman" w:hAnsi="Times New Roman" w:cs="Times New Roman"/>
                <w:color w:val="000000" w:themeColor="text1"/>
              </w:rPr>
            </w:pPr>
            <w:r w:rsidRPr="0077789A">
              <w:rPr>
                <w:rFonts w:ascii="Times New Roman" w:eastAsia="Times New Roman" w:hAnsi="Times New Roman" w:cs="Times New Roman"/>
                <w:color w:val="000000" w:themeColor="text1"/>
              </w:rPr>
              <w:t>GOTS versjon 6.0 (2020) eller versjon 7.0 (2023)</w:t>
            </w:r>
          </w:p>
          <w:p w14:paraId="744B4081" w14:textId="22BA7E3C" w:rsidR="07FA0CB9" w:rsidRPr="0077789A" w:rsidRDefault="1A8D4650" w:rsidP="3EBD2D40">
            <w:pPr>
              <w:pStyle w:val="Listeavsnitt"/>
              <w:numPr>
                <w:ilvl w:val="1"/>
                <w:numId w:val="63"/>
              </w:numPr>
              <w:spacing w:after="0" w:line="257" w:lineRule="auto"/>
              <w:rPr>
                <w:rFonts w:ascii="Times New Roman" w:eastAsia="Times New Roman" w:hAnsi="Times New Roman" w:cs="Times New Roman"/>
                <w:color w:val="000000" w:themeColor="text1"/>
              </w:rPr>
            </w:pPr>
            <w:proofErr w:type="spellStart"/>
            <w:r w:rsidRPr="0077789A">
              <w:rPr>
                <w:rFonts w:ascii="Times New Roman" w:eastAsia="Times New Roman" w:hAnsi="Times New Roman" w:cs="Times New Roman"/>
                <w:color w:val="000000" w:themeColor="text1"/>
              </w:rPr>
              <w:t>bluesign</w:t>
            </w:r>
            <w:proofErr w:type="spellEnd"/>
            <w:r w:rsidRPr="0077789A">
              <w:rPr>
                <w:rFonts w:ascii="Times New Roman" w:eastAsia="Times New Roman" w:hAnsi="Times New Roman" w:cs="Times New Roman"/>
                <w:color w:val="000000" w:themeColor="text1"/>
              </w:rPr>
              <w:t xml:space="preserve"> GODKJENT – BSSL (</w:t>
            </w:r>
            <w:proofErr w:type="spellStart"/>
            <w:r w:rsidRPr="0077789A">
              <w:rPr>
                <w:rFonts w:ascii="Times New Roman" w:eastAsia="Times New Roman" w:hAnsi="Times New Roman" w:cs="Times New Roman"/>
                <w:color w:val="000000" w:themeColor="text1"/>
              </w:rPr>
              <w:t>bluesign</w:t>
            </w:r>
            <w:proofErr w:type="spellEnd"/>
            <w:r w:rsidRPr="0077789A">
              <w:rPr>
                <w:rFonts w:ascii="Times New Roman" w:eastAsia="Times New Roman" w:hAnsi="Times New Roman" w:cs="Times New Roman"/>
                <w:color w:val="000000" w:themeColor="text1"/>
              </w:rPr>
              <w:t xml:space="preserve"> system </w:t>
            </w:r>
            <w:proofErr w:type="spellStart"/>
            <w:r w:rsidRPr="0077789A">
              <w:rPr>
                <w:rFonts w:ascii="Times New Roman" w:eastAsia="Times New Roman" w:hAnsi="Times New Roman" w:cs="Times New Roman"/>
                <w:color w:val="000000" w:themeColor="text1"/>
              </w:rPr>
              <w:t>substance</w:t>
            </w:r>
            <w:proofErr w:type="spellEnd"/>
            <w:r w:rsidRPr="0077789A">
              <w:rPr>
                <w:rFonts w:ascii="Times New Roman" w:eastAsia="Times New Roman" w:hAnsi="Times New Roman" w:cs="Times New Roman"/>
                <w:color w:val="000000" w:themeColor="text1"/>
              </w:rPr>
              <w:t xml:space="preserve"> list, bruksområde A, B og C), versjon 13 eller 14</w:t>
            </w:r>
          </w:p>
          <w:p w14:paraId="09A7C800" w14:textId="7B4F905C" w:rsidR="07FA0CB9" w:rsidRPr="0077789A" w:rsidRDefault="1A8D4650" w:rsidP="3EBD2D40">
            <w:pPr>
              <w:pStyle w:val="Listeavsnitt"/>
              <w:numPr>
                <w:ilvl w:val="0"/>
                <w:numId w:val="63"/>
              </w:numPr>
              <w:spacing w:after="0" w:line="257" w:lineRule="auto"/>
              <w:rPr>
                <w:rFonts w:ascii="Times New Roman" w:eastAsia="Times New Roman" w:hAnsi="Times New Roman" w:cs="Times New Roman"/>
                <w:color w:val="000000" w:themeColor="text1"/>
              </w:rPr>
            </w:pPr>
            <w:r w:rsidRPr="0077789A">
              <w:rPr>
                <w:rFonts w:ascii="Times New Roman" w:eastAsia="Times New Roman" w:hAnsi="Times New Roman" w:cs="Times New Roman"/>
                <w:color w:val="000000" w:themeColor="text1"/>
              </w:rPr>
              <w:lastRenderedPageBreak/>
              <w:t xml:space="preserve">Analyserapport fra et akkreditert laboratorium med målte nivåer av de angitte </w:t>
            </w:r>
            <w:proofErr w:type="spellStart"/>
            <w:r w:rsidRPr="0077789A">
              <w:rPr>
                <w:rFonts w:ascii="Times New Roman" w:eastAsia="Times New Roman" w:hAnsi="Times New Roman" w:cs="Times New Roman"/>
                <w:color w:val="000000" w:themeColor="text1"/>
              </w:rPr>
              <w:t>ftalater</w:t>
            </w:r>
            <w:proofErr w:type="spellEnd"/>
            <w:r w:rsidRPr="0077789A">
              <w:rPr>
                <w:rFonts w:ascii="Times New Roman" w:eastAsia="Times New Roman" w:hAnsi="Times New Roman" w:cs="Times New Roman"/>
                <w:color w:val="000000" w:themeColor="text1"/>
              </w:rPr>
              <w:t xml:space="preserve"> som oppfyller grenseverdien i kravet. Analysen kan utføres i henhold til Standard ISO14389:2014 eller tilsvarende.</w:t>
            </w:r>
          </w:p>
          <w:p w14:paraId="2A5F20C9" w14:textId="254B09E1" w:rsidR="07FA0CB9" w:rsidRPr="0077789A" w:rsidRDefault="1A8D4650" w:rsidP="3EBD2D40">
            <w:pPr>
              <w:pStyle w:val="Listeavsnitt"/>
              <w:numPr>
                <w:ilvl w:val="0"/>
                <w:numId w:val="63"/>
              </w:numPr>
              <w:spacing w:after="0" w:line="257" w:lineRule="auto"/>
              <w:rPr>
                <w:rFonts w:ascii="Times New Roman" w:eastAsia="Times New Roman" w:hAnsi="Times New Roman" w:cs="Times New Roman"/>
                <w:color w:val="000000" w:themeColor="text1"/>
              </w:rPr>
            </w:pPr>
            <w:r w:rsidRPr="0077789A">
              <w:rPr>
                <w:rFonts w:ascii="Times New Roman" w:eastAsia="Times New Roman" w:hAnsi="Times New Roman" w:cs="Times New Roman"/>
                <w:color w:val="000000" w:themeColor="text1"/>
              </w:rPr>
              <w:t>Leverandørens egenerklæring inkludert teknisk dokumentasjon av samsvar verifisert av et akkreditert verifikasjonsorgan, akkreditert for oppgaven i samsvar med ISO/IEC 17029 eller tilsvarende standard.</w:t>
            </w:r>
          </w:p>
          <w:p w14:paraId="677A8966" w14:textId="17AB808D" w:rsidR="07FA0CB9" w:rsidRPr="0077789A" w:rsidRDefault="1A8D4650" w:rsidP="3EBD2D40">
            <w:pPr>
              <w:spacing w:after="160" w:line="257" w:lineRule="auto"/>
              <w:rPr>
                <w:rFonts w:ascii="Times New Roman" w:hAnsi="Times New Roman"/>
                <w:b/>
                <w:bCs/>
                <w:color w:val="000000" w:themeColor="text1"/>
                <w:szCs w:val="22"/>
                <w:u w:val="single"/>
              </w:rPr>
            </w:pPr>
            <w:r w:rsidRPr="0077789A">
              <w:rPr>
                <w:rFonts w:ascii="Times New Roman" w:hAnsi="Times New Roman"/>
                <w:b/>
                <w:bCs/>
                <w:color w:val="000000" w:themeColor="text1"/>
                <w:szCs w:val="22"/>
                <w:u w:val="single"/>
              </w:rPr>
              <w:t>Forslag til oppfølging</w:t>
            </w:r>
          </w:p>
          <w:p w14:paraId="1136AD3E" w14:textId="7EE62A80" w:rsidR="07FA0CB9" w:rsidRPr="0077789A" w:rsidRDefault="1A8D4650" w:rsidP="3EBD2D40">
            <w:pPr>
              <w:spacing w:after="160" w:line="257" w:lineRule="auto"/>
              <w:rPr>
                <w:rFonts w:ascii="Times New Roman" w:hAnsi="Times New Roman"/>
                <w:b/>
                <w:bCs/>
                <w:color w:val="000000" w:themeColor="text1"/>
                <w:szCs w:val="22"/>
              </w:rPr>
            </w:pPr>
            <w:r w:rsidRPr="0077789A">
              <w:rPr>
                <w:rFonts w:ascii="Times New Roman" w:hAnsi="Times New Roman"/>
                <w:b/>
                <w:bCs/>
                <w:color w:val="000000" w:themeColor="text1"/>
                <w:szCs w:val="22"/>
              </w:rPr>
              <w:t>Merking</w:t>
            </w:r>
          </w:p>
          <w:p w14:paraId="3D4E1C7A" w14:textId="41139875" w:rsidR="07FA0CB9" w:rsidRPr="0077789A" w:rsidRDefault="1A8D4650" w:rsidP="3EBD2D40">
            <w:pPr>
              <w:spacing w:after="160" w:line="257" w:lineRule="auto"/>
              <w:rPr>
                <w:rFonts w:ascii="Times New Roman" w:hAnsi="Times New Roman"/>
                <w:szCs w:val="22"/>
              </w:rPr>
            </w:pPr>
            <w:r w:rsidRPr="0077789A">
              <w:rPr>
                <w:rFonts w:ascii="Times New Roman" w:hAnsi="Times New Roman"/>
                <w:color w:val="000000" w:themeColor="text1"/>
                <w:szCs w:val="22"/>
              </w:rPr>
              <w:t xml:space="preserve">Hvis kravet er bekreftet med en etikett, må du kontrollere at det er en gyldig lisens for det aktuelle produktet. Dette kan sjekkes på hvert nettsted: </w:t>
            </w:r>
            <w:hyperlink r:id="rId50">
              <w:proofErr w:type="spellStart"/>
              <w:r w:rsidRPr="3EBD2D40">
                <w:rPr>
                  <w:rStyle w:val="Hyperkobling"/>
                  <w:rFonts w:ascii="Times New Roman" w:hAnsi="Times New Roman"/>
                  <w:sz w:val="24"/>
                  <w:szCs w:val="24"/>
                </w:rPr>
                <w:t>Ökotex</w:t>
              </w:r>
              <w:proofErr w:type="spellEnd"/>
            </w:hyperlink>
            <w:r w:rsidRPr="0077789A">
              <w:rPr>
                <w:rFonts w:ascii="Times New Roman" w:hAnsi="Times New Roman"/>
                <w:color w:val="000000" w:themeColor="text1"/>
                <w:szCs w:val="22"/>
              </w:rPr>
              <w:t xml:space="preserve">, </w:t>
            </w:r>
            <w:hyperlink r:id="rId51">
              <w:r w:rsidRPr="3EBD2D40">
                <w:rPr>
                  <w:rStyle w:val="Hyperkobling"/>
                  <w:rFonts w:ascii="Times New Roman" w:hAnsi="Times New Roman"/>
                  <w:sz w:val="24"/>
                  <w:szCs w:val="24"/>
                </w:rPr>
                <w:t>Nordisk Miljømerking</w:t>
              </w:r>
            </w:hyperlink>
            <w:r w:rsidRPr="0077789A">
              <w:rPr>
                <w:rFonts w:ascii="Times New Roman" w:hAnsi="Times New Roman"/>
                <w:color w:val="000000" w:themeColor="text1"/>
                <w:szCs w:val="22"/>
              </w:rPr>
              <w:t xml:space="preserve">, </w:t>
            </w:r>
            <w:hyperlink r:id="rId52">
              <w:r w:rsidRPr="3EBD2D40">
                <w:rPr>
                  <w:rStyle w:val="Hyperkobling"/>
                  <w:rFonts w:ascii="Times New Roman" w:hAnsi="Times New Roman"/>
                  <w:sz w:val="24"/>
                  <w:szCs w:val="24"/>
                </w:rPr>
                <w:t>GOTS.</w:t>
              </w:r>
            </w:hyperlink>
          </w:p>
          <w:p w14:paraId="332ABA9D" w14:textId="05AAA71B" w:rsidR="07FA0CB9" w:rsidRPr="0077789A" w:rsidRDefault="1A8D4650" w:rsidP="3EBD2D40">
            <w:pPr>
              <w:spacing w:after="160" w:line="257" w:lineRule="auto"/>
              <w:rPr>
                <w:rFonts w:ascii="Times New Roman" w:hAnsi="Times New Roman"/>
                <w:color w:val="000000" w:themeColor="text1"/>
                <w:szCs w:val="22"/>
              </w:rPr>
            </w:pPr>
            <w:r w:rsidRPr="0077789A">
              <w:rPr>
                <w:rFonts w:ascii="Times New Roman" w:hAnsi="Times New Roman"/>
                <w:color w:val="000000" w:themeColor="text1"/>
                <w:szCs w:val="22"/>
              </w:rPr>
              <w:t xml:space="preserve">Hvis kravet er verifisert med </w:t>
            </w:r>
            <w:hyperlink r:id="rId53">
              <w:proofErr w:type="spellStart"/>
              <w:r w:rsidRPr="3EBD2D40">
                <w:rPr>
                  <w:rStyle w:val="Hyperkobling"/>
                  <w:rFonts w:ascii="Times New Roman" w:hAnsi="Times New Roman"/>
                  <w:sz w:val="24"/>
                  <w:szCs w:val="24"/>
                </w:rPr>
                <w:t>bluesign</w:t>
              </w:r>
              <w:proofErr w:type="spellEnd"/>
            </w:hyperlink>
            <w:r w:rsidRPr="0077789A">
              <w:rPr>
                <w:rFonts w:ascii="Times New Roman" w:hAnsi="Times New Roman"/>
                <w:color w:val="000000" w:themeColor="text1"/>
                <w:szCs w:val="22"/>
              </w:rPr>
              <w:t>, kan et gyldig sertifikat kreves fra leverandøren. Leverandøren kan motta et sertifikat fra sin "</w:t>
            </w:r>
            <w:proofErr w:type="spellStart"/>
            <w:r w:rsidRPr="0077789A">
              <w:rPr>
                <w:rFonts w:ascii="Times New Roman" w:hAnsi="Times New Roman"/>
                <w:color w:val="000000" w:themeColor="text1"/>
                <w:szCs w:val="22"/>
              </w:rPr>
              <w:t>bluesign</w:t>
            </w:r>
            <w:proofErr w:type="spellEnd"/>
            <w:r w:rsidRPr="0077789A">
              <w:rPr>
                <w:rFonts w:ascii="Times New Roman" w:hAnsi="Times New Roman"/>
                <w:color w:val="000000" w:themeColor="text1"/>
                <w:szCs w:val="22"/>
              </w:rPr>
              <w:t xml:space="preserve"> system partner" i forsyningskjeden. </w:t>
            </w:r>
            <w:proofErr w:type="spellStart"/>
            <w:r w:rsidRPr="0077789A">
              <w:rPr>
                <w:rFonts w:ascii="Times New Roman" w:hAnsi="Times New Roman"/>
                <w:color w:val="000000" w:themeColor="text1"/>
                <w:szCs w:val="22"/>
              </w:rPr>
              <w:t>bluesign</w:t>
            </w:r>
            <w:proofErr w:type="spellEnd"/>
            <w:r w:rsidRPr="0077789A">
              <w:rPr>
                <w:rFonts w:ascii="Times New Roman" w:hAnsi="Times New Roman"/>
                <w:color w:val="000000" w:themeColor="text1"/>
                <w:szCs w:val="22"/>
              </w:rPr>
              <w:t xml:space="preserve"> APPROVED dekker de ulike tekstilene. Hvis </w:t>
            </w:r>
            <w:proofErr w:type="spellStart"/>
            <w:r w:rsidRPr="0077789A">
              <w:rPr>
                <w:rFonts w:ascii="Times New Roman" w:hAnsi="Times New Roman"/>
                <w:color w:val="000000" w:themeColor="text1"/>
                <w:szCs w:val="22"/>
              </w:rPr>
              <w:t>bluesign</w:t>
            </w:r>
            <w:proofErr w:type="spellEnd"/>
            <w:r w:rsidRPr="0077789A">
              <w:rPr>
                <w:rFonts w:ascii="Times New Roman" w:hAnsi="Times New Roman"/>
                <w:color w:val="000000" w:themeColor="text1"/>
                <w:szCs w:val="22"/>
              </w:rPr>
              <w:t xml:space="preserve"> APPROVED brukes som verifisering, kreves et sertifikat for hver innkommende tekstil i produktet.</w:t>
            </w:r>
          </w:p>
          <w:p w14:paraId="093A3E31" w14:textId="47A09CDA" w:rsidR="07FA0CB9" w:rsidRPr="0077789A" w:rsidRDefault="1A8D4650" w:rsidP="3EBD2D40">
            <w:pPr>
              <w:spacing w:after="160" w:line="257" w:lineRule="auto"/>
              <w:rPr>
                <w:rFonts w:ascii="Times New Roman" w:hAnsi="Times New Roman"/>
                <w:b/>
                <w:bCs/>
                <w:color w:val="000000" w:themeColor="text1"/>
                <w:szCs w:val="22"/>
              </w:rPr>
            </w:pPr>
            <w:r w:rsidRPr="0077789A">
              <w:rPr>
                <w:rFonts w:ascii="Times New Roman" w:hAnsi="Times New Roman"/>
                <w:b/>
                <w:bCs/>
                <w:color w:val="000000" w:themeColor="text1"/>
                <w:szCs w:val="22"/>
              </w:rPr>
              <w:t>Analyserapport</w:t>
            </w:r>
          </w:p>
          <w:p w14:paraId="4BA8AACA" w14:textId="4431FB66" w:rsidR="07FA0CB9" w:rsidRPr="0077789A" w:rsidRDefault="1A8D4650" w:rsidP="3EBD2D40">
            <w:pPr>
              <w:spacing w:after="160" w:line="257" w:lineRule="auto"/>
              <w:rPr>
                <w:rFonts w:ascii="Times New Roman" w:hAnsi="Times New Roman"/>
                <w:color w:val="000000" w:themeColor="text1"/>
                <w:szCs w:val="22"/>
              </w:rPr>
            </w:pPr>
            <w:r w:rsidRPr="0077789A">
              <w:rPr>
                <w:rFonts w:ascii="Times New Roman" w:hAnsi="Times New Roman"/>
                <w:color w:val="000000" w:themeColor="text1"/>
                <w:szCs w:val="22"/>
              </w:rPr>
              <w:t xml:space="preserve">Hvis kravet er verifisert med analyserapporter, utfør stikkprøver på analyserapportene og kontroller at verdiene er under kravgrenseverdien for hver mykner. Sjekk også at analysene er utført av et akkreditert laboratorium. </w:t>
            </w:r>
          </w:p>
        </w:tc>
      </w:tr>
      <w:tr w:rsidR="07FA0CB9" w:rsidRPr="00917CD3" w14:paraId="48206595" w14:textId="77777777" w:rsidTr="3C2FF18F">
        <w:trPr>
          <w:trHeight w:val="900"/>
        </w:trPr>
        <w:tc>
          <w:tcPr>
            <w:tcW w:w="1980" w:type="dxa"/>
            <w:tcBorders>
              <w:top w:val="single" w:sz="8" w:space="0" w:color="auto"/>
              <w:left w:val="single" w:sz="8" w:space="0" w:color="auto"/>
              <w:bottom w:val="single" w:sz="8" w:space="0" w:color="auto"/>
              <w:right w:val="single" w:sz="8" w:space="0" w:color="auto"/>
            </w:tcBorders>
            <w:shd w:val="clear" w:color="auto" w:fill="DBE5F1" w:themeFill="accent1" w:themeFillTint="33"/>
            <w:tcMar>
              <w:left w:w="108" w:type="dxa"/>
              <w:right w:w="108" w:type="dxa"/>
            </w:tcMar>
          </w:tcPr>
          <w:p w14:paraId="4BCBD26C" w14:textId="794E6C98" w:rsidR="07FA0CB9" w:rsidRDefault="07FA0CB9" w:rsidP="07FA0CB9">
            <w:r w:rsidRPr="07FA0CB9">
              <w:rPr>
                <w:rFonts w:ascii="Times New Roman" w:hAnsi="Times New Roman"/>
                <w:color w:val="000000" w:themeColor="text1"/>
                <w:szCs w:val="22"/>
              </w:rPr>
              <w:lastRenderedPageBreak/>
              <w:t xml:space="preserve">Informasjon om kravet </w:t>
            </w:r>
          </w:p>
        </w:tc>
        <w:tc>
          <w:tcPr>
            <w:tcW w:w="7650" w:type="dxa"/>
            <w:tcBorders>
              <w:top w:val="single" w:sz="8" w:space="0" w:color="auto"/>
              <w:left w:val="single" w:sz="8" w:space="0" w:color="auto"/>
              <w:bottom w:val="single" w:sz="8" w:space="0" w:color="auto"/>
              <w:right w:val="single" w:sz="8" w:space="0" w:color="auto"/>
            </w:tcBorders>
            <w:shd w:val="clear" w:color="auto" w:fill="DBE5F1" w:themeFill="accent1" w:themeFillTint="33"/>
            <w:tcMar>
              <w:left w:w="108" w:type="dxa"/>
              <w:right w:w="108" w:type="dxa"/>
            </w:tcMar>
          </w:tcPr>
          <w:p w14:paraId="79848532" w14:textId="62937655" w:rsidR="07FA0CB9" w:rsidRPr="0077789A" w:rsidRDefault="1A8D4650" w:rsidP="3EBD2D40">
            <w:pPr>
              <w:spacing w:before="360" w:after="360"/>
              <w:rPr>
                <w:rFonts w:ascii="Times New Roman" w:hAnsi="Times New Roman"/>
                <w:color w:val="000000" w:themeColor="text1"/>
                <w:szCs w:val="22"/>
              </w:rPr>
            </w:pPr>
            <w:proofErr w:type="spellStart"/>
            <w:r w:rsidRPr="0077789A">
              <w:rPr>
                <w:rFonts w:ascii="Times New Roman" w:hAnsi="Times New Roman"/>
                <w:szCs w:val="22"/>
              </w:rPr>
              <w:t>Myknere</w:t>
            </w:r>
            <w:proofErr w:type="spellEnd"/>
            <w:r w:rsidRPr="0077789A">
              <w:rPr>
                <w:rFonts w:ascii="Times New Roman" w:hAnsi="Times New Roman"/>
                <w:szCs w:val="22"/>
              </w:rPr>
              <w:t xml:space="preserve"> brukes i belegg og trykk på tekstiler, spesielt i PVC. Mange </w:t>
            </w:r>
            <w:proofErr w:type="spellStart"/>
            <w:r w:rsidRPr="0077789A">
              <w:rPr>
                <w:rFonts w:ascii="Times New Roman" w:hAnsi="Times New Roman"/>
                <w:szCs w:val="22"/>
              </w:rPr>
              <w:t>myknere</w:t>
            </w:r>
            <w:proofErr w:type="spellEnd"/>
            <w:r w:rsidRPr="0077789A">
              <w:rPr>
                <w:rFonts w:ascii="Times New Roman" w:hAnsi="Times New Roman"/>
                <w:szCs w:val="22"/>
              </w:rPr>
              <w:t xml:space="preserve"> er hormonforstyrrende og/eller reproduksjonstoksiske</w:t>
            </w:r>
            <w:r w:rsidRPr="0077789A">
              <w:rPr>
                <w:rFonts w:ascii="Times New Roman" w:hAnsi="Times New Roman"/>
                <w:color w:val="000000" w:themeColor="text1"/>
                <w:szCs w:val="22"/>
              </w:rPr>
              <w:t>. De kan lekke ut av materialet og tas opp av kroppen, og finnes derfor i blod, brystmelk og urin1.</w:t>
            </w:r>
          </w:p>
          <w:p w14:paraId="1EF0A3A5" w14:textId="309EDCB5" w:rsidR="07FA0CB9" w:rsidRPr="0077789A" w:rsidRDefault="1A8D4650" w:rsidP="3EBD2D40">
            <w:pPr>
              <w:spacing w:before="360" w:after="360"/>
              <w:rPr>
                <w:rFonts w:ascii="Times New Roman" w:hAnsi="Times New Roman"/>
                <w:color w:val="000000" w:themeColor="text1"/>
                <w:szCs w:val="22"/>
              </w:rPr>
            </w:pPr>
            <w:r w:rsidRPr="0077789A">
              <w:rPr>
                <w:rFonts w:ascii="Times New Roman" w:hAnsi="Times New Roman"/>
                <w:color w:val="000000" w:themeColor="text1"/>
                <w:szCs w:val="22"/>
              </w:rPr>
              <w:t>De mjukgjørere som er oppført i kravet er oppført på kandidatlisten2 (artikkel 59 i forordning (EG) 1907/2006 om registrering, evaluering, godkjenning og begrensning av kjemikalier (REACH)) eller omfattes av begrensninger i REACH vedlegg XVII. Dette kravet har e</w:t>
            </w:r>
            <w:r w:rsidR="3FB37714" w:rsidRPr="0077789A">
              <w:rPr>
                <w:rFonts w:ascii="Times New Roman" w:hAnsi="Times New Roman"/>
                <w:color w:val="000000" w:themeColor="text1"/>
                <w:szCs w:val="22"/>
              </w:rPr>
              <w:t>n</w:t>
            </w:r>
            <w:r w:rsidRPr="0077789A">
              <w:rPr>
                <w:rFonts w:ascii="Times New Roman" w:hAnsi="Times New Roman"/>
                <w:color w:val="000000" w:themeColor="text1"/>
                <w:szCs w:val="22"/>
              </w:rPr>
              <w:t xml:space="preserve"> grenseverdi som er lavere enn begrensningene i vedlegg XVII og er dermed strengere enn lovgivningen.</w:t>
            </w:r>
          </w:p>
          <w:p w14:paraId="1C322E9B" w14:textId="7D940824" w:rsidR="07FA0CB9" w:rsidRPr="0077789A" w:rsidRDefault="1A8D4650" w:rsidP="3EBD2D40">
            <w:pPr>
              <w:spacing w:before="360" w:after="360"/>
              <w:rPr>
                <w:rFonts w:ascii="Times New Roman" w:hAnsi="Times New Roman"/>
                <w:color w:val="000000" w:themeColor="text1"/>
                <w:szCs w:val="22"/>
              </w:rPr>
            </w:pPr>
            <w:r w:rsidRPr="0077789A">
              <w:rPr>
                <w:rFonts w:ascii="Times New Roman" w:hAnsi="Times New Roman"/>
                <w:color w:val="000000" w:themeColor="text1"/>
                <w:szCs w:val="22"/>
              </w:rPr>
              <w:t>Flere av mjukgjørere på kandidatlisten omfattes også av krav om tillatelse i REACH vedlegg XIV.</w:t>
            </w:r>
          </w:p>
          <w:p w14:paraId="11FDD330" w14:textId="49D75F72" w:rsidR="07FA0CB9" w:rsidRPr="0077789A" w:rsidRDefault="1A8D4650" w:rsidP="3EBD2D40">
            <w:pPr>
              <w:spacing w:before="360" w:after="360"/>
              <w:rPr>
                <w:rFonts w:ascii="Times New Roman" w:hAnsi="Times New Roman"/>
                <w:color w:val="000000" w:themeColor="text1"/>
                <w:szCs w:val="22"/>
              </w:rPr>
            </w:pPr>
            <w:r w:rsidRPr="0077789A">
              <w:rPr>
                <w:rFonts w:ascii="Times New Roman" w:hAnsi="Times New Roman"/>
                <w:color w:val="000000" w:themeColor="text1"/>
                <w:szCs w:val="22"/>
              </w:rPr>
              <w:t>Siden REACH vedlegg XIV ikke regulerer stoffer i varer som er produsert utenfor EU, er risikoen for innhold av disse mjukgjørere større i produkter produsert utenfor EU1.</w:t>
            </w:r>
          </w:p>
          <w:p w14:paraId="10215EB8" w14:textId="62D433FF" w:rsidR="07FA0CB9" w:rsidRPr="0077789A" w:rsidRDefault="1A8D4650" w:rsidP="3EBD2D40">
            <w:pPr>
              <w:spacing w:after="160" w:line="257" w:lineRule="auto"/>
              <w:rPr>
                <w:rFonts w:ascii="Times New Roman" w:hAnsi="Times New Roman"/>
                <w:szCs w:val="22"/>
                <w:lang w:val="sv-SE"/>
              </w:rPr>
            </w:pPr>
            <w:r w:rsidRPr="0077789A">
              <w:rPr>
                <w:rFonts w:ascii="Times New Roman" w:hAnsi="Times New Roman"/>
                <w:color w:val="000000" w:themeColor="text1"/>
                <w:szCs w:val="22"/>
                <w:vertAlign w:val="superscript"/>
                <w:lang w:val="sv"/>
              </w:rPr>
              <w:t>1</w:t>
            </w:r>
            <w:hyperlink r:id="rId54">
              <w:r w:rsidRPr="3EBD2D40">
                <w:rPr>
                  <w:rStyle w:val="Hyperkobling"/>
                  <w:rFonts w:ascii="Times New Roman" w:hAnsi="Times New Roman"/>
                  <w:sz w:val="24"/>
                  <w:szCs w:val="24"/>
                  <w:lang w:val="sv"/>
                </w:rPr>
                <w:t>Förslag till utfasning av fortplantningsstörande och hormonstörande ftalater i Sverige. Kemikalieinspektionen rapport 7/14</w:t>
              </w:r>
            </w:hyperlink>
          </w:p>
          <w:p w14:paraId="49CD49EA" w14:textId="3DECF125" w:rsidR="07FA0CB9" w:rsidRPr="0077789A" w:rsidRDefault="1A8D4650" w:rsidP="3EBD2D40">
            <w:pPr>
              <w:spacing w:after="160" w:line="257" w:lineRule="auto"/>
              <w:rPr>
                <w:rFonts w:ascii="Times New Roman" w:hAnsi="Times New Roman"/>
                <w:szCs w:val="22"/>
                <w:lang w:val="sv-SE"/>
              </w:rPr>
            </w:pPr>
            <w:r w:rsidRPr="0077789A">
              <w:rPr>
                <w:rFonts w:ascii="Times New Roman" w:hAnsi="Times New Roman"/>
                <w:color w:val="000000" w:themeColor="text1"/>
                <w:szCs w:val="22"/>
                <w:vertAlign w:val="superscript"/>
                <w:lang w:val="sv"/>
              </w:rPr>
              <w:lastRenderedPageBreak/>
              <w:t>2</w:t>
            </w:r>
            <w:hyperlink r:id="rId55">
              <w:r w:rsidRPr="3EBD2D40">
                <w:rPr>
                  <w:rStyle w:val="Hyperkobling"/>
                  <w:rFonts w:ascii="Times New Roman" w:hAnsi="Times New Roman"/>
                  <w:sz w:val="24"/>
                  <w:szCs w:val="24"/>
                  <w:lang w:val="sv"/>
                </w:rPr>
                <w:t>Kandidatförteckningen (artikel 59 i förordning (EG) 1907/2006 om registrering, utvärdering, godkännande och begränsning av kemikalier (</w:t>
              </w:r>
              <w:proofErr w:type="spellStart"/>
              <w:r w:rsidRPr="3EBD2D40">
                <w:rPr>
                  <w:rStyle w:val="Hyperkobling"/>
                  <w:rFonts w:ascii="Times New Roman" w:hAnsi="Times New Roman"/>
                  <w:sz w:val="24"/>
                  <w:szCs w:val="24"/>
                  <w:lang w:val="sv"/>
                </w:rPr>
                <w:t>Reach</w:t>
              </w:r>
              <w:proofErr w:type="spellEnd"/>
              <w:r w:rsidRPr="3EBD2D40">
                <w:rPr>
                  <w:rStyle w:val="Hyperkobling"/>
                  <w:rFonts w:ascii="Times New Roman" w:hAnsi="Times New Roman"/>
                  <w:sz w:val="24"/>
                  <w:szCs w:val="24"/>
                  <w:lang w:val="sv"/>
                </w:rPr>
                <w:t>))</w:t>
              </w:r>
            </w:hyperlink>
          </w:p>
        </w:tc>
      </w:tr>
      <w:tr w:rsidR="07FA0CB9" w14:paraId="65CD5883" w14:textId="77777777" w:rsidTr="3C2FF18F">
        <w:trPr>
          <w:trHeight w:val="870"/>
        </w:trPr>
        <w:tc>
          <w:tcPr>
            <w:tcW w:w="198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7CFF6EE" w14:textId="392ED461" w:rsidR="07FA0CB9" w:rsidRDefault="07FA0CB9" w:rsidP="07FA0CB9">
            <w:r w:rsidRPr="07FA0CB9">
              <w:rPr>
                <w:rFonts w:ascii="Times New Roman" w:hAnsi="Times New Roman"/>
                <w:color w:val="000000" w:themeColor="text1"/>
                <w:sz w:val="24"/>
                <w:szCs w:val="24"/>
              </w:rPr>
              <w:lastRenderedPageBreak/>
              <w:t>Spørsmål til høringen</w:t>
            </w:r>
          </w:p>
        </w:tc>
        <w:tc>
          <w:tcPr>
            <w:tcW w:w="765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C9C972F" w14:textId="77BD3694" w:rsidR="07FA0CB9" w:rsidRDefault="38517775" w:rsidP="004D158D">
            <w:pPr>
              <w:pStyle w:val="Listeavsnitt"/>
              <w:numPr>
                <w:ilvl w:val="0"/>
                <w:numId w:val="64"/>
              </w:numPr>
              <w:spacing w:after="0" w:line="257" w:lineRule="auto"/>
              <w:ind w:left="447"/>
              <w:rPr>
                <w:rFonts w:ascii="Times New Roman" w:eastAsia="Times New Roman" w:hAnsi="Times New Roman" w:cs="Times New Roman"/>
                <w:color w:val="FF0000"/>
                <w:sz w:val="24"/>
                <w:szCs w:val="24"/>
              </w:rPr>
            </w:pPr>
            <w:r w:rsidRPr="2F9D9037">
              <w:rPr>
                <w:rFonts w:ascii="Times New Roman" w:eastAsia="Times New Roman" w:hAnsi="Times New Roman" w:cs="Times New Roman"/>
                <w:color w:val="FF0000"/>
                <w:sz w:val="24"/>
                <w:szCs w:val="24"/>
              </w:rPr>
              <w:t>H</w:t>
            </w:r>
            <w:r w:rsidR="78065AA2" w:rsidRPr="2F9D9037">
              <w:rPr>
                <w:rFonts w:ascii="Times New Roman" w:eastAsia="Times New Roman" w:hAnsi="Times New Roman" w:cs="Times New Roman"/>
                <w:color w:val="FF0000"/>
                <w:sz w:val="24"/>
                <w:szCs w:val="24"/>
              </w:rPr>
              <w:t xml:space="preserve">ar dere erfaring knyttet til et slikt krav? </w:t>
            </w:r>
          </w:p>
        </w:tc>
      </w:tr>
    </w:tbl>
    <w:p w14:paraId="650C5249" w14:textId="382F1809" w:rsidR="07FA0CB9" w:rsidRDefault="07FA0CB9" w:rsidP="07FA0CB9">
      <w:pPr>
        <w:spacing w:after="160" w:line="257" w:lineRule="auto"/>
        <w:rPr>
          <w:rFonts w:ascii="Calibri" w:eastAsia="Calibri" w:hAnsi="Calibri" w:cs="Calibri"/>
        </w:rPr>
      </w:pPr>
    </w:p>
    <w:tbl>
      <w:tblPr>
        <w:tblW w:w="9630" w:type="dxa"/>
        <w:tblLayout w:type="fixed"/>
        <w:tblLook w:val="04A0" w:firstRow="1" w:lastRow="0" w:firstColumn="1" w:lastColumn="0" w:noHBand="0" w:noVBand="1"/>
      </w:tblPr>
      <w:tblGrid>
        <w:gridCol w:w="2214"/>
        <w:gridCol w:w="7416"/>
      </w:tblGrid>
      <w:tr w:rsidR="00E45E13" w14:paraId="6B4A486E" w14:textId="77777777" w:rsidTr="0097483C">
        <w:trPr>
          <w:trHeight w:val="375"/>
          <w:tblHeader/>
        </w:trPr>
        <w:tc>
          <w:tcPr>
            <w:tcW w:w="2214" w:type="dxa"/>
            <w:tcBorders>
              <w:top w:val="single" w:sz="8" w:space="0" w:color="4F81BD" w:themeColor="accent1"/>
              <w:left w:val="single" w:sz="8" w:space="0" w:color="4F81BD" w:themeColor="accent1"/>
              <w:bottom w:val="single" w:sz="8" w:space="0" w:color="4F81BD" w:themeColor="accent1"/>
              <w:right w:val="single" w:sz="8" w:space="0" w:color="auto"/>
            </w:tcBorders>
            <w:shd w:val="clear" w:color="auto" w:fill="4F81BD" w:themeFill="accent1"/>
            <w:tcMar>
              <w:left w:w="108" w:type="dxa"/>
              <w:right w:w="108" w:type="dxa"/>
            </w:tcMar>
          </w:tcPr>
          <w:p w14:paraId="2BB9D985" w14:textId="77777777" w:rsidR="00E45E13" w:rsidRDefault="00E45E13" w:rsidP="001A5E3F">
            <w:r w:rsidRPr="07FA0CB9">
              <w:rPr>
                <w:rFonts w:ascii="Times New Roman" w:hAnsi="Times New Roman"/>
                <w:b/>
                <w:bCs/>
                <w:color w:val="FFFFFF" w:themeColor="background1"/>
                <w:szCs w:val="22"/>
              </w:rPr>
              <w:t>Kvalifikasjonskrav</w:t>
            </w:r>
          </w:p>
          <w:p w14:paraId="13DA9584" w14:textId="77777777" w:rsidR="00E45E13" w:rsidRDefault="00E45E13" w:rsidP="001A5E3F">
            <w:r w:rsidRPr="07FA0CB9">
              <w:rPr>
                <w:rFonts w:ascii="Times New Roman" w:hAnsi="Times New Roman"/>
                <w:b/>
                <w:bCs/>
                <w:color w:val="FFFFFF" w:themeColor="background1"/>
                <w:szCs w:val="22"/>
              </w:rPr>
              <w:t>Grunnleggende</w:t>
            </w:r>
          </w:p>
        </w:tc>
        <w:tc>
          <w:tcPr>
            <w:tcW w:w="7416" w:type="dxa"/>
            <w:tcBorders>
              <w:top w:val="single" w:sz="8" w:space="0" w:color="4F81BD" w:themeColor="accent1"/>
              <w:left w:val="single" w:sz="8" w:space="0" w:color="auto"/>
              <w:bottom w:val="single" w:sz="8" w:space="0" w:color="4F81BD" w:themeColor="accent1"/>
              <w:right w:val="single" w:sz="8" w:space="0" w:color="4F81BD" w:themeColor="accent1"/>
            </w:tcBorders>
            <w:shd w:val="clear" w:color="auto" w:fill="4F81BD" w:themeFill="accent1"/>
            <w:tcMar>
              <w:left w:w="108" w:type="dxa"/>
              <w:right w:w="108" w:type="dxa"/>
            </w:tcMar>
          </w:tcPr>
          <w:p w14:paraId="43A6A665" w14:textId="57045ED0" w:rsidR="00E45E13" w:rsidRDefault="5C532FC1" w:rsidP="001A5E3F">
            <w:r w:rsidRPr="3C2FF18F">
              <w:rPr>
                <w:rFonts w:ascii="Times New Roman" w:hAnsi="Times New Roman"/>
                <w:b/>
                <w:bCs/>
                <w:color w:val="FFFFFF" w:themeColor="background1"/>
                <w:sz w:val="26"/>
                <w:szCs w:val="26"/>
              </w:rPr>
              <w:t>1</w:t>
            </w:r>
            <w:r w:rsidR="55FED48E" w:rsidRPr="3C2FF18F">
              <w:rPr>
                <w:rFonts w:ascii="Times New Roman" w:hAnsi="Times New Roman"/>
                <w:b/>
                <w:bCs/>
                <w:color w:val="FFFFFF" w:themeColor="background1"/>
                <w:sz w:val="26"/>
                <w:szCs w:val="26"/>
              </w:rPr>
              <w:t>5</w:t>
            </w:r>
            <w:r w:rsidR="7C6576FA" w:rsidRPr="3EBD2D40">
              <w:rPr>
                <w:rFonts w:ascii="Times New Roman" w:hAnsi="Times New Roman"/>
                <w:b/>
                <w:bCs/>
                <w:color w:val="FFFFFF" w:themeColor="background1"/>
                <w:sz w:val="26"/>
                <w:szCs w:val="26"/>
              </w:rPr>
              <w:t xml:space="preserve">. Miljøvennlig vaskeritjeneste </w:t>
            </w:r>
            <w:r w:rsidR="5BE992A7" w:rsidRPr="3EBD2D40">
              <w:rPr>
                <w:rFonts w:ascii="Times New Roman" w:hAnsi="Times New Roman"/>
                <w:b/>
                <w:bCs/>
                <w:color w:val="FFFFFF" w:themeColor="background1"/>
                <w:sz w:val="26"/>
                <w:szCs w:val="26"/>
              </w:rPr>
              <w:t>–</w:t>
            </w:r>
            <w:r w:rsidR="7C6576FA" w:rsidRPr="3EBD2D40">
              <w:rPr>
                <w:rFonts w:ascii="Times New Roman" w:hAnsi="Times New Roman"/>
                <w:b/>
                <w:bCs/>
                <w:color w:val="FFFFFF" w:themeColor="background1"/>
                <w:sz w:val="26"/>
                <w:szCs w:val="26"/>
              </w:rPr>
              <w:t xml:space="preserve"> </w:t>
            </w:r>
            <w:r w:rsidR="5BE992A7" w:rsidRPr="3EBD2D40">
              <w:rPr>
                <w:rFonts w:ascii="Times New Roman" w:hAnsi="Times New Roman"/>
                <w:b/>
                <w:bCs/>
                <w:color w:val="FFFFFF" w:themeColor="background1"/>
                <w:sz w:val="26"/>
                <w:szCs w:val="26"/>
              </w:rPr>
              <w:t>eie og leie</w:t>
            </w:r>
            <w:r w:rsidR="7C6576FA" w:rsidRPr="3EBD2D40">
              <w:rPr>
                <w:rFonts w:ascii="Times New Roman" w:hAnsi="Times New Roman"/>
                <w:b/>
                <w:bCs/>
                <w:color w:val="FFFFFF" w:themeColor="background1"/>
                <w:sz w:val="26"/>
                <w:szCs w:val="26"/>
              </w:rPr>
              <w:t xml:space="preserve">  </w:t>
            </w:r>
          </w:p>
        </w:tc>
      </w:tr>
      <w:tr w:rsidR="00E45E13" w14:paraId="13ED252E" w14:textId="77777777" w:rsidTr="0097483C">
        <w:trPr>
          <w:trHeight w:val="510"/>
        </w:trPr>
        <w:tc>
          <w:tcPr>
            <w:tcW w:w="2214" w:type="dxa"/>
            <w:tcBorders>
              <w:top w:val="single" w:sz="8" w:space="0" w:color="4F81BD" w:themeColor="accent1"/>
              <w:left w:val="single" w:sz="8" w:space="0" w:color="95B3D7" w:themeColor="accent1" w:themeTint="99"/>
              <w:bottom w:val="single" w:sz="8" w:space="0" w:color="95B3D7" w:themeColor="accent1" w:themeTint="99"/>
              <w:right w:val="single" w:sz="8" w:space="0" w:color="auto"/>
            </w:tcBorders>
            <w:shd w:val="clear" w:color="auto" w:fill="FFFFFF" w:themeFill="background1"/>
            <w:tcMar>
              <w:left w:w="108" w:type="dxa"/>
              <w:right w:w="108" w:type="dxa"/>
            </w:tcMar>
          </w:tcPr>
          <w:p w14:paraId="1BC998B4" w14:textId="77777777" w:rsidR="00E45E13" w:rsidRDefault="00E45E13" w:rsidP="001A5E3F">
            <w:r w:rsidRPr="07FA0CB9">
              <w:rPr>
                <w:rFonts w:ascii="Times New Roman" w:hAnsi="Times New Roman"/>
                <w:color w:val="000000" w:themeColor="text1"/>
                <w:szCs w:val="22"/>
              </w:rPr>
              <w:t xml:space="preserve">Formål med kvalifikasjonskravet </w:t>
            </w:r>
          </w:p>
        </w:tc>
        <w:tc>
          <w:tcPr>
            <w:tcW w:w="7416" w:type="dxa"/>
            <w:tcBorders>
              <w:top w:val="single" w:sz="8" w:space="0" w:color="4F81BD" w:themeColor="accent1"/>
              <w:left w:val="single" w:sz="8" w:space="0" w:color="auto"/>
              <w:bottom w:val="single" w:sz="8" w:space="0" w:color="95B3D7" w:themeColor="accent1" w:themeTint="99"/>
              <w:right w:val="single" w:sz="8" w:space="0" w:color="95B3D7" w:themeColor="accent1" w:themeTint="99"/>
            </w:tcBorders>
            <w:shd w:val="clear" w:color="auto" w:fill="FFFFFF" w:themeFill="background1"/>
            <w:tcMar>
              <w:left w:w="108" w:type="dxa"/>
              <w:right w:w="108" w:type="dxa"/>
            </w:tcMar>
          </w:tcPr>
          <w:p w14:paraId="1FF3E4DE" w14:textId="7896044D" w:rsidR="00E45E13" w:rsidRDefault="00E45E13" w:rsidP="001A5E3F">
            <w:r w:rsidRPr="07FA0CB9">
              <w:rPr>
                <w:rFonts w:ascii="Times New Roman" w:hAnsi="Times New Roman"/>
                <w:color w:val="000000" w:themeColor="text1"/>
                <w:szCs w:val="22"/>
              </w:rPr>
              <w:t xml:space="preserve">Formålet med kvalifikasjonskravet er å </w:t>
            </w:r>
            <w:r w:rsidR="00974069">
              <w:rPr>
                <w:rFonts w:ascii="Times New Roman" w:hAnsi="Times New Roman"/>
                <w:color w:val="000000" w:themeColor="text1"/>
                <w:szCs w:val="22"/>
              </w:rPr>
              <w:t>redusere den totale miljø</w:t>
            </w:r>
            <w:r w:rsidR="006648D5">
              <w:rPr>
                <w:rFonts w:ascii="Times New Roman" w:hAnsi="Times New Roman"/>
                <w:color w:val="000000" w:themeColor="text1"/>
                <w:szCs w:val="22"/>
              </w:rPr>
              <w:t xml:space="preserve">påvirkningen fra vaskeritjenesten. </w:t>
            </w:r>
            <w:r w:rsidRPr="07FA0CB9">
              <w:rPr>
                <w:rFonts w:ascii="Times New Roman" w:hAnsi="Times New Roman"/>
                <w:color w:val="000000" w:themeColor="text1"/>
                <w:szCs w:val="22"/>
              </w:rPr>
              <w:t xml:space="preserve"> </w:t>
            </w:r>
          </w:p>
          <w:p w14:paraId="6A9FEA51" w14:textId="77777777" w:rsidR="00E45E13" w:rsidRDefault="00E45E13" w:rsidP="001A5E3F">
            <w:r w:rsidRPr="07FA0CB9">
              <w:rPr>
                <w:rFonts w:ascii="Times New Roman" w:hAnsi="Times New Roman"/>
                <w:color w:val="000000" w:themeColor="text1"/>
                <w:szCs w:val="22"/>
              </w:rPr>
              <w:t xml:space="preserve"> </w:t>
            </w:r>
          </w:p>
        </w:tc>
      </w:tr>
      <w:tr w:rsidR="00E45E13" w14:paraId="399275B1" w14:textId="77777777" w:rsidTr="0097483C">
        <w:trPr>
          <w:trHeight w:val="900"/>
        </w:trPr>
        <w:tc>
          <w:tcPr>
            <w:tcW w:w="2214" w:type="dxa"/>
            <w:tcBorders>
              <w:top w:val="single" w:sz="8" w:space="0" w:color="95B3D7" w:themeColor="accent1" w:themeTint="99"/>
              <w:left w:val="single" w:sz="8" w:space="0" w:color="95B3D7" w:themeColor="accent1" w:themeTint="99"/>
              <w:bottom w:val="single" w:sz="8" w:space="0" w:color="95B3D7" w:themeColor="accent1" w:themeTint="99"/>
              <w:right w:val="single" w:sz="8" w:space="0" w:color="auto"/>
            </w:tcBorders>
            <w:shd w:val="clear" w:color="auto" w:fill="DBE5F1" w:themeFill="accent1" w:themeFillTint="33"/>
            <w:tcMar>
              <w:left w:w="108" w:type="dxa"/>
              <w:right w:w="108" w:type="dxa"/>
            </w:tcMar>
          </w:tcPr>
          <w:p w14:paraId="0BB823F1" w14:textId="77777777" w:rsidR="00E45E13" w:rsidRDefault="00E45E13" w:rsidP="001A5E3F">
            <w:r w:rsidRPr="07FA0CB9">
              <w:rPr>
                <w:rFonts w:ascii="Times New Roman" w:hAnsi="Times New Roman"/>
                <w:color w:val="000000" w:themeColor="text1"/>
                <w:szCs w:val="22"/>
              </w:rPr>
              <w:t xml:space="preserve">Formulering av kvalifikasjonskravet </w:t>
            </w:r>
          </w:p>
        </w:tc>
        <w:tc>
          <w:tcPr>
            <w:tcW w:w="7416" w:type="dxa"/>
            <w:tcBorders>
              <w:top w:val="single" w:sz="8" w:space="0" w:color="95B3D7" w:themeColor="accent1" w:themeTint="99"/>
              <w:left w:val="single" w:sz="8" w:space="0" w:color="auto"/>
              <w:bottom w:val="single" w:sz="8" w:space="0" w:color="95B3D7" w:themeColor="accent1" w:themeTint="99"/>
              <w:right w:val="single" w:sz="8" w:space="0" w:color="95B3D7" w:themeColor="accent1" w:themeTint="99"/>
            </w:tcBorders>
            <w:shd w:val="clear" w:color="auto" w:fill="DBE5F1" w:themeFill="accent1" w:themeFillTint="33"/>
            <w:tcMar>
              <w:left w:w="108" w:type="dxa"/>
              <w:right w:w="108" w:type="dxa"/>
            </w:tcMar>
          </w:tcPr>
          <w:p w14:paraId="324779F1" w14:textId="28A3B71B" w:rsidR="00E45E13" w:rsidRDefault="006648D5" w:rsidP="001A5E3F">
            <w:pPr>
              <w:rPr>
                <w:rFonts w:ascii="Times New Roman" w:hAnsi="Times New Roman"/>
                <w:color w:val="231F20"/>
              </w:rPr>
            </w:pPr>
            <w:r w:rsidRPr="7B6E56DB">
              <w:rPr>
                <w:rFonts w:ascii="Times New Roman" w:hAnsi="Times New Roman"/>
                <w:color w:val="231F20"/>
              </w:rPr>
              <w:t xml:space="preserve">Tilbyder skal ha et system og rutiner for å redusere de viktigste miljøbelastningene fra vaskeritjenesten. Dette skal inkludere </w:t>
            </w:r>
            <w:r w:rsidR="00C17208" w:rsidRPr="7B6E56DB">
              <w:rPr>
                <w:rFonts w:ascii="Times New Roman" w:hAnsi="Times New Roman"/>
                <w:color w:val="231F20"/>
              </w:rPr>
              <w:t>arbeid med miljøvennlig forbruk av energi og vann</w:t>
            </w:r>
            <w:r w:rsidR="00471697">
              <w:rPr>
                <w:rFonts w:ascii="Times New Roman" w:hAnsi="Times New Roman"/>
                <w:color w:val="231F20"/>
              </w:rPr>
              <w:t>,</w:t>
            </w:r>
            <w:r w:rsidR="00C17208" w:rsidRPr="7B6E56DB">
              <w:rPr>
                <w:rFonts w:ascii="Times New Roman" w:hAnsi="Times New Roman"/>
                <w:color w:val="231F20"/>
              </w:rPr>
              <w:t xml:space="preserve"> og reduksjon av helse- og miljøfarlige </w:t>
            </w:r>
            <w:r w:rsidR="005F338E" w:rsidRPr="7B6E56DB">
              <w:rPr>
                <w:rFonts w:ascii="Times New Roman" w:hAnsi="Times New Roman"/>
                <w:color w:val="231F20"/>
              </w:rPr>
              <w:t xml:space="preserve">stoffer. </w:t>
            </w:r>
          </w:p>
          <w:p w14:paraId="26423988" w14:textId="05DDD199" w:rsidR="005F338E" w:rsidRDefault="005F338E" w:rsidP="001A5E3F">
            <w:pPr>
              <w:rPr>
                <w:rFonts w:ascii="Times New Roman" w:hAnsi="Times New Roman"/>
                <w:color w:val="231F20"/>
              </w:rPr>
            </w:pPr>
          </w:p>
          <w:p w14:paraId="6F47A88B" w14:textId="2E242635" w:rsidR="005F338E" w:rsidRDefault="005F338E" w:rsidP="001A5E3F">
            <w:pPr>
              <w:rPr>
                <w:rFonts w:ascii="Times New Roman" w:hAnsi="Times New Roman"/>
                <w:color w:val="231F20"/>
              </w:rPr>
            </w:pPr>
            <w:r w:rsidRPr="7B6E56DB">
              <w:rPr>
                <w:rFonts w:ascii="Times New Roman" w:hAnsi="Times New Roman"/>
                <w:color w:val="231F20"/>
              </w:rPr>
              <w:t xml:space="preserve">Dette kan gjøres ved at vaskeritjenesten er </w:t>
            </w:r>
          </w:p>
          <w:p w14:paraId="69F2B84B" w14:textId="303A6DD5" w:rsidR="005F338E" w:rsidRPr="00BB4602" w:rsidRDefault="00162B98" w:rsidP="005F338E">
            <w:pPr>
              <w:pStyle w:val="Listeavsnitt"/>
              <w:numPr>
                <w:ilvl w:val="0"/>
                <w:numId w:val="86"/>
              </w:numPr>
              <w:rPr>
                <w:rFonts w:ascii="Times New Roman" w:hAnsi="Times New Roman" w:cs="Times New Roman"/>
              </w:rPr>
            </w:pPr>
            <w:r w:rsidRPr="00BB4602">
              <w:rPr>
                <w:rFonts w:ascii="Times New Roman" w:hAnsi="Times New Roman" w:cs="Times New Roman"/>
              </w:rPr>
              <w:t>Miljømerket med type-1</w:t>
            </w:r>
            <w:r w:rsidR="00AF07E3" w:rsidRPr="00BB4602">
              <w:rPr>
                <w:rFonts w:ascii="Times New Roman" w:hAnsi="Times New Roman" w:cs="Times New Roman"/>
              </w:rPr>
              <w:t xml:space="preserve"> miljømerke</w:t>
            </w:r>
            <w:r w:rsidR="0051454E" w:rsidRPr="00BB4602">
              <w:rPr>
                <w:rFonts w:ascii="Times New Roman" w:hAnsi="Times New Roman" w:cs="Times New Roman"/>
              </w:rPr>
              <w:t xml:space="preserve"> (for eksempel Svanemerket)</w:t>
            </w:r>
            <w:r w:rsidR="003B3E08" w:rsidRPr="00BB4602">
              <w:rPr>
                <w:rFonts w:ascii="Times New Roman" w:hAnsi="Times New Roman" w:cs="Times New Roman"/>
              </w:rPr>
              <w:t xml:space="preserve">, i tillegg til system og rutiner </w:t>
            </w:r>
            <w:r w:rsidR="00A040C4" w:rsidRPr="00BB4602">
              <w:rPr>
                <w:rFonts w:ascii="Times New Roman" w:hAnsi="Times New Roman" w:cs="Times New Roman"/>
              </w:rPr>
              <w:t xml:space="preserve">for å opprettholde </w:t>
            </w:r>
            <w:r w:rsidR="00B726E0" w:rsidRPr="00BB4602">
              <w:rPr>
                <w:rFonts w:ascii="Times New Roman" w:hAnsi="Times New Roman" w:cs="Times New Roman"/>
              </w:rPr>
              <w:t xml:space="preserve">overholdelse av kravet. </w:t>
            </w:r>
          </w:p>
          <w:p w14:paraId="43EEC1ED" w14:textId="56A1A46B" w:rsidR="00E45E13" w:rsidRDefault="00B726E0" w:rsidP="00BA22FE">
            <w:pPr>
              <w:pStyle w:val="Listeavsnitt"/>
              <w:numPr>
                <w:ilvl w:val="0"/>
                <w:numId w:val="86"/>
              </w:numPr>
            </w:pPr>
            <w:r w:rsidRPr="00BB4602">
              <w:rPr>
                <w:rFonts w:ascii="Times New Roman" w:hAnsi="Times New Roman" w:cs="Times New Roman"/>
              </w:rPr>
              <w:t>Ha miljøledelsessystem i henhold til ISO 14001</w:t>
            </w:r>
            <w:r w:rsidR="007676F3" w:rsidRPr="00BB4602">
              <w:rPr>
                <w:rFonts w:ascii="Times New Roman" w:hAnsi="Times New Roman" w:cs="Times New Roman"/>
              </w:rPr>
              <w:t xml:space="preserve"> (for eksempel Miljøfyrtårn eller EMAS) eller miljøledelsesstandard (ISO14001)</w:t>
            </w:r>
          </w:p>
        </w:tc>
      </w:tr>
      <w:tr w:rsidR="00E45E13" w14:paraId="6C324E1F" w14:textId="77777777" w:rsidTr="0097483C">
        <w:trPr>
          <w:trHeight w:val="900"/>
        </w:trPr>
        <w:tc>
          <w:tcPr>
            <w:tcW w:w="2214" w:type="dxa"/>
            <w:tcBorders>
              <w:top w:val="single" w:sz="8" w:space="0" w:color="95B3D7" w:themeColor="accent1" w:themeTint="99"/>
              <w:left w:val="single" w:sz="8" w:space="0" w:color="95B3D7" w:themeColor="accent1" w:themeTint="99"/>
              <w:bottom w:val="single" w:sz="8" w:space="0" w:color="95B3D7" w:themeColor="accent1" w:themeTint="99"/>
              <w:right w:val="single" w:sz="8" w:space="0" w:color="auto"/>
            </w:tcBorders>
            <w:shd w:val="clear" w:color="auto" w:fill="FFFFFF" w:themeFill="background1"/>
            <w:tcMar>
              <w:left w:w="108" w:type="dxa"/>
              <w:right w:w="108" w:type="dxa"/>
            </w:tcMar>
          </w:tcPr>
          <w:p w14:paraId="42B9E3EA" w14:textId="77777777" w:rsidR="00E45E13" w:rsidRDefault="00E45E13" w:rsidP="001A5E3F">
            <w:r w:rsidRPr="07FA0CB9">
              <w:rPr>
                <w:rFonts w:ascii="Times New Roman" w:hAnsi="Times New Roman"/>
                <w:color w:val="000000" w:themeColor="text1"/>
                <w:szCs w:val="22"/>
              </w:rPr>
              <w:t xml:space="preserve">Dokumentasjon: </w:t>
            </w:r>
          </w:p>
        </w:tc>
        <w:tc>
          <w:tcPr>
            <w:tcW w:w="7416" w:type="dxa"/>
            <w:tcBorders>
              <w:top w:val="single" w:sz="8" w:space="0" w:color="95B3D7" w:themeColor="accent1" w:themeTint="99"/>
              <w:left w:val="single" w:sz="8" w:space="0" w:color="auto"/>
              <w:bottom w:val="single" w:sz="8" w:space="0" w:color="95B3D7" w:themeColor="accent1" w:themeTint="99"/>
              <w:right w:val="single" w:sz="8" w:space="0" w:color="95B3D7" w:themeColor="accent1" w:themeTint="99"/>
            </w:tcBorders>
            <w:shd w:val="clear" w:color="auto" w:fill="FFFFFF" w:themeFill="background1"/>
            <w:tcMar>
              <w:left w:w="108" w:type="dxa"/>
              <w:right w:w="108" w:type="dxa"/>
            </w:tcMar>
          </w:tcPr>
          <w:p w14:paraId="229452A8" w14:textId="07286731" w:rsidR="00E45E13" w:rsidRDefault="00BA22FE" w:rsidP="001A5E3F">
            <w:pPr>
              <w:rPr>
                <w:rFonts w:ascii="Times New Roman" w:hAnsi="Times New Roman"/>
                <w:color w:val="231F20"/>
              </w:rPr>
            </w:pPr>
            <w:r w:rsidRPr="5EB50594">
              <w:rPr>
                <w:rFonts w:ascii="Times New Roman" w:hAnsi="Times New Roman"/>
                <w:color w:val="231F20"/>
              </w:rPr>
              <w:t xml:space="preserve">Tilbyder skal levere en beskrivelse av sine tiltak for å redusere de viktigste miljøbelastningene fra vaskeritjenesten. </w:t>
            </w:r>
          </w:p>
          <w:p w14:paraId="0930E4E6" w14:textId="536A99C7" w:rsidR="00BA22FE" w:rsidRDefault="00BA22FE" w:rsidP="001A5E3F">
            <w:pPr>
              <w:rPr>
                <w:rFonts w:ascii="Times New Roman" w:hAnsi="Times New Roman"/>
                <w:color w:val="231F20"/>
              </w:rPr>
            </w:pPr>
          </w:p>
          <w:p w14:paraId="24CF1FD6" w14:textId="3A5AF845" w:rsidR="00BA22FE" w:rsidRDefault="00BA22FE" w:rsidP="001A5E3F">
            <w:pPr>
              <w:rPr>
                <w:rFonts w:ascii="Times New Roman" w:hAnsi="Times New Roman"/>
                <w:color w:val="231F20"/>
              </w:rPr>
            </w:pPr>
            <w:r w:rsidRPr="5EB50594">
              <w:rPr>
                <w:rFonts w:ascii="Times New Roman" w:hAnsi="Times New Roman"/>
                <w:color w:val="231F20"/>
              </w:rPr>
              <w:t>Dette kan også dokumenteres med</w:t>
            </w:r>
          </w:p>
          <w:p w14:paraId="78F0B01C" w14:textId="5C8E88E2" w:rsidR="00BA22FE" w:rsidRPr="00BB4602" w:rsidRDefault="00BB4602" w:rsidP="00BA22FE">
            <w:pPr>
              <w:pStyle w:val="Listeavsnitt"/>
              <w:numPr>
                <w:ilvl w:val="0"/>
                <w:numId w:val="87"/>
              </w:numPr>
              <w:rPr>
                <w:rFonts w:ascii="Times New Roman" w:hAnsi="Times New Roman" w:cs="Times New Roman"/>
              </w:rPr>
            </w:pPr>
            <w:r w:rsidRPr="00BB4602">
              <w:rPr>
                <w:rFonts w:ascii="Times New Roman" w:hAnsi="Times New Roman" w:cs="Times New Roman"/>
              </w:rPr>
              <w:t>A</w:t>
            </w:r>
            <w:r w:rsidR="009452A5" w:rsidRPr="00BB4602">
              <w:rPr>
                <w:rFonts w:ascii="Times New Roman" w:hAnsi="Times New Roman" w:cs="Times New Roman"/>
              </w:rPr>
              <w:t xml:space="preserve">ttest fra tredjepartssertifisert miljømerke type-1, for hele vaskeritjenesten (for eksempel </w:t>
            </w:r>
            <w:r w:rsidR="00CE5575" w:rsidRPr="00BB4602">
              <w:rPr>
                <w:rFonts w:ascii="Times New Roman" w:hAnsi="Times New Roman" w:cs="Times New Roman"/>
              </w:rPr>
              <w:t>S</w:t>
            </w:r>
            <w:r w:rsidR="009452A5" w:rsidRPr="00BB4602">
              <w:rPr>
                <w:rFonts w:ascii="Times New Roman" w:hAnsi="Times New Roman" w:cs="Times New Roman"/>
              </w:rPr>
              <w:t>vanemerket</w:t>
            </w:r>
            <w:r w:rsidR="00CE5575" w:rsidRPr="00BB4602">
              <w:rPr>
                <w:rFonts w:ascii="Times New Roman" w:hAnsi="Times New Roman" w:cs="Times New Roman"/>
              </w:rPr>
              <w:t>)</w:t>
            </w:r>
            <w:r w:rsidR="00682EE4" w:rsidRPr="00BB4602">
              <w:rPr>
                <w:rFonts w:ascii="Times New Roman" w:hAnsi="Times New Roman" w:cs="Times New Roman"/>
              </w:rPr>
              <w:t xml:space="preserve">. Ved denne dokumentasjonen skal tilbyder også levere en beskrivelse </w:t>
            </w:r>
            <w:r w:rsidR="005C6BE3" w:rsidRPr="00BB4602">
              <w:rPr>
                <w:rFonts w:ascii="Times New Roman" w:hAnsi="Times New Roman" w:cs="Times New Roman"/>
              </w:rPr>
              <w:t xml:space="preserve">av sine rutiner og tiltak for å opprettholde krav til </w:t>
            </w:r>
            <w:r w:rsidR="00471697" w:rsidRPr="00BB4602">
              <w:rPr>
                <w:rFonts w:ascii="Times New Roman" w:hAnsi="Times New Roman" w:cs="Times New Roman"/>
              </w:rPr>
              <w:t xml:space="preserve">miljøvennlig vaskeritjeneste som nevnt i dette kravet. </w:t>
            </w:r>
          </w:p>
          <w:p w14:paraId="5DB5F330" w14:textId="1D2CA17C" w:rsidR="00B83DCF" w:rsidRPr="00FF7067" w:rsidRDefault="00B83DCF" w:rsidP="00BA22FE">
            <w:pPr>
              <w:pStyle w:val="Listeavsnitt"/>
              <w:numPr>
                <w:ilvl w:val="0"/>
                <w:numId w:val="87"/>
              </w:numPr>
              <w:rPr>
                <w:rFonts w:ascii="Times New Roman" w:hAnsi="Times New Roman" w:cs="Times New Roman"/>
              </w:rPr>
            </w:pPr>
            <w:r w:rsidRPr="00FF7067">
              <w:rPr>
                <w:rFonts w:ascii="Times New Roman" w:hAnsi="Times New Roman" w:cs="Times New Roman"/>
              </w:rPr>
              <w:t>Miljøledelsessystem eller miljøledelsesstandard som oppfyller kravet. Ved denne dokumentasjonen skal tilbyder også levere en beskrivelse av sine rutiner og tiltak for å opprettholde krav til miljøvennlig vaskeritjeneste som nevnt i dette kravet.</w:t>
            </w:r>
          </w:p>
          <w:p w14:paraId="2F33AAF5" w14:textId="71C3A278" w:rsidR="00E45E13" w:rsidRDefault="00B83DCF" w:rsidP="006F5480">
            <w:pPr>
              <w:pStyle w:val="Listeavsnitt"/>
              <w:numPr>
                <w:ilvl w:val="0"/>
                <w:numId w:val="87"/>
              </w:numPr>
            </w:pPr>
            <w:r w:rsidRPr="00FF7067">
              <w:rPr>
                <w:rFonts w:ascii="Times New Roman" w:hAnsi="Times New Roman" w:cs="Times New Roman"/>
              </w:rPr>
              <w:t xml:space="preserve">Annen dokumentasjon som viser at tilbyder </w:t>
            </w:r>
            <w:r w:rsidR="00492788" w:rsidRPr="00FF7067">
              <w:rPr>
                <w:rFonts w:ascii="Times New Roman" w:hAnsi="Times New Roman" w:cs="Times New Roman"/>
              </w:rPr>
              <w:t>har miljøledelsestiltak for å redusere den totale miljøpåvirkningen fra vaskeritjenesten</w:t>
            </w:r>
            <w:r w:rsidR="00BB4602" w:rsidRPr="00FF7067">
              <w:rPr>
                <w:rFonts w:ascii="Times New Roman" w:hAnsi="Times New Roman" w:cs="Times New Roman"/>
              </w:rPr>
              <w:t xml:space="preserve">, samt en beskrivelse av tilbyders rutiner og tiltak for å opprettholde krav til miljøvennlig vaskeritjeneste som nevnt i dette kravet. </w:t>
            </w:r>
            <w:r w:rsidR="00E45E13" w:rsidRPr="07FA0CB9">
              <w:rPr>
                <w:rFonts w:ascii="Times New Roman" w:hAnsi="Times New Roman"/>
                <w:color w:val="231F20"/>
              </w:rPr>
              <w:t xml:space="preserve"> </w:t>
            </w:r>
          </w:p>
        </w:tc>
      </w:tr>
      <w:tr w:rsidR="00E45E13" w14:paraId="3842B3D0" w14:textId="77777777" w:rsidTr="0097483C">
        <w:trPr>
          <w:trHeight w:val="900"/>
        </w:trPr>
        <w:tc>
          <w:tcPr>
            <w:tcW w:w="2214" w:type="dxa"/>
            <w:tcBorders>
              <w:top w:val="single" w:sz="8" w:space="0" w:color="95B3D7" w:themeColor="accent1" w:themeTint="99"/>
              <w:left w:val="single" w:sz="8" w:space="0" w:color="95B3D7" w:themeColor="accent1" w:themeTint="99"/>
              <w:bottom w:val="single" w:sz="8" w:space="0" w:color="95B3D7" w:themeColor="accent1" w:themeTint="99"/>
              <w:right w:val="single" w:sz="8" w:space="0" w:color="auto"/>
            </w:tcBorders>
            <w:shd w:val="clear" w:color="auto" w:fill="DBE5F1" w:themeFill="accent1" w:themeFillTint="33"/>
            <w:tcMar>
              <w:left w:w="108" w:type="dxa"/>
              <w:right w:w="108" w:type="dxa"/>
            </w:tcMar>
          </w:tcPr>
          <w:p w14:paraId="60EBE249" w14:textId="77777777" w:rsidR="00E45E13" w:rsidRDefault="00E45E13" w:rsidP="001A5E3F">
            <w:r w:rsidRPr="07FA0CB9">
              <w:rPr>
                <w:rFonts w:ascii="Times New Roman" w:hAnsi="Times New Roman"/>
                <w:color w:val="000000" w:themeColor="text1"/>
                <w:szCs w:val="22"/>
              </w:rPr>
              <w:t xml:space="preserve">Informasjon om kvalifikasjonskravet </w:t>
            </w:r>
          </w:p>
        </w:tc>
        <w:tc>
          <w:tcPr>
            <w:tcW w:w="7416" w:type="dxa"/>
            <w:tcBorders>
              <w:top w:val="single" w:sz="8" w:space="0" w:color="95B3D7" w:themeColor="accent1" w:themeTint="99"/>
              <w:left w:val="single" w:sz="8" w:space="0" w:color="auto"/>
              <w:bottom w:val="single" w:sz="8" w:space="0" w:color="95B3D7" w:themeColor="accent1" w:themeTint="99"/>
              <w:right w:val="single" w:sz="8" w:space="0" w:color="95B3D7" w:themeColor="accent1" w:themeTint="99"/>
            </w:tcBorders>
            <w:shd w:val="clear" w:color="auto" w:fill="DBE5F1" w:themeFill="accent1" w:themeFillTint="33"/>
            <w:tcMar>
              <w:left w:w="108" w:type="dxa"/>
              <w:right w:w="108" w:type="dxa"/>
            </w:tcMar>
          </w:tcPr>
          <w:p w14:paraId="1A31320F" w14:textId="77777777" w:rsidR="00080951" w:rsidRDefault="0077431B" w:rsidP="00FF7067">
            <w:pPr>
              <w:shd w:val="clear" w:color="auto" w:fill="DBE5F1" w:themeFill="accent1" w:themeFillTint="33"/>
              <w:spacing w:line="254" w:lineRule="auto"/>
              <w:rPr>
                <w:rFonts w:ascii="Times New Roman" w:hAnsi="Times New Roman"/>
                <w:color w:val="231F20"/>
                <w:szCs w:val="22"/>
              </w:rPr>
            </w:pPr>
            <w:r>
              <w:rPr>
                <w:rFonts w:ascii="Times New Roman" w:hAnsi="Times New Roman"/>
                <w:color w:val="231F20"/>
                <w:szCs w:val="22"/>
              </w:rPr>
              <w:t xml:space="preserve">Dette kravet er egnet både for de som leier tekstiler med tilhørende vaskeritjeneste og de som eier egne tekstiler og skal anskaffe vaskeritjeneste til </w:t>
            </w:r>
            <w:r w:rsidR="00080951">
              <w:rPr>
                <w:rFonts w:ascii="Times New Roman" w:hAnsi="Times New Roman"/>
                <w:color w:val="231F20"/>
                <w:szCs w:val="22"/>
              </w:rPr>
              <w:t>egne tekstiler</w:t>
            </w:r>
            <w:r>
              <w:rPr>
                <w:rFonts w:ascii="Times New Roman" w:hAnsi="Times New Roman"/>
                <w:color w:val="231F20"/>
                <w:szCs w:val="22"/>
              </w:rPr>
              <w:t>.</w:t>
            </w:r>
          </w:p>
          <w:p w14:paraId="52D873F0" w14:textId="77777777" w:rsidR="00080951" w:rsidRDefault="00080951" w:rsidP="00FF7067">
            <w:pPr>
              <w:shd w:val="clear" w:color="auto" w:fill="DBE5F1" w:themeFill="accent1" w:themeFillTint="33"/>
              <w:spacing w:line="254" w:lineRule="auto"/>
              <w:rPr>
                <w:rFonts w:ascii="Times New Roman" w:hAnsi="Times New Roman"/>
                <w:color w:val="231F20"/>
                <w:szCs w:val="22"/>
              </w:rPr>
            </w:pPr>
          </w:p>
          <w:p w14:paraId="2AC57BF6" w14:textId="77777777" w:rsidR="0067542A" w:rsidRDefault="00D07C21" w:rsidP="00FF7067">
            <w:pPr>
              <w:shd w:val="clear" w:color="auto" w:fill="DBE5F1" w:themeFill="accent1" w:themeFillTint="33"/>
              <w:spacing w:line="254" w:lineRule="auto"/>
              <w:rPr>
                <w:rFonts w:ascii="Times New Roman" w:hAnsi="Times New Roman"/>
                <w:color w:val="231F20"/>
                <w:szCs w:val="22"/>
              </w:rPr>
            </w:pPr>
            <w:r>
              <w:rPr>
                <w:rFonts w:ascii="Times New Roman" w:hAnsi="Times New Roman"/>
                <w:color w:val="231F20"/>
                <w:szCs w:val="22"/>
              </w:rPr>
              <w:t>D</w:t>
            </w:r>
            <w:r w:rsidR="00565603">
              <w:rPr>
                <w:rFonts w:ascii="Times New Roman" w:hAnsi="Times New Roman"/>
                <w:color w:val="231F20"/>
                <w:szCs w:val="22"/>
              </w:rPr>
              <w:t xml:space="preserve">FØ anbefaler at offentlige oppdragsgivere stiller </w:t>
            </w:r>
            <w:r w:rsidR="008F745F">
              <w:rPr>
                <w:rFonts w:ascii="Times New Roman" w:hAnsi="Times New Roman"/>
                <w:color w:val="231F20"/>
                <w:szCs w:val="22"/>
              </w:rPr>
              <w:t>miljø</w:t>
            </w:r>
            <w:r w:rsidR="00565603">
              <w:rPr>
                <w:rFonts w:ascii="Times New Roman" w:hAnsi="Times New Roman"/>
                <w:color w:val="231F20"/>
                <w:szCs w:val="22"/>
              </w:rPr>
              <w:t xml:space="preserve">krav til driften av vaskerier </w:t>
            </w:r>
            <w:r w:rsidR="008F745F">
              <w:rPr>
                <w:rFonts w:ascii="Times New Roman" w:hAnsi="Times New Roman"/>
                <w:color w:val="231F20"/>
                <w:szCs w:val="22"/>
              </w:rPr>
              <w:t xml:space="preserve">de inngår avtale med. Dette er imidlertid et område hvor en del </w:t>
            </w:r>
            <w:r w:rsidR="001255AD">
              <w:rPr>
                <w:rFonts w:ascii="Times New Roman" w:hAnsi="Times New Roman"/>
                <w:color w:val="231F20"/>
                <w:szCs w:val="22"/>
              </w:rPr>
              <w:t xml:space="preserve">har </w:t>
            </w:r>
            <w:r w:rsidR="001255AD">
              <w:rPr>
                <w:rFonts w:ascii="Times New Roman" w:hAnsi="Times New Roman"/>
                <w:color w:val="231F20"/>
                <w:szCs w:val="22"/>
              </w:rPr>
              <w:lastRenderedPageBreak/>
              <w:t>svanemerket sin vaskeritjeneste (evt. andre miljømerker) og en del har miljøledelsessystem</w:t>
            </w:r>
            <w:r w:rsidR="0067542A">
              <w:rPr>
                <w:rFonts w:ascii="Times New Roman" w:hAnsi="Times New Roman"/>
                <w:color w:val="231F20"/>
                <w:szCs w:val="22"/>
              </w:rPr>
              <w:t xml:space="preserve">. </w:t>
            </w:r>
          </w:p>
          <w:p w14:paraId="3E0F794A" w14:textId="77777777" w:rsidR="0067542A" w:rsidRDefault="0067542A" w:rsidP="00FF7067">
            <w:pPr>
              <w:shd w:val="clear" w:color="auto" w:fill="DBE5F1" w:themeFill="accent1" w:themeFillTint="33"/>
              <w:spacing w:line="254" w:lineRule="auto"/>
              <w:rPr>
                <w:rFonts w:ascii="Times New Roman" w:hAnsi="Times New Roman"/>
                <w:color w:val="231F20"/>
                <w:szCs w:val="22"/>
              </w:rPr>
            </w:pPr>
          </w:p>
          <w:p w14:paraId="5E3527BF" w14:textId="21CABB0F" w:rsidR="0077431B" w:rsidRDefault="0067542A" w:rsidP="006F5480">
            <w:pPr>
              <w:shd w:val="clear" w:color="auto" w:fill="DBE5F1" w:themeFill="accent1" w:themeFillTint="33"/>
              <w:spacing w:line="254" w:lineRule="auto"/>
            </w:pPr>
            <w:r>
              <w:rPr>
                <w:rFonts w:ascii="Times New Roman" w:hAnsi="Times New Roman"/>
                <w:color w:val="231F20"/>
                <w:szCs w:val="22"/>
              </w:rPr>
              <w:t xml:space="preserve">Det er viktig å ikke stille et kvalifikasjonskrav som utelukker </w:t>
            </w:r>
            <w:r w:rsidR="008C2CF5">
              <w:rPr>
                <w:rFonts w:ascii="Times New Roman" w:hAnsi="Times New Roman"/>
                <w:color w:val="231F20"/>
                <w:szCs w:val="22"/>
              </w:rPr>
              <w:t xml:space="preserve">enten miljøledelsessystem eller miljømerket vaskeritjeneste. </w:t>
            </w:r>
          </w:p>
        </w:tc>
      </w:tr>
    </w:tbl>
    <w:tbl>
      <w:tblPr>
        <w:tblStyle w:val="Rutenettabell4uthevingsfarge1"/>
        <w:tblW w:w="9670" w:type="dxa"/>
        <w:tblLayout w:type="fixed"/>
        <w:tblLook w:val="0420" w:firstRow="1" w:lastRow="0" w:firstColumn="0" w:lastColumn="0" w:noHBand="0" w:noVBand="1"/>
      </w:tblPr>
      <w:tblGrid>
        <w:gridCol w:w="2267"/>
        <w:gridCol w:w="7403"/>
      </w:tblGrid>
      <w:tr w:rsidR="00E45E13" w14:paraId="6FFD8D98" w14:textId="77777777" w:rsidTr="006F5480">
        <w:trPr>
          <w:cnfStyle w:val="100000000000" w:firstRow="1" w:lastRow="0" w:firstColumn="0" w:lastColumn="0" w:oddVBand="0" w:evenVBand="0" w:oddHBand="0" w:evenHBand="0" w:firstRowFirstColumn="0" w:firstRowLastColumn="0" w:lastRowFirstColumn="0" w:lastRowLastColumn="0"/>
          <w:trHeight w:val="1681"/>
        </w:trPr>
        <w:tc>
          <w:tcPr>
            <w:tcW w:w="2267" w:type="dxa"/>
            <w:tcBorders>
              <w:top w:val="single" w:sz="8" w:space="0" w:color="4F81BD" w:themeColor="accent1"/>
              <w:left w:val="single" w:sz="8" w:space="0" w:color="95B3D7" w:themeColor="accent1" w:themeTint="99"/>
              <w:bottom w:val="single" w:sz="8" w:space="0" w:color="95B3D7" w:themeColor="accent1" w:themeTint="99"/>
              <w:right w:val="single" w:sz="8" w:space="0" w:color="95B3D7" w:themeColor="accent1" w:themeTint="99"/>
            </w:tcBorders>
            <w:shd w:val="clear" w:color="auto" w:fill="FFFFFF" w:themeFill="background1"/>
            <w:tcMar>
              <w:left w:w="108" w:type="dxa"/>
              <w:right w:w="108" w:type="dxa"/>
            </w:tcMar>
          </w:tcPr>
          <w:p w14:paraId="71F8FBD7" w14:textId="77777777" w:rsidR="00E45E13" w:rsidRPr="00863C02" w:rsidRDefault="00E45E13" w:rsidP="001A5E3F">
            <w:pPr>
              <w:spacing w:line="254" w:lineRule="auto"/>
              <w:rPr>
                <w:b w:val="0"/>
                <w:bCs w:val="0"/>
              </w:rPr>
            </w:pPr>
            <w:r w:rsidRPr="00863C02">
              <w:rPr>
                <w:rFonts w:ascii="Times New Roman" w:hAnsi="Times New Roman"/>
                <w:b w:val="0"/>
                <w:bCs w:val="0"/>
                <w:color w:val="000000" w:themeColor="text1"/>
                <w:szCs w:val="22"/>
              </w:rPr>
              <w:lastRenderedPageBreak/>
              <w:t xml:space="preserve">Spørsmål til høring: </w:t>
            </w:r>
          </w:p>
        </w:tc>
        <w:tc>
          <w:tcPr>
            <w:tcW w:w="7403" w:type="dxa"/>
            <w:tcBorders>
              <w:top w:val="single" w:sz="8" w:space="0" w:color="4F81BD" w:themeColor="accent1"/>
              <w:left w:val="single" w:sz="8" w:space="0" w:color="95B3D7" w:themeColor="accent1" w:themeTint="99"/>
              <w:bottom w:val="single" w:sz="8" w:space="0" w:color="95B3D7" w:themeColor="accent1" w:themeTint="99"/>
              <w:right w:val="single" w:sz="8" w:space="0" w:color="95B3D7" w:themeColor="accent1" w:themeTint="99"/>
            </w:tcBorders>
            <w:shd w:val="clear" w:color="auto" w:fill="FFFFFF" w:themeFill="background1"/>
            <w:tcMar>
              <w:left w:w="108" w:type="dxa"/>
              <w:right w:w="108" w:type="dxa"/>
            </w:tcMar>
          </w:tcPr>
          <w:p w14:paraId="75BF33D0" w14:textId="6D6A9BB2" w:rsidR="00E45E13" w:rsidRDefault="0DD2C926" w:rsidP="004D158D">
            <w:pPr>
              <w:pStyle w:val="Listeavsnitt"/>
              <w:numPr>
                <w:ilvl w:val="0"/>
                <w:numId w:val="74"/>
              </w:numPr>
              <w:spacing w:after="0"/>
              <w:ind w:left="453"/>
              <w:rPr>
                <w:rFonts w:ascii="Times New Roman" w:eastAsia="Times New Roman" w:hAnsi="Times New Roman" w:cs="Times New Roman"/>
                <w:color w:val="FF0000"/>
              </w:rPr>
            </w:pPr>
            <w:r w:rsidRPr="6376C5F4">
              <w:rPr>
                <w:rFonts w:ascii="Times New Roman" w:eastAsia="Times New Roman" w:hAnsi="Times New Roman" w:cs="Times New Roman"/>
                <w:b w:val="0"/>
                <w:bCs w:val="0"/>
                <w:color w:val="FF0000"/>
              </w:rPr>
              <w:t xml:space="preserve">Vil gjerne ha innspill på dette kvalifikasjonskravet. </w:t>
            </w:r>
          </w:p>
          <w:p w14:paraId="42069C82" w14:textId="0CE87D10" w:rsidR="002731C5" w:rsidRDefault="72E134A8" w:rsidP="004D158D">
            <w:pPr>
              <w:pStyle w:val="Listeavsnitt"/>
              <w:numPr>
                <w:ilvl w:val="0"/>
                <w:numId w:val="74"/>
              </w:numPr>
              <w:spacing w:after="0"/>
              <w:ind w:left="453"/>
              <w:rPr>
                <w:rFonts w:ascii="Times New Roman" w:eastAsia="Times New Roman" w:hAnsi="Times New Roman" w:cs="Times New Roman"/>
                <w:color w:val="FF0000"/>
              </w:rPr>
            </w:pPr>
            <w:r w:rsidRPr="6376C5F4">
              <w:rPr>
                <w:rFonts w:ascii="Times New Roman" w:eastAsia="Times New Roman" w:hAnsi="Times New Roman" w:cs="Times New Roman"/>
                <w:b w:val="0"/>
                <w:bCs w:val="0"/>
                <w:color w:val="FF0000"/>
              </w:rPr>
              <w:t xml:space="preserve">Er det andre måter å stille et slikt kvalifikasjonskrav på som fanger opp både de </w:t>
            </w:r>
            <w:r w:rsidR="78EF3BCA" w:rsidRPr="6376C5F4">
              <w:rPr>
                <w:rFonts w:ascii="Times New Roman" w:eastAsia="Times New Roman" w:hAnsi="Times New Roman" w:cs="Times New Roman"/>
                <w:b w:val="0"/>
                <w:bCs w:val="0"/>
                <w:color w:val="FF0000"/>
              </w:rPr>
              <w:t>vaskeriene som har miljøledelsessystem og de vaskeriene som har miljømerket vaskerit</w:t>
            </w:r>
            <w:r w:rsidR="65FE63DB" w:rsidRPr="6376C5F4">
              <w:rPr>
                <w:rFonts w:ascii="Times New Roman" w:eastAsia="Times New Roman" w:hAnsi="Times New Roman" w:cs="Times New Roman"/>
                <w:b w:val="0"/>
                <w:bCs w:val="0"/>
                <w:color w:val="FF0000"/>
              </w:rPr>
              <w:t xml:space="preserve">jenester? </w:t>
            </w:r>
          </w:p>
          <w:p w14:paraId="4D7A82ED" w14:textId="19A5098C" w:rsidR="00E45E13" w:rsidRPr="00CC5BB7" w:rsidRDefault="78EF3BCA" w:rsidP="004D158D">
            <w:pPr>
              <w:pStyle w:val="Listeavsnitt"/>
              <w:numPr>
                <w:ilvl w:val="0"/>
                <w:numId w:val="74"/>
              </w:numPr>
              <w:spacing w:after="0"/>
              <w:ind w:left="453"/>
            </w:pPr>
            <w:r w:rsidRPr="6376C5F4">
              <w:rPr>
                <w:rFonts w:ascii="Times New Roman" w:eastAsia="Times New Roman" w:hAnsi="Times New Roman" w:cs="Times New Roman"/>
                <w:b w:val="0"/>
                <w:bCs w:val="0"/>
                <w:color w:val="FF0000"/>
              </w:rPr>
              <w:t>Er det tydelig at dette kravet kan fungere både for de som kjøper en ren vaskeritjeneste til egne tekstiler og de som leier tekstiler?</w:t>
            </w:r>
          </w:p>
        </w:tc>
      </w:tr>
    </w:tbl>
    <w:p w14:paraId="3517A640" w14:textId="382F1809" w:rsidR="00E45E13" w:rsidRDefault="00E45E13" w:rsidP="07FA0CB9">
      <w:pPr>
        <w:spacing w:after="160" w:line="257" w:lineRule="auto"/>
        <w:rPr>
          <w:rFonts w:ascii="Calibri" w:eastAsia="Calibri" w:hAnsi="Calibri" w:cs="Calibri"/>
        </w:rPr>
      </w:pPr>
    </w:p>
    <w:p w14:paraId="5D8FF34F" w14:textId="64088498" w:rsidR="07FA0CB9" w:rsidRDefault="07FA0CB9" w:rsidP="07FA0CB9">
      <w:pPr>
        <w:rPr>
          <w:rFonts w:ascii="Times New Roman" w:hAnsi="Times New Roman"/>
          <w:sz w:val="24"/>
          <w:szCs w:val="24"/>
        </w:rPr>
      </w:pPr>
    </w:p>
    <w:sectPr w:rsidR="07FA0CB9" w:rsidSect="00047DCA">
      <w:footerReference w:type="default" r:id="rId56"/>
      <w:headerReference w:type="first" r:id="rId57"/>
      <w:type w:val="continuous"/>
      <w:pgSz w:w="11906" w:h="16838" w:code="9"/>
      <w:pgMar w:top="1440" w:right="1440" w:bottom="1440" w:left="1440"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E0871" w14:textId="77777777" w:rsidR="00047DCA" w:rsidRDefault="00047DCA">
      <w:r>
        <w:separator/>
      </w:r>
    </w:p>
  </w:endnote>
  <w:endnote w:type="continuationSeparator" w:id="0">
    <w:p w14:paraId="55C2571F" w14:textId="77777777" w:rsidR="00047DCA" w:rsidRDefault="00047DCA">
      <w:r>
        <w:continuationSeparator/>
      </w:r>
    </w:p>
  </w:endnote>
  <w:endnote w:type="continuationNotice" w:id="1">
    <w:p w14:paraId="41EC0B0F" w14:textId="77777777" w:rsidR="00047DCA" w:rsidRDefault="00047D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quot;&quot;Courier New&quot;&quot;,serif">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CenturySchlbk">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ITC Officina Sans Book">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ystem-ui">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D223EBC" w14:paraId="3979057E" w14:textId="77777777" w:rsidTr="0D223EBC">
      <w:trPr>
        <w:trHeight w:val="300"/>
      </w:trPr>
      <w:tc>
        <w:tcPr>
          <w:tcW w:w="3210" w:type="dxa"/>
        </w:tcPr>
        <w:p w14:paraId="2063BA0E" w14:textId="6C6599EB" w:rsidR="0D223EBC" w:rsidRDefault="0D223EBC" w:rsidP="0D223EBC">
          <w:pPr>
            <w:pStyle w:val="Topptekst"/>
            <w:ind w:left="-115"/>
          </w:pPr>
        </w:p>
      </w:tc>
      <w:tc>
        <w:tcPr>
          <w:tcW w:w="3210" w:type="dxa"/>
        </w:tcPr>
        <w:p w14:paraId="58035450" w14:textId="7FDD2368" w:rsidR="0D223EBC" w:rsidRDefault="0D223EBC" w:rsidP="0D223EBC">
          <w:pPr>
            <w:pStyle w:val="Topptekst"/>
            <w:jc w:val="center"/>
          </w:pPr>
        </w:p>
      </w:tc>
      <w:tc>
        <w:tcPr>
          <w:tcW w:w="3210" w:type="dxa"/>
        </w:tcPr>
        <w:p w14:paraId="0CC6155E" w14:textId="704A4642" w:rsidR="0D223EBC" w:rsidRDefault="0D223EBC" w:rsidP="0D223EBC">
          <w:pPr>
            <w:pStyle w:val="Topptekst"/>
            <w:ind w:right="-115"/>
            <w:jc w:val="right"/>
          </w:pPr>
        </w:p>
      </w:tc>
    </w:tr>
  </w:tbl>
  <w:p w14:paraId="25F2132E" w14:textId="369C97A4" w:rsidR="00601A7B" w:rsidRDefault="00601A7B">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6061"/>
      <w:gridCol w:w="1367"/>
    </w:tblGrid>
    <w:tr w:rsidR="00F96A92" w14:paraId="5210372E" w14:textId="77777777">
      <w:trPr>
        <w:cantSplit/>
      </w:trPr>
      <w:tc>
        <w:tcPr>
          <w:tcW w:w="6061" w:type="dxa"/>
          <w:vAlign w:val="bottom"/>
        </w:tcPr>
        <w:p w14:paraId="3C1E62D3" w14:textId="77777777" w:rsidR="00F96A92" w:rsidRDefault="00F96A92">
          <w:pPr>
            <w:pStyle w:val="Topptekst"/>
            <w:spacing w:before="40"/>
            <w:rPr>
              <w:rFonts w:ascii="Times New Roman" w:hAnsi="Times New Roman"/>
              <w:noProof/>
              <w:sz w:val="20"/>
            </w:rPr>
          </w:pPr>
        </w:p>
      </w:tc>
      <w:tc>
        <w:tcPr>
          <w:tcW w:w="1367" w:type="dxa"/>
          <w:vMerge w:val="restart"/>
          <w:vAlign w:val="bottom"/>
        </w:tcPr>
        <w:p w14:paraId="74C20394" w14:textId="77777777" w:rsidR="00F96A92" w:rsidRDefault="00F96A92">
          <w:pPr>
            <w:pStyle w:val="Topptekst"/>
            <w:spacing w:before="40"/>
            <w:ind w:right="35"/>
            <w:rPr>
              <w:rFonts w:ascii="Times New Roman" w:hAnsi="Times New Roman"/>
              <w:noProof/>
              <w:sz w:val="20"/>
            </w:rPr>
          </w:pPr>
        </w:p>
      </w:tc>
    </w:tr>
    <w:tr w:rsidR="00F96A92" w:rsidRPr="00F974D0" w14:paraId="2DC76AF4" w14:textId="77777777">
      <w:trPr>
        <w:cantSplit/>
      </w:trPr>
      <w:tc>
        <w:tcPr>
          <w:tcW w:w="6061" w:type="dxa"/>
          <w:tcBorders>
            <w:bottom w:val="nil"/>
          </w:tcBorders>
          <w:vAlign w:val="bottom"/>
        </w:tcPr>
        <w:p w14:paraId="5321C7A3" w14:textId="77777777" w:rsidR="00F96A92" w:rsidRPr="00A83A88" w:rsidRDefault="00F96A92" w:rsidP="00BF713F">
          <w:pPr>
            <w:pStyle w:val="Topptekst"/>
            <w:spacing w:before="40"/>
            <w:rPr>
              <w:rFonts w:ascii="Arial" w:hAnsi="Arial" w:cs="Arial"/>
              <w:noProof/>
              <w:szCs w:val="16"/>
            </w:rPr>
          </w:pPr>
          <w:r w:rsidRPr="00A83A88">
            <w:rPr>
              <w:rFonts w:ascii="Arial" w:hAnsi="Arial" w:cs="Arial"/>
              <w:noProof/>
              <w:szCs w:val="16"/>
            </w:rPr>
            <w:t>Post</w:t>
          </w:r>
          <w:r w:rsidR="00495F23">
            <w:rPr>
              <w:rFonts w:ascii="Arial" w:hAnsi="Arial" w:cs="Arial"/>
              <w:noProof/>
              <w:szCs w:val="16"/>
            </w:rPr>
            <w:t>- og besøks</w:t>
          </w:r>
          <w:r w:rsidRPr="00A83A88">
            <w:rPr>
              <w:rFonts w:ascii="Arial" w:hAnsi="Arial" w:cs="Arial"/>
              <w:noProof/>
              <w:szCs w:val="16"/>
            </w:rPr>
            <w:t xml:space="preserve">adresse: </w:t>
          </w:r>
          <w:r w:rsidR="00D1236A">
            <w:rPr>
              <w:rFonts w:ascii="Arial" w:hAnsi="Arial" w:cs="Arial"/>
              <w:noProof/>
              <w:szCs w:val="16"/>
            </w:rPr>
            <w:t>Lørenfaret 1 C</w:t>
          </w:r>
          <w:r w:rsidR="00E974AE">
            <w:rPr>
              <w:rFonts w:ascii="Arial" w:hAnsi="Arial" w:cs="Arial"/>
              <w:noProof/>
              <w:szCs w:val="16"/>
            </w:rPr>
            <w:t>, 0</w:t>
          </w:r>
          <w:r w:rsidR="00D1236A">
            <w:rPr>
              <w:rFonts w:ascii="Arial" w:hAnsi="Arial" w:cs="Arial"/>
              <w:noProof/>
              <w:szCs w:val="16"/>
            </w:rPr>
            <w:t>585</w:t>
          </w:r>
          <w:r w:rsidR="00E974AE">
            <w:rPr>
              <w:rFonts w:ascii="Arial" w:hAnsi="Arial" w:cs="Arial"/>
              <w:noProof/>
              <w:szCs w:val="16"/>
            </w:rPr>
            <w:t xml:space="preserve"> Oslo</w:t>
          </w:r>
        </w:p>
        <w:p w14:paraId="51F48F95" w14:textId="77777777" w:rsidR="00F96A92" w:rsidRPr="00A83A88" w:rsidRDefault="00F96A92" w:rsidP="00BF713F">
          <w:pPr>
            <w:pStyle w:val="Topptekst"/>
            <w:spacing w:before="40"/>
            <w:rPr>
              <w:rFonts w:ascii="Arial" w:hAnsi="Arial" w:cs="Arial"/>
              <w:noProof/>
              <w:szCs w:val="16"/>
            </w:rPr>
          </w:pPr>
          <w:r w:rsidRPr="00A83A88">
            <w:rPr>
              <w:rFonts w:ascii="Arial" w:hAnsi="Arial" w:cs="Arial"/>
              <w:noProof/>
              <w:szCs w:val="16"/>
            </w:rPr>
            <w:t>Org. nr. 986252932</w:t>
          </w:r>
        </w:p>
        <w:p w14:paraId="2E351907" w14:textId="77777777" w:rsidR="00F96A92" w:rsidRPr="00A83A88" w:rsidRDefault="00E974AE" w:rsidP="00BF713F">
          <w:pPr>
            <w:pStyle w:val="Topptekst"/>
            <w:spacing w:before="40"/>
            <w:rPr>
              <w:rFonts w:ascii="Arial" w:hAnsi="Arial" w:cs="Arial"/>
              <w:noProof/>
              <w:szCs w:val="16"/>
            </w:rPr>
          </w:pPr>
          <w:r>
            <w:rPr>
              <w:rFonts w:ascii="Arial" w:hAnsi="Arial" w:cs="Arial"/>
              <w:noProof/>
              <w:szCs w:val="16"/>
            </w:rPr>
            <w:t>Sentralbord: 400 07 997</w:t>
          </w:r>
        </w:p>
        <w:p w14:paraId="460DE979" w14:textId="77777777" w:rsidR="00F96A92" w:rsidRPr="00A83A88" w:rsidRDefault="00F96A92" w:rsidP="00E974AE">
          <w:pPr>
            <w:pStyle w:val="Bunntekst"/>
            <w:rPr>
              <w:rFonts w:ascii="Arial" w:hAnsi="Arial" w:cs="Arial"/>
              <w:noProof/>
              <w:sz w:val="16"/>
              <w:szCs w:val="16"/>
            </w:rPr>
          </w:pPr>
          <w:r>
            <w:rPr>
              <w:rFonts w:ascii="Arial" w:hAnsi="Arial" w:cs="Arial"/>
              <w:noProof/>
              <w:sz w:val="16"/>
              <w:szCs w:val="16"/>
            </w:rPr>
            <w:t>E-post: post</w:t>
          </w:r>
          <w:r w:rsidR="00E974AE">
            <w:rPr>
              <w:rFonts w:ascii="Arial" w:hAnsi="Arial" w:cs="Arial"/>
              <w:noProof/>
              <w:sz w:val="16"/>
              <w:szCs w:val="16"/>
            </w:rPr>
            <w:t>mottak</w:t>
          </w:r>
          <w:r>
            <w:rPr>
              <w:rFonts w:ascii="Arial" w:hAnsi="Arial" w:cs="Arial"/>
              <w:noProof/>
              <w:sz w:val="16"/>
              <w:szCs w:val="16"/>
            </w:rPr>
            <w:t>@d</w:t>
          </w:r>
          <w:r w:rsidRPr="00A83A88">
            <w:rPr>
              <w:rFonts w:ascii="Arial" w:hAnsi="Arial" w:cs="Arial"/>
              <w:noProof/>
              <w:sz w:val="16"/>
              <w:szCs w:val="16"/>
            </w:rPr>
            <w:t>fo.no</w:t>
          </w:r>
        </w:p>
      </w:tc>
      <w:tc>
        <w:tcPr>
          <w:tcW w:w="1367" w:type="dxa"/>
          <w:vMerge/>
          <w:tcBorders>
            <w:bottom w:val="nil"/>
          </w:tcBorders>
          <w:vAlign w:val="bottom"/>
        </w:tcPr>
        <w:p w14:paraId="1EC2AF2F" w14:textId="77777777" w:rsidR="00F96A92" w:rsidRPr="00F974D0" w:rsidRDefault="00F96A92">
          <w:pPr>
            <w:pStyle w:val="Topptekst"/>
            <w:spacing w:before="40"/>
            <w:rPr>
              <w:rFonts w:ascii="Arial" w:hAnsi="Arial" w:cs="Arial"/>
              <w:noProof/>
              <w:szCs w:val="16"/>
            </w:rPr>
          </w:pPr>
        </w:p>
      </w:tc>
    </w:tr>
  </w:tbl>
  <w:p w14:paraId="565ED40D" w14:textId="77777777" w:rsidR="00F96A92" w:rsidRPr="004D3871" w:rsidRDefault="00F96A92">
    <w:pPr>
      <w:pStyle w:val="Bunntekst"/>
      <w:rPr>
        <w:rFonts w:ascii="Times New Roman" w:hAnsi="Times New Roman"/>
        <w:noProof/>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D223EBC" w14:paraId="655D01B5" w14:textId="77777777" w:rsidTr="0D223EBC">
      <w:trPr>
        <w:trHeight w:val="300"/>
      </w:trPr>
      <w:tc>
        <w:tcPr>
          <w:tcW w:w="3005" w:type="dxa"/>
        </w:tcPr>
        <w:p w14:paraId="2C23D381" w14:textId="7C2BE16A" w:rsidR="0D223EBC" w:rsidRDefault="0D223EBC" w:rsidP="0D223EBC">
          <w:pPr>
            <w:pStyle w:val="Topptekst"/>
            <w:ind w:left="-115"/>
          </w:pPr>
        </w:p>
      </w:tc>
      <w:tc>
        <w:tcPr>
          <w:tcW w:w="3005" w:type="dxa"/>
        </w:tcPr>
        <w:p w14:paraId="2648D241" w14:textId="0D95DEA3" w:rsidR="0D223EBC" w:rsidRDefault="0D223EBC" w:rsidP="0D223EBC">
          <w:pPr>
            <w:pStyle w:val="Topptekst"/>
            <w:jc w:val="center"/>
          </w:pPr>
        </w:p>
      </w:tc>
      <w:tc>
        <w:tcPr>
          <w:tcW w:w="3005" w:type="dxa"/>
        </w:tcPr>
        <w:p w14:paraId="41492A60" w14:textId="50D64FE5" w:rsidR="0D223EBC" w:rsidRDefault="0D223EBC" w:rsidP="0D223EBC">
          <w:pPr>
            <w:pStyle w:val="Topptekst"/>
            <w:ind w:right="-115"/>
            <w:jc w:val="right"/>
          </w:pPr>
        </w:p>
      </w:tc>
    </w:tr>
  </w:tbl>
  <w:p w14:paraId="2140D43E" w14:textId="52B1D43A" w:rsidR="00601A7B" w:rsidRDefault="00601A7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B6464" w14:textId="77777777" w:rsidR="00047DCA" w:rsidRDefault="00047DCA">
      <w:r>
        <w:separator/>
      </w:r>
    </w:p>
  </w:footnote>
  <w:footnote w:type="continuationSeparator" w:id="0">
    <w:p w14:paraId="5C1372DB" w14:textId="77777777" w:rsidR="00047DCA" w:rsidRDefault="00047DCA">
      <w:r>
        <w:continuationSeparator/>
      </w:r>
    </w:p>
  </w:footnote>
  <w:footnote w:type="continuationNotice" w:id="1">
    <w:p w14:paraId="7A29F1B1" w14:textId="77777777" w:rsidR="00047DCA" w:rsidRDefault="00047D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7194"/>
    </w:tblGrid>
    <w:tr w:rsidR="00F96A92" w14:paraId="504B19BE" w14:textId="77777777">
      <w:trPr>
        <w:cantSplit/>
      </w:trPr>
      <w:tc>
        <w:tcPr>
          <w:tcW w:w="2660" w:type="dxa"/>
          <w:tcBorders>
            <w:top w:val="nil"/>
            <w:left w:val="nil"/>
            <w:bottom w:val="nil"/>
            <w:right w:val="nil"/>
          </w:tcBorders>
        </w:tcPr>
        <w:p w14:paraId="34EFC48D" w14:textId="77777777" w:rsidR="00F96A92" w:rsidRDefault="00F96A92">
          <w:pPr>
            <w:pStyle w:val="Topptekst"/>
            <w:jc w:val="right"/>
          </w:pPr>
        </w:p>
      </w:tc>
      <w:tc>
        <w:tcPr>
          <w:tcW w:w="7194" w:type="dxa"/>
          <w:tcBorders>
            <w:top w:val="nil"/>
            <w:left w:val="nil"/>
            <w:bottom w:val="nil"/>
            <w:right w:val="nil"/>
          </w:tcBorders>
        </w:tcPr>
        <w:p w14:paraId="6D542638" w14:textId="77777777" w:rsidR="00F96A92" w:rsidRDefault="00F96A92">
          <w:pPr>
            <w:pStyle w:val="Topptekst"/>
            <w:jc w:val="right"/>
            <w:rPr>
              <w:rFonts w:ascii="Arial" w:hAnsi="Arial" w:cs="Arial"/>
              <w:sz w:val="20"/>
            </w:rPr>
          </w:pPr>
          <w:r w:rsidRPr="00AA7102">
            <w:rPr>
              <w:rFonts w:ascii="Arial" w:hAnsi="Arial" w:cs="Arial"/>
              <w:sz w:val="20"/>
            </w:rPr>
            <w:t xml:space="preserve">Side </w:t>
          </w:r>
          <w:r w:rsidRPr="00AA7102">
            <w:rPr>
              <w:rFonts w:ascii="Arial" w:hAnsi="Arial" w:cs="Arial"/>
              <w:sz w:val="20"/>
            </w:rPr>
            <w:fldChar w:fldCharType="begin"/>
          </w:r>
          <w:r w:rsidRPr="00AA7102">
            <w:rPr>
              <w:rFonts w:ascii="Arial" w:hAnsi="Arial" w:cs="Arial"/>
              <w:sz w:val="20"/>
            </w:rPr>
            <w:instrText xml:space="preserve"> PAGE </w:instrText>
          </w:r>
          <w:r w:rsidRPr="00AA7102">
            <w:rPr>
              <w:rFonts w:ascii="Arial" w:hAnsi="Arial" w:cs="Arial"/>
              <w:sz w:val="20"/>
            </w:rPr>
            <w:fldChar w:fldCharType="separate"/>
          </w:r>
          <w:r>
            <w:rPr>
              <w:rFonts w:ascii="Arial" w:hAnsi="Arial" w:cs="Arial"/>
              <w:noProof/>
              <w:sz w:val="20"/>
            </w:rPr>
            <w:t>2</w:t>
          </w:r>
          <w:r w:rsidRPr="00AA7102">
            <w:rPr>
              <w:rFonts w:ascii="Arial" w:hAnsi="Arial" w:cs="Arial"/>
              <w:sz w:val="20"/>
            </w:rPr>
            <w:fldChar w:fldCharType="end"/>
          </w:r>
          <w:r w:rsidRPr="00AA7102">
            <w:rPr>
              <w:rFonts w:ascii="Arial" w:hAnsi="Arial" w:cs="Arial"/>
              <w:sz w:val="20"/>
            </w:rPr>
            <w:t xml:space="preserve"> av </w:t>
          </w:r>
          <w:r w:rsidRPr="00AA7102">
            <w:rPr>
              <w:rFonts w:ascii="Arial" w:hAnsi="Arial" w:cs="Arial"/>
              <w:sz w:val="20"/>
            </w:rPr>
            <w:fldChar w:fldCharType="begin"/>
          </w:r>
          <w:r w:rsidRPr="00AA7102">
            <w:rPr>
              <w:rFonts w:ascii="Arial" w:hAnsi="Arial" w:cs="Arial"/>
              <w:sz w:val="20"/>
            </w:rPr>
            <w:instrText xml:space="preserve"> NUMPAGES </w:instrText>
          </w:r>
          <w:r w:rsidRPr="00AA7102">
            <w:rPr>
              <w:rFonts w:ascii="Arial" w:hAnsi="Arial" w:cs="Arial"/>
              <w:sz w:val="20"/>
            </w:rPr>
            <w:fldChar w:fldCharType="separate"/>
          </w:r>
          <w:r w:rsidR="000F1BE4">
            <w:rPr>
              <w:rFonts w:ascii="Arial" w:hAnsi="Arial" w:cs="Arial"/>
              <w:noProof/>
              <w:sz w:val="20"/>
            </w:rPr>
            <w:t>1</w:t>
          </w:r>
          <w:r w:rsidRPr="00AA7102">
            <w:rPr>
              <w:rFonts w:ascii="Arial" w:hAnsi="Arial" w:cs="Arial"/>
              <w:sz w:val="20"/>
            </w:rPr>
            <w:fldChar w:fldCharType="end"/>
          </w:r>
        </w:p>
      </w:tc>
    </w:tr>
  </w:tbl>
  <w:p w14:paraId="6C278156" w14:textId="77777777" w:rsidR="00F96A92" w:rsidRDefault="00F96A92">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6454E" w14:textId="77777777" w:rsidR="00F96A92" w:rsidRDefault="00F96A92">
    <w:pPr>
      <w:pStyle w:val="Bunntekst"/>
      <w:tabs>
        <w:tab w:val="clear" w:pos="4536"/>
        <w:tab w:val="clear" w:pos="9072"/>
      </w:tabs>
    </w:pPr>
  </w:p>
  <w:tbl>
    <w:tblPr>
      <w:tblW w:w="9816" w:type="dxa"/>
      <w:tblCellMar>
        <w:left w:w="70" w:type="dxa"/>
        <w:right w:w="70" w:type="dxa"/>
      </w:tblCellMar>
      <w:tblLook w:val="0000" w:firstRow="0" w:lastRow="0" w:firstColumn="0" w:lastColumn="0" w:noHBand="0" w:noVBand="0"/>
    </w:tblPr>
    <w:tblGrid>
      <w:gridCol w:w="3898"/>
      <w:gridCol w:w="2268"/>
      <w:gridCol w:w="1984"/>
      <w:gridCol w:w="1666"/>
    </w:tblGrid>
    <w:tr w:rsidR="00C95700" w14:paraId="151550CB" w14:textId="77777777" w:rsidTr="18FF709A">
      <w:trPr>
        <w:cantSplit/>
      </w:trPr>
      <w:tc>
        <w:tcPr>
          <w:tcW w:w="3898" w:type="dxa"/>
          <w:vMerge w:val="restart"/>
          <w:vAlign w:val="bottom"/>
        </w:tcPr>
        <w:p w14:paraId="346D7DCE" w14:textId="77777777" w:rsidR="00F96A92" w:rsidRDefault="00C95700">
          <w:pPr>
            <w:spacing w:after="40"/>
            <w:rPr>
              <w:sz w:val="16"/>
            </w:rPr>
          </w:pPr>
          <w:r>
            <w:rPr>
              <w:noProof/>
            </w:rPr>
            <w:drawing>
              <wp:inline distT="0" distB="0" distL="0" distR="0" wp14:anchorId="28FACFE7" wp14:editId="390699D3">
                <wp:extent cx="1971675" cy="285789"/>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3813" cy="307841"/>
                        </a:xfrm>
                        <a:prstGeom prst="rect">
                          <a:avLst/>
                        </a:prstGeom>
                        <a:noFill/>
                        <a:ln>
                          <a:noFill/>
                        </a:ln>
                      </pic:spPr>
                    </pic:pic>
                  </a:graphicData>
                </a:graphic>
              </wp:inline>
            </w:drawing>
          </w:r>
        </w:p>
      </w:tc>
      <w:tc>
        <w:tcPr>
          <w:tcW w:w="2268" w:type="dxa"/>
        </w:tcPr>
        <w:p w14:paraId="678011B7" w14:textId="77777777" w:rsidR="00F96A92" w:rsidRDefault="00F96A92">
          <w:pPr>
            <w:pStyle w:val="Topptekst"/>
            <w:spacing w:after="40"/>
            <w:rPr>
              <w:rFonts w:ascii="Arial" w:hAnsi="Arial" w:cs="Arial"/>
              <w:noProof/>
            </w:rPr>
          </w:pPr>
          <w:r>
            <w:rPr>
              <w:rFonts w:ascii="Arial" w:hAnsi="Arial" w:cs="Arial"/>
              <w:noProof/>
            </w:rPr>
            <w:t>Saksbehandler</w:t>
          </w:r>
        </w:p>
      </w:tc>
      <w:tc>
        <w:tcPr>
          <w:tcW w:w="1984" w:type="dxa"/>
        </w:tcPr>
        <w:p w14:paraId="37347711" w14:textId="77777777" w:rsidR="00F96A92" w:rsidRDefault="00F96A92">
          <w:pPr>
            <w:pStyle w:val="Topptekst"/>
            <w:spacing w:after="40"/>
            <w:rPr>
              <w:rFonts w:ascii="Arial" w:hAnsi="Arial" w:cs="Arial"/>
              <w:noProof/>
            </w:rPr>
          </w:pPr>
          <w:r>
            <w:rPr>
              <w:rFonts w:ascii="Arial" w:hAnsi="Arial" w:cs="Arial"/>
              <w:noProof/>
            </w:rPr>
            <w:t>Deres dato</w:t>
          </w:r>
        </w:p>
      </w:tc>
      <w:tc>
        <w:tcPr>
          <w:tcW w:w="1666" w:type="dxa"/>
        </w:tcPr>
        <w:p w14:paraId="72C89BFE" w14:textId="77777777" w:rsidR="00F96A92" w:rsidRDefault="00F96A92">
          <w:pPr>
            <w:pStyle w:val="Topptekst"/>
            <w:spacing w:after="40"/>
            <w:rPr>
              <w:rFonts w:ascii="Arial" w:hAnsi="Arial" w:cs="Arial"/>
              <w:noProof/>
            </w:rPr>
          </w:pPr>
          <w:r>
            <w:rPr>
              <w:rFonts w:ascii="Arial" w:hAnsi="Arial" w:cs="Arial"/>
              <w:noProof/>
            </w:rPr>
            <w:t>Vår dato</w:t>
          </w:r>
        </w:p>
      </w:tc>
    </w:tr>
    <w:tr w:rsidR="00C95700" w:rsidRPr="00982CB5" w14:paraId="68116270" w14:textId="77777777" w:rsidTr="18FF709A">
      <w:trPr>
        <w:cantSplit/>
      </w:trPr>
      <w:tc>
        <w:tcPr>
          <w:tcW w:w="3898" w:type="dxa"/>
          <w:vMerge/>
        </w:tcPr>
        <w:p w14:paraId="6DC9366A" w14:textId="77777777" w:rsidR="00F96A92" w:rsidRDefault="00F96A92">
          <w:pPr>
            <w:pStyle w:val="Topptekst"/>
            <w:rPr>
              <w:noProof/>
            </w:rPr>
          </w:pPr>
        </w:p>
      </w:tc>
      <w:tc>
        <w:tcPr>
          <w:tcW w:w="2268" w:type="dxa"/>
          <w:shd w:val="clear" w:color="auto" w:fill="auto"/>
        </w:tcPr>
        <w:p w14:paraId="5B3962F6" w14:textId="77349219" w:rsidR="00F96A92" w:rsidRPr="006369C9" w:rsidRDefault="0D223EBC">
          <w:pPr>
            <w:pStyle w:val="Topptekst"/>
            <w:spacing w:after="40"/>
            <w:rPr>
              <w:rFonts w:ascii="Arial" w:hAnsi="Arial" w:cs="Arial"/>
              <w:noProof/>
            </w:rPr>
          </w:pPr>
          <w:r w:rsidRPr="0D223EBC">
            <w:rPr>
              <w:rFonts w:ascii="Arial" w:hAnsi="Arial" w:cs="Arial"/>
              <w:noProof/>
            </w:rPr>
            <w:t xml:space="preserve">Jon Amund </w:t>
          </w:r>
        </w:p>
      </w:tc>
      <w:tc>
        <w:tcPr>
          <w:tcW w:w="1984" w:type="dxa"/>
          <w:shd w:val="clear" w:color="auto" w:fill="auto"/>
        </w:tcPr>
        <w:p w14:paraId="43966B48" w14:textId="77777777" w:rsidR="00F96A92" w:rsidRDefault="00F96A92">
          <w:pPr>
            <w:pStyle w:val="Topptekst"/>
            <w:spacing w:after="40"/>
            <w:rPr>
              <w:rFonts w:ascii="Arial" w:hAnsi="Arial" w:cs="Arial"/>
              <w:noProof/>
            </w:rPr>
          </w:pPr>
        </w:p>
      </w:tc>
      <w:tc>
        <w:tcPr>
          <w:tcW w:w="1666" w:type="dxa"/>
          <w:shd w:val="clear" w:color="auto" w:fill="auto"/>
        </w:tcPr>
        <w:p w14:paraId="7C9E82EB" w14:textId="1D2B82D9" w:rsidR="00F96A92" w:rsidRPr="00982CB5" w:rsidRDefault="18FF709A">
          <w:pPr>
            <w:pStyle w:val="Topptekst"/>
            <w:spacing w:after="40"/>
          </w:pPr>
          <w:r w:rsidRPr="18FF709A">
            <w:rPr>
              <w:rFonts w:ascii="Arial" w:hAnsi="Arial" w:cs="Arial"/>
              <w:noProof/>
            </w:rPr>
            <w:t>14.12.2023</w:t>
          </w:r>
        </w:p>
      </w:tc>
    </w:tr>
    <w:tr w:rsidR="00C95700" w14:paraId="6FC41A5C" w14:textId="77777777" w:rsidTr="18FF709A">
      <w:trPr>
        <w:cantSplit/>
      </w:trPr>
      <w:tc>
        <w:tcPr>
          <w:tcW w:w="3898" w:type="dxa"/>
          <w:vMerge/>
        </w:tcPr>
        <w:p w14:paraId="7DFA4045" w14:textId="77777777" w:rsidR="00F96A92" w:rsidRDefault="00F96A92">
          <w:pPr>
            <w:pStyle w:val="Topptekst"/>
            <w:rPr>
              <w:noProof/>
            </w:rPr>
          </w:pPr>
        </w:p>
      </w:tc>
      <w:tc>
        <w:tcPr>
          <w:tcW w:w="2268" w:type="dxa"/>
        </w:tcPr>
        <w:p w14:paraId="04809241" w14:textId="77777777" w:rsidR="00F96A92" w:rsidRDefault="00F96A92">
          <w:pPr>
            <w:pStyle w:val="Topptekst"/>
            <w:spacing w:after="40"/>
            <w:rPr>
              <w:rFonts w:ascii="Arial" w:hAnsi="Arial" w:cs="Arial"/>
              <w:noProof/>
            </w:rPr>
          </w:pPr>
        </w:p>
      </w:tc>
      <w:tc>
        <w:tcPr>
          <w:tcW w:w="1984" w:type="dxa"/>
        </w:tcPr>
        <w:p w14:paraId="53776C67" w14:textId="77777777" w:rsidR="00F96A92" w:rsidRDefault="00F96A92">
          <w:pPr>
            <w:pStyle w:val="Topptekst"/>
            <w:spacing w:after="40"/>
            <w:rPr>
              <w:rFonts w:ascii="Arial" w:hAnsi="Arial" w:cs="Arial"/>
              <w:noProof/>
            </w:rPr>
          </w:pPr>
        </w:p>
      </w:tc>
      <w:tc>
        <w:tcPr>
          <w:tcW w:w="1666" w:type="dxa"/>
        </w:tcPr>
        <w:p w14:paraId="27868C61" w14:textId="77777777" w:rsidR="00F96A92" w:rsidRDefault="00F96A92">
          <w:pPr>
            <w:pStyle w:val="Topptekst"/>
            <w:spacing w:after="40"/>
            <w:rPr>
              <w:rFonts w:ascii="Arial" w:hAnsi="Arial" w:cs="Arial"/>
              <w:noProof/>
            </w:rPr>
          </w:pPr>
        </w:p>
      </w:tc>
    </w:tr>
    <w:tr w:rsidR="00C95700" w14:paraId="28EC8576" w14:textId="77777777" w:rsidTr="18FF709A">
      <w:trPr>
        <w:cantSplit/>
      </w:trPr>
      <w:tc>
        <w:tcPr>
          <w:tcW w:w="3898" w:type="dxa"/>
          <w:vMerge w:val="restart"/>
        </w:tcPr>
        <w:p w14:paraId="5134334E" w14:textId="77777777" w:rsidR="00F96A92" w:rsidRDefault="00F96A92">
          <w:pPr>
            <w:pStyle w:val="Topptekst"/>
            <w:rPr>
              <w:rFonts w:ascii="Arial" w:hAnsi="Arial" w:cs="Arial"/>
              <w:b/>
              <w:szCs w:val="28"/>
            </w:rPr>
          </w:pPr>
        </w:p>
      </w:tc>
      <w:tc>
        <w:tcPr>
          <w:tcW w:w="2268" w:type="dxa"/>
        </w:tcPr>
        <w:p w14:paraId="5AA12927" w14:textId="77777777" w:rsidR="00F96A92" w:rsidRDefault="00F96A92">
          <w:pPr>
            <w:pStyle w:val="Topptekst"/>
            <w:spacing w:after="40"/>
            <w:rPr>
              <w:rFonts w:ascii="Arial" w:hAnsi="Arial" w:cs="Arial"/>
              <w:noProof/>
            </w:rPr>
          </w:pPr>
          <w:r>
            <w:rPr>
              <w:rFonts w:ascii="Arial" w:hAnsi="Arial" w:cs="Arial"/>
              <w:noProof/>
            </w:rPr>
            <w:t>Telefon</w:t>
          </w:r>
          <w:r w:rsidR="00EF6EB8">
            <w:rPr>
              <w:rFonts w:ascii="Arial" w:hAnsi="Arial" w:cs="Arial"/>
              <w:noProof/>
            </w:rPr>
            <w:br/>
          </w:r>
          <w:r w:rsidR="000509FB">
            <w:rPr>
              <w:rFonts w:ascii="Arial" w:hAnsi="Arial" w:cs="Arial"/>
              <w:noProof/>
            </w:rPr>
            <w:t>+47 41400818</w:t>
          </w:r>
        </w:p>
      </w:tc>
      <w:tc>
        <w:tcPr>
          <w:tcW w:w="1984" w:type="dxa"/>
        </w:tcPr>
        <w:p w14:paraId="73B493A2" w14:textId="77777777" w:rsidR="00F96A92" w:rsidRDefault="00F96A92">
          <w:pPr>
            <w:pStyle w:val="Topptekst"/>
            <w:spacing w:after="40"/>
            <w:rPr>
              <w:rFonts w:ascii="Arial" w:hAnsi="Arial" w:cs="Arial"/>
              <w:noProof/>
            </w:rPr>
          </w:pPr>
          <w:r>
            <w:rPr>
              <w:rFonts w:ascii="Arial" w:hAnsi="Arial" w:cs="Arial"/>
              <w:noProof/>
            </w:rPr>
            <w:t>Deres referanse</w:t>
          </w:r>
        </w:p>
      </w:tc>
      <w:tc>
        <w:tcPr>
          <w:tcW w:w="1666" w:type="dxa"/>
        </w:tcPr>
        <w:p w14:paraId="74F46DCB" w14:textId="6C1362A5" w:rsidR="00F96A92" w:rsidRDefault="00F96A92">
          <w:pPr>
            <w:pStyle w:val="Topptekst"/>
            <w:spacing w:after="40"/>
            <w:rPr>
              <w:rFonts w:ascii="Arial" w:hAnsi="Arial" w:cs="Arial"/>
              <w:noProof/>
            </w:rPr>
          </w:pPr>
          <w:r>
            <w:rPr>
              <w:rFonts w:ascii="Arial" w:hAnsi="Arial" w:cs="Arial"/>
              <w:noProof/>
            </w:rPr>
            <w:t>Vår referanse</w:t>
          </w:r>
        </w:p>
        <w:p w14:paraId="248262E7" w14:textId="3E00F78B" w:rsidR="0D223EBC" w:rsidRDefault="000A3A02" w:rsidP="0D223EBC">
          <w:pPr>
            <w:pStyle w:val="Topptekst"/>
            <w:spacing w:after="40"/>
            <w:rPr>
              <w:rFonts w:ascii="Arial" w:hAnsi="Arial" w:cs="Arial"/>
              <w:noProof/>
            </w:rPr>
          </w:pPr>
          <w:r>
            <w:rPr>
              <w:rFonts w:ascii="Arial" w:hAnsi="Arial" w:cs="Arial"/>
              <w:noProof/>
            </w:rPr>
            <w:t>23/</w:t>
          </w:r>
          <w:r w:rsidR="0D223EBC" w:rsidRPr="0D223EBC">
            <w:rPr>
              <w:rFonts w:ascii="Arial" w:hAnsi="Arial" w:cs="Arial"/>
              <w:noProof/>
            </w:rPr>
            <w:t>1448</w:t>
          </w:r>
        </w:p>
        <w:p w14:paraId="5438FA70" w14:textId="3DB04E6A" w:rsidR="005E1F0C" w:rsidRDefault="005E1F0C">
          <w:pPr>
            <w:pStyle w:val="Topptekst"/>
            <w:spacing w:after="40"/>
            <w:rPr>
              <w:rFonts w:ascii="Arial" w:hAnsi="Arial" w:cs="Arial"/>
              <w:noProof/>
            </w:rPr>
          </w:pPr>
        </w:p>
      </w:tc>
    </w:tr>
    <w:tr w:rsidR="00C95700" w14:paraId="4AE5CA95" w14:textId="77777777" w:rsidTr="18FF709A">
      <w:trPr>
        <w:cantSplit/>
        <w:trHeight w:val="80"/>
      </w:trPr>
      <w:tc>
        <w:tcPr>
          <w:tcW w:w="3898" w:type="dxa"/>
          <w:vMerge/>
        </w:tcPr>
        <w:p w14:paraId="14C8D37D" w14:textId="77777777" w:rsidR="00F96A92" w:rsidRDefault="00F96A92">
          <w:pPr>
            <w:pStyle w:val="Topptekst"/>
            <w:rPr>
              <w:noProof/>
            </w:rPr>
          </w:pPr>
        </w:p>
      </w:tc>
      <w:tc>
        <w:tcPr>
          <w:tcW w:w="2268" w:type="dxa"/>
        </w:tcPr>
        <w:p w14:paraId="77663128" w14:textId="77777777" w:rsidR="00F96A92" w:rsidRDefault="00F96A92">
          <w:pPr>
            <w:pStyle w:val="Topptekst"/>
            <w:spacing w:after="40"/>
            <w:rPr>
              <w:rFonts w:ascii="Arial" w:hAnsi="Arial" w:cs="Arial"/>
              <w:noProof/>
            </w:rPr>
          </w:pPr>
        </w:p>
      </w:tc>
      <w:tc>
        <w:tcPr>
          <w:tcW w:w="1984" w:type="dxa"/>
        </w:tcPr>
        <w:p w14:paraId="2678C810" w14:textId="77777777" w:rsidR="00F96A92" w:rsidRDefault="00F96A92">
          <w:pPr>
            <w:pStyle w:val="Topptekst"/>
            <w:spacing w:after="40"/>
            <w:rPr>
              <w:rFonts w:ascii="Arial" w:hAnsi="Arial" w:cs="Arial"/>
              <w:noProof/>
            </w:rPr>
          </w:pPr>
        </w:p>
      </w:tc>
      <w:tc>
        <w:tcPr>
          <w:tcW w:w="1666" w:type="dxa"/>
        </w:tcPr>
        <w:p w14:paraId="029FE376" w14:textId="77777777" w:rsidR="00F96A92" w:rsidRDefault="00F96A92" w:rsidP="00BF713F">
          <w:pPr>
            <w:pStyle w:val="Topptekst"/>
            <w:rPr>
              <w:rFonts w:ascii="Arial" w:hAnsi="Arial" w:cs="Arial"/>
              <w:noProof/>
            </w:rPr>
          </w:pPr>
        </w:p>
      </w:tc>
    </w:tr>
  </w:tbl>
  <w:p w14:paraId="6C99901E" w14:textId="77777777" w:rsidR="00F96A92" w:rsidRDefault="00F96A92">
    <w:pPr>
      <w:pStyle w:val="Topptekst"/>
      <w:rPr>
        <w:rFonts w:ascii="Arial" w:hAnsi="Arial" w:cs="Arial"/>
        <w:noProof/>
        <w:sz w:val="4"/>
      </w:rPr>
    </w:pPr>
    <w:r>
      <w:rPr>
        <w:rFonts w:ascii="Arial" w:hAnsi="Arial" w:cs="Arial"/>
        <w:b/>
        <w:noProof/>
        <w:sz w:val="4"/>
        <w:lang w:eastAsia="nb-NO"/>
      </w:rPr>
      <mc:AlternateContent>
        <mc:Choice Requires="wps">
          <w:drawing>
            <wp:anchor distT="0" distB="0" distL="114300" distR="114300" simplePos="0" relativeHeight="251658240" behindDoc="0" locked="0" layoutInCell="0" allowOverlap="1" wp14:anchorId="4D480360" wp14:editId="5EB65DE7">
              <wp:simplePos x="0" y="0"/>
              <wp:positionH relativeFrom="page">
                <wp:posOffset>90170</wp:posOffset>
              </wp:positionH>
              <wp:positionV relativeFrom="page">
                <wp:posOffset>3877310</wp:posOffset>
              </wp:positionV>
              <wp:extent cx="179705" cy="0"/>
              <wp:effectExtent l="13970" t="10160" r="6350" b="8890"/>
              <wp:wrapNone/>
              <wp:docPr id="1" name="Rett linj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DF9D3" id="Rett linje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pt,305.3pt" to="21.25pt,30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" o:allowincell="f">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A13E9" w14:textId="77777777" w:rsidR="00317A83" w:rsidRDefault="00317A83">
    <w:pPr>
      <w:pStyle w:val="Topptekst"/>
      <w:rPr>
        <w:rFonts w:ascii="Arial" w:hAnsi="Arial" w:cs="Arial"/>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AF436"/>
    <w:multiLevelType w:val="hybridMultilevel"/>
    <w:tmpl w:val="FFFFFFFF"/>
    <w:lvl w:ilvl="0" w:tplc="08248770">
      <w:start w:val="1"/>
      <w:numFmt w:val="bullet"/>
      <w:lvlText w:val=""/>
      <w:lvlJc w:val="left"/>
      <w:pPr>
        <w:ind w:left="720" w:hanging="360"/>
      </w:pPr>
      <w:rPr>
        <w:rFonts w:ascii="Symbol" w:hAnsi="Symbol" w:hint="default"/>
      </w:rPr>
    </w:lvl>
    <w:lvl w:ilvl="1" w:tplc="326CA4EA">
      <w:start w:val="1"/>
      <w:numFmt w:val="bullet"/>
      <w:lvlText w:val="·"/>
      <w:lvlJc w:val="left"/>
      <w:pPr>
        <w:ind w:left="1440" w:hanging="360"/>
      </w:pPr>
      <w:rPr>
        <w:rFonts w:ascii="Symbol" w:hAnsi="Symbol" w:hint="default"/>
      </w:rPr>
    </w:lvl>
    <w:lvl w:ilvl="2" w:tplc="2F8EB820">
      <w:start w:val="1"/>
      <w:numFmt w:val="bullet"/>
      <w:lvlText w:val=""/>
      <w:lvlJc w:val="left"/>
      <w:pPr>
        <w:ind w:left="2160" w:hanging="360"/>
      </w:pPr>
      <w:rPr>
        <w:rFonts w:ascii="Wingdings" w:hAnsi="Wingdings" w:hint="default"/>
      </w:rPr>
    </w:lvl>
    <w:lvl w:ilvl="3" w:tplc="2B9A1E7E">
      <w:start w:val="1"/>
      <w:numFmt w:val="bullet"/>
      <w:lvlText w:val=""/>
      <w:lvlJc w:val="left"/>
      <w:pPr>
        <w:ind w:left="2880" w:hanging="360"/>
      </w:pPr>
      <w:rPr>
        <w:rFonts w:ascii="Symbol" w:hAnsi="Symbol" w:hint="default"/>
      </w:rPr>
    </w:lvl>
    <w:lvl w:ilvl="4" w:tplc="1914948A">
      <w:start w:val="1"/>
      <w:numFmt w:val="bullet"/>
      <w:lvlText w:val="o"/>
      <w:lvlJc w:val="left"/>
      <w:pPr>
        <w:ind w:left="3600" w:hanging="360"/>
      </w:pPr>
      <w:rPr>
        <w:rFonts w:ascii="Courier New" w:hAnsi="Courier New" w:hint="default"/>
      </w:rPr>
    </w:lvl>
    <w:lvl w:ilvl="5" w:tplc="00BC774C">
      <w:start w:val="1"/>
      <w:numFmt w:val="bullet"/>
      <w:lvlText w:val=""/>
      <w:lvlJc w:val="left"/>
      <w:pPr>
        <w:ind w:left="4320" w:hanging="360"/>
      </w:pPr>
      <w:rPr>
        <w:rFonts w:ascii="Wingdings" w:hAnsi="Wingdings" w:hint="default"/>
      </w:rPr>
    </w:lvl>
    <w:lvl w:ilvl="6" w:tplc="1D083AC4">
      <w:start w:val="1"/>
      <w:numFmt w:val="bullet"/>
      <w:lvlText w:val=""/>
      <w:lvlJc w:val="left"/>
      <w:pPr>
        <w:ind w:left="5040" w:hanging="360"/>
      </w:pPr>
      <w:rPr>
        <w:rFonts w:ascii="Symbol" w:hAnsi="Symbol" w:hint="default"/>
      </w:rPr>
    </w:lvl>
    <w:lvl w:ilvl="7" w:tplc="FD1EFCF8">
      <w:start w:val="1"/>
      <w:numFmt w:val="bullet"/>
      <w:lvlText w:val="o"/>
      <w:lvlJc w:val="left"/>
      <w:pPr>
        <w:ind w:left="5760" w:hanging="360"/>
      </w:pPr>
      <w:rPr>
        <w:rFonts w:ascii="Courier New" w:hAnsi="Courier New" w:hint="default"/>
      </w:rPr>
    </w:lvl>
    <w:lvl w:ilvl="8" w:tplc="60B6BF68">
      <w:start w:val="1"/>
      <w:numFmt w:val="bullet"/>
      <w:lvlText w:val=""/>
      <w:lvlJc w:val="left"/>
      <w:pPr>
        <w:ind w:left="6480" w:hanging="360"/>
      </w:pPr>
      <w:rPr>
        <w:rFonts w:ascii="Wingdings" w:hAnsi="Wingdings" w:hint="default"/>
      </w:rPr>
    </w:lvl>
  </w:abstractNum>
  <w:abstractNum w:abstractNumId="1" w15:restartNumberingAfterBreak="0">
    <w:nsid w:val="05DF116B"/>
    <w:multiLevelType w:val="hybridMultilevel"/>
    <w:tmpl w:val="FFFFFFFF"/>
    <w:lvl w:ilvl="0" w:tplc="D95E959C">
      <w:start w:val="1"/>
      <w:numFmt w:val="bullet"/>
      <w:lvlText w:val="·"/>
      <w:lvlJc w:val="left"/>
      <w:pPr>
        <w:ind w:left="720" w:hanging="360"/>
      </w:pPr>
      <w:rPr>
        <w:rFonts w:ascii="Symbol" w:hAnsi="Symbol" w:hint="default"/>
      </w:rPr>
    </w:lvl>
    <w:lvl w:ilvl="1" w:tplc="F4B0C1B6">
      <w:start w:val="1"/>
      <w:numFmt w:val="bullet"/>
      <w:lvlText w:val="o"/>
      <w:lvlJc w:val="left"/>
      <w:pPr>
        <w:ind w:left="1440" w:hanging="360"/>
      </w:pPr>
      <w:rPr>
        <w:rFonts w:ascii="Courier New" w:hAnsi="Courier New" w:hint="default"/>
      </w:rPr>
    </w:lvl>
    <w:lvl w:ilvl="2" w:tplc="E40AD05A">
      <w:start w:val="1"/>
      <w:numFmt w:val="bullet"/>
      <w:lvlText w:val=""/>
      <w:lvlJc w:val="left"/>
      <w:pPr>
        <w:ind w:left="2160" w:hanging="360"/>
      </w:pPr>
      <w:rPr>
        <w:rFonts w:ascii="Wingdings" w:hAnsi="Wingdings" w:hint="default"/>
      </w:rPr>
    </w:lvl>
    <w:lvl w:ilvl="3" w:tplc="C2AE3D48">
      <w:start w:val="1"/>
      <w:numFmt w:val="bullet"/>
      <w:lvlText w:val=""/>
      <w:lvlJc w:val="left"/>
      <w:pPr>
        <w:ind w:left="2880" w:hanging="360"/>
      </w:pPr>
      <w:rPr>
        <w:rFonts w:ascii="Symbol" w:hAnsi="Symbol" w:hint="default"/>
      </w:rPr>
    </w:lvl>
    <w:lvl w:ilvl="4" w:tplc="79F07D1E">
      <w:start w:val="1"/>
      <w:numFmt w:val="bullet"/>
      <w:lvlText w:val="o"/>
      <w:lvlJc w:val="left"/>
      <w:pPr>
        <w:ind w:left="3600" w:hanging="360"/>
      </w:pPr>
      <w:rPr>
        <w:rFonts w:ascii="Courier New" w:hAnsi="Courier New" w:hint="default"/>
      </w:rPr>
    </w:lvl>
    <w:lvl w:ilvl="5" w:tplc="681A288A">
      <w:start w:val="1"/>
      <w:numFmt w:val="bullet"/>
      <w:lvlText w:val=""/>
      <w:lvlJc w:val="left"/>
      <w:pPr>
        <w:ind w:left="4320" w:hanging="360"/>
      </w:pPr>
      <w:rPr>
        <w:rFonts w:ascii="Wingdings" w:hAnsi="Wingdings" w:hint="default"/>
      </w:rPr>
    </w:lvl>
    <w:lvl w:ilvl="6" w:tplc="923A20A0">
      <w:start w:val="1"/>
      <w:numFmt w:val="bullet"/>
      <w:lvlText w:val=""/>
      <w:lvlJc w:val="left"/>
      <w:pPr>
        <w:ind w:left="5040" w:hanging="360"/>
      </w:pPr>
      <w:rPr>
        <w:rFonts w:ascii="Symbol" w:hAnsi="Symbol" w:hint="default"/>
      </w:rPr>
    </w:lvl>
    <w:lvl w:ilvl="7" w:tplc="E5B611A2">
      <w:start w:val="1"/>
      <w:numFmt w:val="bullet"/>
      <w:lvlText w:val="o"/>
      <w:lvlJc w:val="left"/>
      <w:pPr>
        <w:ind w:left="5760" w:hanging="360"/>
      </w:pPr>
      <w:rPr>
        <w:rFonts w:ascii="Courier New" w:hAnsi="Courier New" w:hint="default"/>
      </w:rPr>
    </w:lvl>
    <w:lvl w:ilvl="8" w:tplc="EC727C7E">
      <w:start w:val="1"/>
      <w:numFmt w:val="bullet"/>
      <w:lvlText w:val=""/>
      <w:lvlJc w:val="left"/>
      <w:pPr>
        <w:ind w:left="6480" w:hanging="360"/>
      </w:pPr>
      <w:rPr>
        <w:rFonts w:ascii="Wingdings" w:hAnsi="Wingdings" w:hint="default"/>
      </w:rPr>
    </w:lvl>
  </w:abstractNum>
  <w:abstractNum w:abstractNumId="2" w15:restartNumberingAfterBreak="0">
    <w:nsid w:val="0865B763"/>
    <w:multiLevelType w:val="hybridMultilevel"/>
    <w:tmpl w:val="FFFFFFFF"/>
    <w:lvl w:ilvl="0" w:tplc="7242C0B6">
      <w:start w:val="1"/>
      <w:numFmt w:val="decimal"/>
      <w:lvlText w:val="%1."/>
      <w:lvlJc w:val="left"/>
      <w:pPr>
        <w:ind w:left="720" w:hanging="360"/>
      </w:pPr>
    </w:lvl>
    <w:lvl w:ilvl="1" w:tplc="9120220A">
      <w:start w:val="3"/>
      <w:numFmt w:val="decimal"/>
      <w:lvlText w:val="%2."/>
      <w:lvlJc w:val="left"/>
      <w:pPr>
        <w:ind w:left="1440" w:hanging="360"/>
      </w:pPr>
    </w:lvl>
    <w:lvl w:ilvl="2" w:tplc="4B52EB80">
      <w:start w:val="1"/>
      <w:numFmt w:val="lowerRoman"/>
      <w:lvlText w:val="%3."/>
      <w:lvlJc w:val="right"/>
      <w:pPr>
        <w:ind w:left="2160" w:hanging="180"/>
      </w:pPr>
    </w:lvl>
    <w:lvl w:ilvl="3" w:tplc="158A8BDC">
      <w:start w:val="1"/>
      <w:numFmt w:val="decimal"/>
      <w:lvlText w:val="%4."/>
      <w:lvlJc w:val="left"/>
      <w:pPr>
        <w:ind w:left="2880" w:hanging="360"/>
      </w:pPr>
    </w:lvl>
    <w:lvl w:ilvl="4" w:tplc="DB0AB2B6">
      <w:start w:val="1"/>
      <w:numFmt w:val="lowerLetter"/>
      <w:lvlText w:val="%5."/>
      <w:lvlJc w:val="left"/>
      <w:pPr>
        <w:ind w:left="3600" w:hanging="360"/>
      </w:pPr>
    </w:lvl>
    <w:lvl w:ilvl="5" w:tplc="7E8C46C0">
      <w:start w:val="1"/>
      <w:numFmt w:val="lowerRoman"/>
      <w:lvlText w:val="%6."/>
      <w:lvlJc w:val="right"/>
      <w:pPr>
        <w:ind w:left="4320" w:hanging="180"/>
      </w:pPr>
    </w:lvl>
    <w:lvl w:ilvl="6" w:tplc="8D8464BA">
      <w:start w:val="1"/>
      <w:numFmt w:val="decimal"/>
      <w:lvlText w:val="%7."/>
      <w:lvlJc w:val="left"/>
      <w:pPr>
        <w:ind w:left="5040" w:hanging="360"/>
      </w:pPr>
    </w:lvl>
    <w:lvl w:ilvl="7" w:tplc="B00071D4">
      <w:start w:val="1"/>
      <w:numFmt w:val="lowerLetter"/>
      <w:lvlText w:val="%8."/>
      <w:lvlJc w:val="left"/>
      <w:pPr>
        <w:ind w:left="5760" w:hanging="360"/>
      </w:pPr>
    </w:lvl>
    <w:lvl w:ilvl="8" w:tplc="419C89D6">
      <w:start w:val="1"/>
      <w:numFmt w:val="lowerRoman"/>
      <w:lvlText w:val="%9."/>
      <w:lvlJc w:val="right"/>
      <w:pPr>
        <w:ind w:left="6480" w:hanging="180"/>
      </w:pPr>
    </w:lvl>
  </w:abstractNum>
  <w:abstractNum w:abstractNumId="3" w15:restartNumberingAfterBreak="0">
    <w:nsid w:val="08E70867"/>
    <w:multiLevelType w:val="hybridMultilevel"/>
    <w:tmpl w:val="FFFFFFFF"/>
    <w:lvl w:ilvl="0" w:tplc="42EEF872">
      <w:start w:val="1"/>
      <w:numFmt w:val="bullet"/>
      <w:lvlText w:val=""/>
      <w:lvlJc w:val="left"/>
      <w:pPr>
        <w:ind w:left="720" w:hanging="360"/>
      </w:pPr>
      <w:rPr>
        <w:rFonts w:ascii="Symbol" w:hAnsi="Symbol" w:hint="default"/>
      </w:rPr>
    </w:lvl>
    <w:lvl w:ilvl="1" w:tplc="C226B29A">
      <w:start w:val="1"/>
      <w:numFmt w:val="bullet"/>
      <w:lvlText w:val="·"/>
      <w:lvlJc w:val="left"/>
      <w:pPr>
        <w:ind w:left="1440" w:hanging="360"/>
      </w:pPr>
      <w:rPr>
        <w:rFonts w:ascii="Symbol" w:hAnsi="Symbol" w:hint="default"/>
      </w:rPr>
    </w:lvl>
    <w:lvl w:ilvl="2" w:tplc="3C4CC060">
      <w:start w:val="1"/>
      <w:numFmt w:val="bullet"/>
      <w:lvlText w:val=""/>
      <w:lvlJc w:val="left"/>
      <w:pPr>
        <w:ind w:left="2160" w:hanging="360"/>
      </w:pPr>
      <w:rPr>
        <w:rFonts w:ascii="Wingdings" w:hAnsi="Wingdings" w:hint="default"/>
      </w:rPr>
    </w:lvl>
    <w:lvl w:ilvl="3" w:tplc="B48A9EB8">
      <w:start w:val="1"/>
      <w:numFmt w:val="bullet"/>
      <w:lvlText w:val=""/>
      <w:lvlJc w:val="left"/>
      <w:pPr>
        <w:ind w:left="2880" w:hanging="360"/>
      </w:pPr>
      <w:rPr>
        <w:rFonts w:ascii="Symbol" w:hAnsi="Symbol" w:hint="default"/>
      </w:rPr>
    </w:lvl>
    <w:lvl w:ilvl="4" w:tplc="98987F94">
      <w:start w:val="1"/>
      <w:numFmt w:val="bullet"/>
      <w:lvlText w:val="o"/>
      <w:lvlJc w:val="left"/>
      <w:pPr>
        <w:ind w:left="3600" w:hanging="360"/>
      </w:pPr>
      <w:rPr>
        <w:rFonts w:ascii="Courier New" w:hAnsi="Courier New" w:hint="default"/>
      </w:rPr>
    </w:lvl>
    <w:lvl w:ilvl="5" w:tplc="F4C4C3C8">
      <w:start w:val="1"/>
      <w:numFmt w:val="bullet"/>
      <w:lvlText w:val=""/>
      <w:lvlJc w:val="left"/>
      <w:pPr>
        <w:ind w:left="4320" w:hanging="360"/>
      </w:pPr>
      <w:rPr>
        <w:rFonts w:ascii="Wingdings" w:hAnsi="Wingdings" w:hint="default"/>
      </w:rPr>
    </w:lvl>
    <w:lvl w:ilvl="6" w:tplc="42DEBF44">
      <w:start w:val="1"/>
      <w:numFmt w:val="bullet"/>
      <w:lvlText w:val=""/>
      <w:lvlJc w:val="left"/>
      <w:pPr>
        <w:ind w:left="5040" w:hanging="360"/>
      </w:pPr>
      <w:rPr>
        <w:rFonts w:ascii="Symbol" w:hAnsi="Symbol" w:hint="default"/>
      </w:rPr>
    </w:lvl>
    <w:lvl w:ilvl="7" w:tplc="4C4EE300">
      <w:start w:val="1"/>
      <w:numFmt w:val="bullet"/>
      <w:lvlText w:val="o"/>
      <w:lvlJc w:val="left"/>
      <w:pPr>
        <w:ind w:left="5760" w:hanging="360"/>
      </w:pPr>
      <w:rPr>
        <w:rFonts w:ascii="Courier New" w:hAnsi="Courier New" w:hint="default"/>
      </w:rPr>
    </w:lvl>
    <w:lvl w:ilvl="8" w:tplc="2CD2C25E">
      <w:start w:val="1"/>
      <w:numFmt w:val="bullet"/>
      <w:lvlText w:val=""/>
      <w:lvlJc w:val="left"/>
      <w:pPr>
        <w:ind w:left="6480" w:hanging="360"/>
      </w:pPr>
      <w:rPr>
        <w:rFonts w:ascii="Wingdings" w:hAnsi="Wingdings" w:hint="default"/>
      </w:rPr>
    </w:lvl>
  </w:abstractNum>
  <w:abstractNum w:abstractNumId="4" w15:restartNumberingAfterBreak="0">
    <w:nsid w:val="09687E85"/>
    <w:multiLevelType w:val="hybridMultilevel"/>
    <w:tmpl w:val="FFFFFFFF"/>
    <w:lvl w:ilvl="0" w:tplc="97344FDC">
      <w:start w:val="1"/>
      <w:numFmt w:val="lowerRoman"/>
      <w:lvlText w:val="%1."/>
      <w:lvlJc w:val="right"/>
      <w:pPr>
        <w:ind w:left="720" w:hanging="360"/>
      </w:pPr>
    </w:lvl>
    <w:lvl w:ilvl="1" w:tplc="068684E0">
      <w:start w:val="1"/>
      <w:numFmt w:val="lowerLetter"/>
      <w:lvlText w:val="%2."/>
      <w:lvlJc w:val="left"/>
      <w:pPr>
        <w:ind w:left="1440" w:hanging="360"/>
      </w:pPr>
    </w:lvl>
    <w:lvl w:ilvl="2" w:tplc="20387E04">
      <w:start w:val="1"/>
      <w:numFmt w:val="lowerRoman"/>
      <w:lvlText w:val="%3."/>
      <w:lvlJc w:val="right"/>
      <w:pPr>
        <w:ind w:left="2160" w:hanging="180"/>
      </w:pPr>
    </w:lvl>
    <w:lvl w:ilvl="3" w:tplc="E0328B30">
      <w:start w:val="1"/>
      <w:numFmt w:val="decimal"/>
      <w:lvlText w:val="%4."/>
      <w:lvlJc w:val="left"/>
      <w:pPr>
        <w:ind w:left="2880" w:hanging="360"/>
      </w:pPr>
    </w:lvl>
    <w:lvl w:ilvl="4" w:tplc="3F0400F6">
      <w:start w:val="1"/>
      <w:numFmt w:val="lowerLetter"/>
      <w:lvlText w:val="%5."/>
      <w:lvlJc w:val="left"/>
      <w:pPr>
        <w:ind w:left="3600" w:hanging="360"/>
      </w:pPr>
    </w:lvl>
    <w:lvl w:ilvl="5" w:tplc="5C824420">
      <w:start w:val="1"/>
      <w:numFmt w:val="lowerRoman"/>
      <w:lvlText w:val="%6."/>
      <w:lvlJc w:val="right"/>
      <w:pPr>
        <w:ind w:left="4320" w:hanging="180"/>
      </w:pPr>
    </w:lvl>
    <w:lvl w:ilvl="6" w:tplc="0EB47E24">
      <w:start w:val="1"/>
      <w:numFmt w:val="decimal"/>
      <w:lvlText w:val="%7."/>
      <w:lvlJc w:val="left"/>
      <w:pPr>
        <w:ind w:left="5040" w:hanging="360"/>
      </w:pPr>
    </w:lvl>
    <w:lvl w:ilvl="7" w:tplc="9DCE7D68">
      <w:start w:val="1"/>
      <w:numFmt w:val="lowerLetter"/>
      <w:lvlText w:val="%8."/>
      <w:lvlJc w:val="left"/>
      <w:pPr>
        <w:ind w:left="5760" w:hanging="360"/>
      </w:pPr>
    </w:lvl>
    <w:lvl w:ilvl="8" w:tplc="7292EF66">
      <w:start w:val="1"/>
      <w:numFmt w:val="lowerRoman"/>
      <w:lvlText w:val="%9."/>
      <w:lvlJc w:val="right"/>
      <w:pPr>
        <w:ind w:left="6480" w:hanging="180"/>
      </w:pPr>
    </w:lvl>
  </w:abstractNum>
  <w:abstractNum w:abstractNumId="5" w15:restartNumberingAfterBreak="0">
    <w:nsid w:val="0C6FFF9D"/>
    <w:multiLevelType w:val="hybridMultilevel"/>
    <w:tmpl w:val="FFFFFFFF"/>
    <w:lvl w:ilvl="0" w:tplc="B9A2FCA0">
      <w:start w:val="1"/>
      <w:numFmt w:val="decimal"/>
      <w:lvlText w:val="%1."/>
      <w:lvlJc w:val="left"/>
      <w:pPr>
        <w:ind w:left="720" w:hanging="360"/>
      </w:pPr>
    </w:lvl>
    <w:lvl w:ilvl="1" w:tplc="4E905A8A">
      <w:start w:val="1"/>
      <w:numFmt w:val="lowerLetter"/>
      <w:lvlText w:val="%2."/>
      <w:lvlJc w:val="left"/>
      <w:pPr>
        <w:ind w:left="1440" w:hanging="360"/>
      </w:pPr>
    </w:lvl>
    <w:lvl w:ilvl="2" w:tplc="D49058EC">
      <w:start w:val="1"/>
      <w:numFmt w:val="lowerRoman"/>
      <w:lvlText w:val="%3."/>
      <w:lvlJc w:val="right"/>
      <w:pPr>
        <w:ind w:left="2160" w:hanging="180"/>
      </w:pPr>
    </w:lvl>
    <w:lvl w:ilvl="3" w:tplc="E2A0A950">
      <w:start w:val="1"/>
      <w:numFmt w:val="decimal"/>
      <w:lvlText w:val="%4."/>
      <w:lvlJc w:val="left"/>
      <w:pPr>
        <w:ind w:left="2880" w:hanging="360"/>
      </w:pPr>
    </w:lvl>
    <w:lvl w:ilvl="4" w:tplc="D2FCC620">
      <w:start w:val="1"/>
      <w:numFmt w:val="lowerLetter"/>
      <w:lvlText w:val="%5."/>
      <w:lvlJc w:val="left"/>
      <w:pPr>
        <w:ind w:left="3600" w:hanging="360"/>
      </w:pPr>
    </w:lvl>
    <w:lvl w:ilvl="5" w:tplc="6EFE64D0">
      <w:start w:val="1"/>
      <w:numFmt w:val="lowerRoman"/>
      <w:lvlText w:val="%6."/>
      <w:lvlJc w:val="right"/>
      <w:pPr>
        <w:ind w:left="4320" w:hanging="180"/>
      </w:pPr>
    </w:lvl>
    <w:lvl w:ilvl="6" w:tplc="01929CAE">
      <w:start w:val="1"/>
      <w:numFmt w:val="decimal"/>
      <w:lvlText w:val="%7."/>
      <w:lvlJc w:val="left"/>
      <w:pPr>
        <w:ind w:left="5040" w:hanging="360"/>
      </w:pPr>
    </w:lvl>
    <w:lvl w:ilvl="7" w:tplc="630AFF90">
      <w:start w:val="1"/>
      <w:numFmt w:val="lowerLetter"/>
      <w:lvlText w:val="%8."/>
      <w:lvlJc w:val="left"/>
      <w:pPr>
        <w:ind w:left="5760" w:hanging="360"/>
      </w:pPr>
    </w:lvl>
    <w:lvl w:ilvl="8" w:tplc="DBE43312">
      <w:start w:val="1"/>
      <w:numFmt w:val="lowerRoman"/>
      <w:lvlText w:val="%9."/>
      <w:lvlJc w:val="right"/>
      <w:pPr>
        <w:ind w:left="6480" w:hanging="180"/>
      </w:pPr>
    </w:lvl>
  </w:abstractNum>
  <w:abstractNum w:abstractNumId="6" w15:restartNumberingAfterBreak="0">
    <w:nsid w:val="0D51B00E"/>
    <w:multiLevelType w:val="hybridMultilevel"/>
    <w:tmpl w:val="FFFFFFFF"/>
    <w:lvl w:ilvl="0" w:tplc="FFFFFFFF">
      <w:start w:val="1"/>
      <w:numFmt w:val="bullet"/>
      <w:lvlText w:val="·"/>
      <w:lvlJc w:val="left"/>
      <w:pPr>
        <w:ind w:left="720" w:hanging="360"/>
      </w:pPr>
      <w:rPr>
        <w:rFonts w:ascii="Symbol" w:hAnsi="Symbol" w:hint="default"/>
      </w:rPr>
    </w:lvl>
    <w:lvl w:ilvl="1" w:tplc="EC74A24A">
      <w:start w:val="1"/>
      <w:numFmt w:val="bullet"/>
      <w:lvlText w:val="o"/>
      <w:lvlJc w:val="left"/>
      <w:pPr>
        <w:ind w:left="1440" w:hanging="360"/>
      </w:pPr>
      <w:rPr>
        <w:rFonts w:ascii="Courier New" w:hAnsi="Courier New" w:hint="default"/>
      </w:rPr>
    </w:lvl>
    <w:lvl w:ilvl="2" w:tplc="8C261BAE">
      <w:start w:val="1"/>
      <w:numFmt w:val="bullet"/>
      <w:lvlText w:val=""/>
      <w:lvlJc w:val="left"/>
      <w:pPr>
        <w:ind w:left="2160" w:hanging="360"/>
      </w:pPr>
      <w:rPr>
        <w:rFonts w:ascii="Wingdings" w:hAnsi="Wingdings" w:hint="default"/>
      </w:rPr>
    </w:lvl>
    <w:lvl w:ilvl="3" w:tplc="4FEEB47E">
      <w:start w:val="1"/>
      <w:numFmt w:val="bullet"/>
      <w:lvlText w:val=""/>
      <w:lvlJc w:val="left"/>
      <w:pPr>
        <w:ind w:left="2880" w:hanging="360"/>
      </w:pPr>
      <w:rPr>
        <w:rFonts w:ascii="Symbol" w:hAnsi="Symbol" w:hint="default"/>
      </w:rPr>
    </w:lvl>
    <w:lvl w:ilvl="4" w:tplc="DCA2EE80">
      <w:start w:val="1"/>
      <w:numFmt w:val="bullet"/>
      <w:lvlText w:val="o"/>
      <w:lvlJc w:val="left"/>
      <w:pPr>
        <w:ind w:left="3600" w:hanging="360"/>
      </w:pPr>
      <w:rPr>
        <w:rFonts w:ascii="Courier New" w:hAnsi="Courier New" w:hint="default"/>
      </w:rPr>
    </w:lvl>
    <w:lvl w:ilvl="5" w:tplc="59B021F0">
      <w:start w:val="1"/>
      <w:numFmt w:val="bullet"/>
      <w:lvlText w:val=""/>
      <w:lvlJc w:val="left"/>
      <w:pPr>
        <w:ind w:left="4320" w:hanging="360"/>
      </w:pPr>
      <w:rPr>
        <w:rFonts w:ascii="Wingdings" w:hAnsi="Wingdings" w:hint="default"/>
      </w:rPr>
    </w:lvl>
    <w:lvl w:ilvl="6" w:tplc="5944E128">
      <w:start w:val="1"/>
      <w:numFmt w:val="bullet"/>
      <w:lvlText w:val=""/>
      <w:lvlJc w:val="left"/>
      <w:pPr>
        <w:ind w:left="5040" w:hanging="360"/>
      </w:pPr>
      <w:rPr>
        <w:rFonts w:ascii="Symbol" w:hAnsi="Symbol" w:hint="default"/>
      </w:rPr>
    </w:lvl>
    <w:lvl w:ilvl="7" w:tplc="63C2A438">
      <w:start w:val="1"/>
      <w:numFmt w:val="bullet"/>
      <w:lvlText w:val="o"/>
      <w:lvlJc w:val="left"/>
      <w:pPr>
        <w:ind w:left="5760" w:hanging="360"/>
      </w:pPr>
      <w:rPr>
        <w:rFonts w:ascii="Courier New" w:hAnsi="Courier New" w:hint="default"/>
      </w:rPr>
    </w:lvl>
    <w:lvl w:ilvl="8" w:tplc="7248A8CA">
      <w:start w:val="1"/>
      <w:numFmt w:val="bullet"/>
      <w:lvlText w:val=""/>
      <w:lvlJc w:val="left"/>
      <w:pPr>
        <w:ind w:left="6480" w:hanging="360"/>
      </w:pPr>
      <w:rPr>
        <w:rFonts w:ascii="Wingdings" w:hAnsi="Wingdings" w:hint="default"/>
      </w:rPr>
    </w:lvl>
  </w:abstractNum>
  <w:abstractNum w:abstractNumId="7" w15:restartNumberingAfterBreak="0">
    <w:nsid w:val="0DBB6758"/>
    <w:multiLevelType w:val="hybridMultilevel"/>
    <w:tmpl w:val="D3C4B8F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E3F872C"/>
    <w:multiLevelType w:val="hybridMultilevel"/>
    <w:tmpl w:val="FFFFFFFF"/>
    <w:lvl w:ilvl="0" w:tplc="A7FC0B24">
      <w:start w:val="2"/>
      <w:numFmt w:val="decimal"/>
      <w:lvlText w:val="%1."/>
      <w:lvlJc w:val="left"/>
      <w:pPr>
        <w:ind w:left="720" w:hanging="360"/>
      </w:pPr>
    </w:lvl>
    <w:lvl w:ilvl="1" w:tplc="B75CC726">
      <w:start w:val="1"/>
      <w:numFmt w:val="lowerLetter"/>
      <w:lvlText w:val="%2."/>
      <w:lvlJc w:val="left"/>
      <w:pPr>
        <w:ind w:left="1440" w:hanging="360"/>
      </w:pPr>
    </w:lvl>
    <w:lvl w:ilvl="2" w:tplc="7004BD02">
      <w:start w:val="1"/>
      <w:numFmt w:val="lowerRoman"/>
      <w:lvlText w:val="%3."/>
      <w:lvlJc w:val="right"/>
      <w:pPr>
        <w:ind w:left="2160" w:hanging="180"/>
      </w:pPr>
    </w:lvl>
    <w:lvl w:ilvl="3" w:tplc="64FC75C2">
      <w:start w:val="1"/>
      <w:numFmt w:val="decimal"/>
      <w:lvlText w:val="%4."/>
      <w:lvlJc w:val="left"/>
      <w:pPr>
        <w:ind w:left="2880" w:hanging="360"/>
      </w:pPr>
    </w:lvl>
    <w:lvl w:ilvl="4" w:tplc="2F844596">
      <w:start w:val="1"/>
      <w:numFmt w:val="lowerLetter"/>
      <w:lvlText w:val="%5."/>
      <w:lvlJc w:val="left"/>
      <w:pPr>
        <w:ind w:left="3600" w:hanging="360"/>
      </w:pPr>
    </w:lvl>
    <w:lvl w:ilvl="5" w:tplc="DFD481B2">
      <w:start w:val="1"/>
      <w:numFmt w:val="lowerRoman"/>
      <w:lvlText w:val="%6."/>
      <w:lvlJc w:val="right"/>
      <w:pPr>
        <w:ind w:left="4320" w:hanging="180"/>
      </w:pPr>
    </w:lvl>
    <w:lvl w:ilvl="6" w:tplc="EA08E3CA">
      <w:start w:val="1"/>
      <w:numFmt w:val="decimal"/>
      <w:lvlText w:val="%7."/>
      <w:lvlJc w:val="left"/>
      <w:pPr>
        <w:ind w:left="5040" w:hanging="360"/>
      </w:pPr>
    </w:lvl>
    <w:lvl w:ilvl="7" w:tplc="533A6846">
      <w:start w:val="1"/>
      <w:numFmt w:val="lowerLetter"/>
      <w:lvlText w:val="%8."/>
      <w:lvlJc w:val="left"/>
      <w:pPr>
        <w:ind w:left="5760" w:hanging="360"/>
      </w:pPr>
    </w:lvl>
    <w:lvl w:ilvl="8" w:tplc="CEDC4408">
      <w:start w:val="1"/>
      <w:numFmt w:val="lowerRoman"/>
      <w:lvlText w:val="%9."/>
      <w:lvlJc w:val="right"/>
      <w:pPr>
        <w:ind w:left="6480" w:hanging="180"/>
      </w:pPr>
    </w:lvl>
  </w:abstractNum>
  <w:abstractNum w:abstractNumId="9" w15:restartNumberingAfterBreak="0">
    <w:nsid w:val="10A580B8"/>
    <w:multiLevelType w:val="hybridMultilevel"/>
    <w:tmpl w:val="FFFFFFFF"/>
    <w:lvl w:ilvl="0" w:tplc="C4C6544C">
      <w:start w:val="1"/>
      <w:numFmt w:val="bullet"/>
      <w:lvlText w:val="o"/>
      <w:lvlJc w:val="left"/>
      <w:pPr>
        <w:ind w:left="720" w:hanging="360"/>
      </w:pPr>
      <w:rPr>
        <w:rFonts w:ascii="&quot;&quot;Courier New&quot;&quot;,serif" w:hAnsi="&quot;&quot;Courier New&quot;&quot;,serif" w:hint="default"/>
      </w:rPr>
    </w:lvl>
    <w:lvl w:ilvl="1" w:tplc="5406F6D2">
      <w:start w:val="1"/>
      <w:numFmt w:val="bullet"/>
      <w:lvlText w:val="o"/>
      <w:lvlJc w:val="left"/>
      <w:pPr>
        <w:ind w:left="1440" w:hanging="360"/>
      </w:pPr>
      <w:rPr>
        <w:rFonts w:ascii="Courier New" w:hAnsi="Courier New" w:hint="default"/>
      </w:rPr>
    </w:lvl>
    <w:lvl w:ilvl="2" w:tplc="7972A4F8">
      <w:start w:val="1"/>
      <w:numFmt w:val="bullet"/>
      <w:lvlText w:val=""/>
      <w:lvlJc w:val="left"/>
      <w:pPr>
        <w:ind w:left="2160" w:hanging="360"/>
      </w:pPr>
      <w:rPr>
        <w:rFonts w:ascii="Wingdings" w:hAnsi="Wingdings" w:hint="default"/>
      </w:rPr>
    </w:lvl>
    <w:lvl w:ilvl="3" w:tplc="325685DE">
      <w:start w:val="1"/>
      <w:numFmt w:val="bullet"/>
      <w:lvlText w:val=""/>
      <w:lvlJc w:val="left"/>
      <w:pPr>
        <w:ind w:left="2880" w:hanging="360"/>
      </w:pPr>
      <w:rPr>
        <w:rFonts w:ascii="Symbol" w:hAnsi="Symbol" w:hint="default"/>
      </w:rPr>
    </w:lvl>
    <w:lvl w:ilvl="4" w:tplc="FF7E48B2">
      <w:start w:val="1"/>
      <w:numFmt w:val="bullet"/>
      <w:lvlText w:val="o"/>
      <w:lvlJc w:val="left"/>
      <w:pPr>
        <w:ind w:left="3600" w:hanging="360"/>
      </w:pPr>
      <w:rPr>
        <w:rFonts w:ascii="Courier New" w:hAnsi="Courier New" w:hint="default"/>
      </w:rPr>
    </w:lvl>
    <w:lvl w:ilvl="5" w:tplc="59D243F8">
      <w:start w:val="1"/>
      <w:numFmt w:val="bullet"/>
      <w:lvlText w:val=""/>
      <w:lvlJc w:val="left"/>
      <w:pPr>
        <w:ind w:left="4320" w:hanging="360"/>
      </w:pPr>
      <w:rPr>
        <w:rFonts w:ascii="Wingdings" w:hAnsi="Wingdings" w:hint="default"/>
      </w:rPr>
    </w:lvl>
    <w:lvl w:ilvl="6" w:tplc="CF3E0984">
      <w:start w:val="1"/>
      <w:numFmt w:val="bullet"/>
      <w:lvlText w:val=""/>
      <w:lvlJc w:val="left"/>
      <w:pPr>
        <w:ind w:left="5040" w:hanging="360"/>
      </w:pPr>
      <w:rPr>
        <w:rFonts w:ascii="Symbol" w:hAnsi="Symbol" w:hint="default"/>
      </w:rPr>
    </w:lvl>
    <w:lvl w:ilvl="7" w:tplc="5B600F68">
      <w:start w:val="1"/>
      <w:numFmt w:val="bullet"/>
      <w:lvlText w:val="o"/>
      <w:lvlJc w:val="left"/>
      <w:pPr>
        <w:ind w:left="5760" w:hanging="360"/>
      </w:pPr>
      <w:rPr>
        <w:rFonts w:ascii="Courier New" w:hAnsi="Courier New" w:hint="default"/>
      </w:rPr>
    </w:lvl>
    <w:lvl w:ilvl="8" w:tplc="530AF63A">
      <w:start w:val="1"/>
      <w:numFmt w:val="bullet"/>
      <w:lvlText w:val=""/>
      <w:lvlJc w:val="left"/>
      <w:pPr>
        <w:ind w:left="6480" w:hanging="360"/>
      </w:pPr>
      <w:rPr>
        <w:rFonts w:ascii="Wingdings" w:hAnsi="Wingdings" w:hint="default"/>
      </w:rPr>
    </w:lvl>
  </w:abstractNum>
  <w:abstractNum w:abstractNumId="10" w15:restartNumberingAfterBreak="0">
    <w:nsid w:val="10C96764"/>
    <w:multiLevelType w:val="hybridMultilevel"/>
    <w:tmpl w:val="FFFFFFFF"/>
    <w:lvl w:ilvl="0" w:tplc="15D0146C">
      <w:start w:val="1"/>
      <w:numFmt w:val="decimal"/>
      <w:lvlText w:val="%1."/>
      <w:lvlJc w:val="left"/>
      <w:pPr>
        <w:ind w:left="720" w:hanging="360"/>
      </w:pPr>
    </w:lvl>
    <w:lvl w:ilvl="1" w:tplc="C04EE28E">
      <w:start w:val="1"/>
      <w:numFmt w:val="decimal"/>
      <w:lvlText w:val="%2."/>
      <w:lvlJc w:val="left"/>
      <w:pPr>
        <w:ind w:left="1440" w:hanging="360"/>
      </w:pPr>
    </w:lvl>
    <w:lvl w:ilvl="2" w:tplc="2466BC76">
      <w:start w:val="1"/>
      <w:numFmt w:val="lowerRoman"/>
      <w:lvlText w:val="%3."/>
      <w:lvlJc w:val="right"/>
      <w:pPr>
        <w:ind w:left="2160" w:hanging="180"/>
      </w:pPr>
    </w:lvl>
    <w:lvl w:ilvl="3" w:tplc="A6848FAA">
      <w:start w:val="1"/>
      <w:numFmt w:val="decimal"/>
      <w:lvlText w:val="%4."/>
      <w:lvlJc w:val="left"/>
      <w:pPr>
        <w:ind w:left="2880" w:hanging="360"/>
      </w:pPr>
    </w:lvl>
    <w:lvl w:ilvl="4" w:tplc="D40ED8DE">
      <w:start w:val="1"/>
      <w:numFmt w:val="lowerLetter"/>
      <w:lvlText w:val="%5."/>
      <w:lvlJc w:val="left"/>
      <w:pPr>
        <w:ind w:left="3600" w:hanging="360"/>
      </w:pPr>
    </w:lvl>
    <w:lvl w:ilvl="5" w:tplc="706A17A2">
      <w:start w:val="1"/>
      <w:numFmt w:val="lowerRoman"/>
      <w:lvlText w:val="%6."/>
      <w:lvlJc w:val="right"/>
      <w:pPr>
        <w:ind w:left="4320" w:hanging="180"/>
      </w:pPr>
    </w:lvl>
    <w:lvl w:ilvl="6" w:tplc="041AC37C">
      <w:start w:val="1"/>
      <w:numFmt w:val="decimal"/>
      <w:lvlText w:val="%7."/>
      <w:lvlJc w:val="left"/>
      <w:pPr>
        <w:ind w:left="5040" w:hanging="360"/>
      </w:pPr>
    </w:lvl>
    <w:lvl w:ilvl="7" w:tplc="EC8C74EC">
      <w:start w:val="1"/>
      <w:numFmt w:val="lowerLetter"/>
      <w:lvlText w:val="%8."/>
      <w:lvlJc w:val="left"/>
      <w:pPr>
        <w:ind w:left="5760" w:hanging="360"/>
      </w:pPr>
    </w:lvl>
    <w:lvl w:ilvl="8" w:tplc="FA40FF14">
      <w:start w:val="1"/>
      <w:numFmt w:val="lowerRoman"/>
      <w:lvlText w:val="%9."/>
      <w:lvlJc w:val="right"/>
      <w:pPr>
        <w:ind w:left="6480" w:hanging="180"/>
      </w:pPr>
    </w:lvl>
  </w:abstractNum>
  <w:abstractNum w:abstractNumId="11" w15:restartNumberingAfterBreak="0">
    <w:nsid w:val="122F18C1"/>
    <w:multiLevelType w:val="hybridMultilevel"/>
    <w:tmpl w:val="FFFFFFFF"/>
    <w:lvl w:ilvl="0" w:tplc="1B46988E">
      <w:start w:val="1"/>
      <w:numFmt w:val="bullet"/>
      <w:lvlText w:val="·"/>
      <w:lvlJc w:val="left"/>
      <w:pPr>
        <w:ind w:left="720" w:hanging="360"/>
      </w:pPr>
      <w:rPr>
        <w:rFonts w:ascii="Symbol" w:hAnsi="Symbol" w:hint="default"/>
      </w:rPr>
    </w:lvl>
    <w:lvl w:ilvl="1" w:tplc="E7E6F7F6">
      <w:start w:val="1"/>
      <w:numFmt w:val="bullet"/>
      <w:lvlText w:val="o"/>
      <w:lvlJc w:val="left"/>
      <w:pPr>
        <w:ind w:left="1440" w:hanging="360"/>
      </w:pPr>
      <w:rPr>
        <w:rFonts w:ascii="Courier New" w:hAnsi="Courier New" w:hint="default"/>
      </w:rPr>
    </w:lvl>
    <w:lvl w:ilvl="2" w:tplc="1AF466D8">
      <w:start w:val="1"/>
      <w:numFmt w:val="bullet"/>
      <w:lvlText w:val=""/>
      <w:lvlJc w:val="left"/>
      <w:pPr>
        <w:ind w:left="2160" w:hanging="360"/>
      </w:pPr>
      <w:rPr>
        <w:rFonts w:ascii="Wingdings" w:hAnsi="Wingdings" w:hint="default"/>
      </w:rPr>
    </w:lvl>
    <w:lvl w:ilvl="3" w:tplc="F5902372">
      <w:start w:val="1"/>
      <w:numFmt w:val="bullet"/>
      <w:lvlText w:val=""/>
      <w:lvlJc w:val="left"/>
      <w:pPr>
        <w:ind w:left="2880" w:hanging="360"/>
      </w:pPr>
      <w:rPr>
        <w:rFonts w:ascii="Symbol" w:hAnsi="Symbol" w:hint="default"/>
      </w:rPr>
    </w:lvl>
    <w:lvl w:ilvl="4" w:tplc="2996B992">
      <w:start w:val="1"/>
      <w:numFmt w:val="bullet"/>
      <w:lvlText w:val="o"/>
      <w:lvlJc w:val="left"/>
      <w:pPr>
        <w:ind w:left="3600" w:hanging="360"/>
      </w:pPr>
      <w:rPr>
        <w:rFonts w:ascii="Courier New" w:hAnsi="Courier New" w:hint="default"/>
      </w:rPr>
    </w:lvl>
    <w:lvl w:ilvl="5" w:tplc="8D6AB62E">
      <w:start w:val="1"/>
      <w:numFmt w:val="bullet"/>
      <w:lvlText w:val=""/>
      <w:lvlJc w:val="left"/>
      <w:pPr>
        <w:ind w:left="4320" w:hanging="360"/>
      </w:pPr>
      <w:rPr>
        <w:rFonts w:ascii="Wingdings" w:hAnsi="Wingdings" w:hint="default"/>
      </w:rPr>
    </w:lvl>
    <w:lvl w:ilvl="6" w:tplc="91C48EF2">
      <w:start w:val="1"/>
      <w:numFmt w:val="bullet"/>
      <w:lvlText w:val=""/>
      <w:lvlJc w:val="left"/>
      <w:pPr>
        <w:ind w:left="5040" w:hanging="360"/>
      </w:pPr>
      <w:rPr>
        <w:rFonts w:ascii="Symbol" w:hAnsi="Symbol" w:hint="default"/>
      </w:rPr>
    </w:lvl>
    <w:lvl w:ilvl="7" w:tplc="595C93B8">
      <w:start w:val="1"/>
      <w:numFmt w:val="bullet"/>
      <w:lvlText w:val="o"/>
      <w:lvlJc w:val="left"/>
      <w:pPr>
        <w:ind w:left="5760" w:hanging="360"/>
      </w:pPr>
      <w:rPr>
        <w:rFonts w:ascii="Courier New" w:hAnsi="Courier New" w:hint="default"/>
      </w:rPr>
    </w:lvl>
    <w:lvl w:ilvl="8" w:tplc="A6A2170A">
      <w:start w:val="1"/>
      <w:numFmt w:val="bullet"/>
      <w:lvlText w:val=""/>
      <w:lvlJc w:val="left"/>
      <w:pPr>
        <w:ind w:left="6480" w:hanging="360"/>
      </w:pPr>
      <w:rPr>
        <w:rFonts w:ascii="Wingdings" w:hAnsi="Wingdings" w:hint="default"/>
      </w:rPr>
    </w:lvl>
  </w:abstractNum>
  <w:abstractNum w:abstractNumId="12" w15:restartNumberingAfterBreak="0">
    <w:nsid w:val="13A43301"/>
    <w:multiLevelType w:val="hybridMultilevel"/>
    <w:tmpl w:val="CCDE0B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14375DD6"/>
    <w:multiLevelType w:val="hybridMultilevel"/>
    <w:tmpl w:val="FFFFFFFF"/>
    <w:lvl w:ilvl="0" w:tplc="62CEDD9E">
      <w:start w:val="1"/>
      <w:numFmt w:val="bullet"/>
      <w:lvlText w:val=""/>
      <w:lvlJc w:val="left"/>
      <w:pPr>
        <w:ind w:left="720" w:hanging="360"/>
      </w:pPr>
      <w:rPr>
        <w:rFonts w:ascii="Symbol" w:hAnsi="Symbol" w:hint="default"/>
      </w:rPr>
    </w:lvl>
    <w:lvl w:ilvl="1" w:tplc="A8A66846">
      <w:start w:val="1"/>
      <w:numFmt w:val="bullet"/>
      <w:lvlText w:val="o"/>
      <w:lvlJc w:val="left"/>
      <w:pPr>
        <w:ind w:left="1440" w:hanging="360"/>
      </w:pPr>
      <w:rPr>
        <w:rFonts w:ascii="Courier New" w:hAnsi="Courier New" w:hint="default"/>
      </w:rPr>
    </w:lvl>
    <w:lvl w:ilvl="2" w:tplc="B7C23486">
      <w:start w:val="1"/>
      <w:numFmt w:val="bullet"/>
      <w:lvlText w:val=""/>
      <w:lvlJc w:val="left"/>
      <w:pPr>
        <w:ind w:left="2160" w:hanging="360"/>
      </w:pPr>
      <w:rPr>
        <w:rFonts w:ascii="Wingdings" w:hAnsi="Wingdings" w:hint="default"/>
      </w:rPr>
    </w:lvl>
    <w:lvl w:ilvl="3" w:tplc="55122C62">
      <w:start w:val="1"/>
      <w:numFmt w:val="bullet"/>
      <w:lvlText w:val=""/>
      <w:lvlJc w:val="left"/>
      <w:pPr>
        <w:ind w:left="2880" w:hanging="360"/>
      </w:pPr>
      <w:rPr>
        <w:rFonts w:ascii="Symbol" w:hAnsi="Symbol" w:hint="default"/>
      </w:rPr>
    </w:lvl>
    <w:lvl w:ilvl="4" w:tplc="3AF65F04">
      <w:start w:val="1"/>
      <w:numFmt w:val="bullet"/>
      <w:lvlText w:val="o"/>
      <w:lvlJc w:val="left"/>
      <w:pPr>
        <w:ind w:left="3600" w:hanging="360"/>
      </w:pPr>
      <w:rPr>
        <w:rFonts w:ascii="Courier New" w:hAnsi="Courier New" w:hint="default"/>
      </w:rPr>
    </w:lvl>
    <w:lvl w:ilvl="5" w:tplc="74D464F4">
      <w:start w:val="1"/>
      <w:numFmt w:val="bullet"/>
      <w:lvlText w:val=""/>
      <w:lvlJc w:val="left"/>
      <w:pPr>
        <w:ind w:left="4320" w:hanging="360"/>
      </w:pPr>
      <w:rPr>
        <w:rFonts w:ascii="Wingdings" w:hAnsi="Wingdings" w:hint="default"/>
      </w:rPr>
    </w:lvl>
    <w:lvl w:ilvl="6" w:tplc="3F36604E">
      <w:start w:val="1"/>
      <w:numFmt w:val="bullet"/>
      <w:lvlText w:val=""/>
      <w:lvlJc w:val="left"/>
      <w:pPr>
        <w:ind w:left="5040" w:hanging="360"/>
      </w:pPr>
      <w:rPr>
        <w:rFonts w:ascii="Symbol" w:hAnsi="Symbol" w:hint="default"/>
      </w:rPr>
    </w:lvl>
    <w:lvl w:ilvl="7" w:tplc="FDC2AADA">
      <w:start w:val="1"/>
      <w:numFmt w:val="bullet"/>
      <w:lvlText w:val="o"/>
      <w:lvlJc w:val="left"/>
      <w:pPr>
        <w:ind w:left="5760" w:hanging="360"/>
      </w:pPr>
      <w:rPr>
        <w:rFonts w:ascii="Courier New" w:hAnsi="Courier New" w:hint="default"/>
      </w:rPr>
    </w:lvl>
    <w:lvl w:ilvl="8" w:tplc="EF006BAA">
      <w:start w:val="1"/>
      <w:numFmt w:val="bullet"/>
      <w:lvlText w:val=""/>
      <w:lvlJc w:val="left"/>
      <w:pPr>
        <w:ind w:left="6480" w:hanging="360"/>
      </w:pPr>
      <w:rPr>
        <w:rFonts w:ascii="Wingdings" w:hAnsi="Wingdings" w:hint="default"/>
      </w:rPr>
    </w:lvl>
  </w:abstractNum>
  <w:abstractNum w:abstractNumId="14" w15:restartNumberingAfterBreak="0">
    <w:nsid w:val="19CEC9D9"/>
    <w:multiLevelType w:val="hybridMultilevel"/>
    <w:tmpl w:val="FFFFFFFF"/>
    <w:lvl w:ilvl="0" w:tplc="B7D88D40">
      <w:start w:val="1"/>
      <w:numFmt w:val="decimal"/>
      <w:lvlText w:val="%1."/>
      <w:lvlJc w:val="left"/>
      <w:pPr>
        <w:ind w:left="720" w:hanging="360"/>
      </w:pPr>
    </w:lvl>
    <w:lvl w:ilvl="1" w:tplc="67F6D158">
      <w:start w:val="1"/>
      <w:numFmt w:val="lowerLetter"/>
      <w:lvlText w:val="%2."/>
      <w:lvlJc w:val="left"/>
      <w:pPr>
        <w:ind w:left="1440" w:hanging="360"/>
      </w:pPr>
    </w:lvl>
    <w:lvl w:ilvl="2" w:tplc="C90EA89A">
      <w:start w:val="1"/>
      <w:numFmt w:val="lowerRoman"/>
      <w:lvlText w:val="%3."/>
      <w:lvlJc w:val="right"/>
      <w:pPr>
        <w:ind w:left="2160" w:hanging="180"/>
      </w:pPr>
    </w:lvl>
    <w:lvl w:ilvl="3" w:tplc="93D6FBD2">
      <w:start w:val="1"/>
      <w:numFmt w:val="decimal"/>
      <w:lvlText w:val="%4."/>
      <w:lvlJc w:val="left"/>
      <w:pPr>
        <w:ind w:left="2880" w:hanging="360"/>
      </w:pPr>
    </w:lvl>
    <w:lvl w:ilvl="4" w:tplc="3596100C">
      <w:start w:val="1"/>
      <w:numFmt w:val="lowerLetter"/>
      <w:lvlText w:val="%5."/>
      <w:lvlJc w:val="left"/>
      <w:pPr>
        <w:ind w:left="3600" w:hanging="360"/>
      </w:pPr>
    </w:lvl>
    <w:lvl w:ilvl="5" w:tplc="0F3CE57C">
      <w:start w:val="1"/>
      <w:numFmt w:val="lowerRoman"/>
      <w:lvlText w:val="%6."/>
      <w:lvlJc w:val="right"/>
      <w:pPr>
        <w:ind w:left="4320" w:hanging="180"/>
      </w:pPr>
    </w:lvl>
    <w:lvl w:ilvl="6" w:tplc="872E622A">
      <w:start w:val="1"/>
      <w:numFmt w:val="decimal"/>
      <w:lvlText w:val="%7."/>
      <w:lvlJc w:val="left"/>
      <w:pPr>
        <w:ind w:left="5040" w:hanging="360"/>
      </w:pPr>
    </w:lvl>
    <w:lvl w:ilvl="7" w:tplc="806E80B8">
      <w:start w:val="1"/>
      <w:numFmt w:val="lowerLetter"/>
      <w:lvlText w:val="%8."/>
      <w:lvlJc w:val="left"/>
      <w:pPr>
        <w:ind w:left="5760" w:hanging="360"/>
      </w:pPr>
    </w:lvl>
    <w:lvl w:ilvl="8" w:tplc="AA249ECE">
      <w:start w:val="1"/>
      <w:numFmt w:val="lowerRoman"/>
      <w:lvlText w:val="%9."/>
      <w:lvlJc w:val="right"/>
      <w:pPr>
        <w:ind w:left="6480" w:hanging="180"/>
      </w:pPr>
    </w:lvl>
  </w:abstractNum>
  <w:abstractNum w:abstractNumId="15" w15:restartNumberingAfterBreak="0">
    <w:nsid w:val="1AD94DE4"/>
    <w:multiLevelType w:val="hybridMultilevel"/>
    <w:tmpl w:val="FFFFFFFF"/>
    <w:lvl w:ilvl="0" w:tplc="6AF49BAC">
      <w:start w:val="2"/>
      <w:numFmt w:val="decimal"/>
      <w:lvlText w:val="%1."/>
      <w:lvlJc w:val="left"/>
      <w:pPr>
        <w:ind w:left="720" w:hanging="360"/>
      </w:pPr>
    </w:lvl>
    <w:lvl w:ilvl="1" w:tplc="9DB48164">
      <w:start w:val="1"/>
      <w:numFmt w:val="lowerLetter"/>
      <w:lvlText w:val="%2."/>
      <w:lvlJc w:val="left"/>
      <w:pPr>
        <w:ind w:left="1440" w:hanging="360"/>
      </w:pPr>
    </w:lvl>
    <w:lvl w:ilvl="2" w:tplc="4BBE0A6A">
      <w:start w:val="1"/>
      <w:numFmt w:val="lowerRoman"/>
      <w:lvlText w:val="%3."/>
      <w:lvlJc w:val="right"/>
      <w:pPr>
        <w:ind w:left="2160" w:hanging="180"/>
      </w:pPr>
    </w:lvl>
    <w:lvl w:ilvl="3" w:tplc="F768FD1A">
      <w:start w:val="1"/>
      <w:numFmt w:val="decimal"/>
      <w:lvlText w:val="%4."/>
      <w:lvlJc w:val="left"/>
      <w:pPr>
        <w:ind w:left="2880" w:hanging="360"/>
      </w:pPr>
    </w:lvl>
    <w:lvl w:ilvl="4" w:tplc="783888B8">
      <w:start w:val="1"/>
      <w:numFmt w:val="lowerLetter"/>
      <w:lvlText w:val="%5."/>
      <w:lvlJc w:val="left"/>
      <w:pPr>
        <w:ind w:left="3600" w:hanging="360"/>
      </w:pPr>
    </w:lvl>
    <w:lvl w:ilvl="5" w:tplc="5DE0D844">
      <w:start w:val="1"/>
      <w:numFmt w:val="lowerRoman"/>
      <w:lvlText w:val="%6."/>
      <w:lvlJc w:val="right"/>
      <w:pPr>
        <w:ind w:left="4320" w:hanging="180"/>
      </w:pPr>
    </w:lvl>
    <w:lvl w:ilvl="6" w:tplc="25ACC1CA">
      <w:start w:val="1"/>
      <w:numFmt w:val="decimal"/>
      <w:lvlText w:val="%7."/>
      <w:lvlJc w:val="left"/>
      <w:pPr>
        <w:ind w:left="5040" w:hanging="360"/>
      </w:pPr>
    </w:lvl>
    <w:lvl w:ilvl="7" w:tplc="EC1C6D78">
      <w:start w:val="1"/>
      <w:numFmt w:val="lowerLetter"/>
      <w:lvlText w:val="%8."/>
      <w:lvlJc w:val="left"/>
      <w:pPr>
        <w:ind w:left="5760" w:hanging="360"/>
      </w:pPr>
    </w:lvl>
    <w:lvl w:ilvl="8" w:tplc="F3EA07C2">
      <w:start w:val="1"/>
      <w:numFmt w:val="lowerRoman"/>
      <w:lvlText w:val="%9."/>
      <w:lvlJc w:val="right"/>
      <w:pPr>
        <w:ind w:left="6480" w:hanging="180"/>
      </w:pPr>
    </w:lvl>
  </w:abstractNum>
  <w:abstractNum w:abstractNumId="16" w15:restartNumberingAfterBreak="0">
    <w:nsid w:val="1C6167C5"/>
    <w:multiLevelType w:val="hybridMultilevel"/>
    <w:tmpl w:val="8F3C8360"/>
    <w:lvl w:ilvl="0" w:tplc="0414000F">
      <w:start w:val="1"/>
      <w:numFmt w:val="decimal"/>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7" w15:restartNumberingAfterBreak="0">
    <w:nsid w:val="1C73A025"/>
    <w:multiLevelType w:val="hybridMultilevel"/>
    <w:tmpl w:val="FFFFFFFF"/>
    <w:lvl w:ilvl="0" w:tplc="8FCABED2">
      <w:start w:val="1"/>
      <w:numFmt w:val="decimal"/>
      <w:lvlText w:val="%1."/>
      <w:lvlJc w:val="left"/>
      <w:pPr>
        <w:ind w:left="720" w:hanging="360"/>
      </w:pPr>
    </w:lvl>
    <w:lvl w:ilvl="1" w:tplc="22EC4192">
      <w:start w:val="1"/>
      <w:numFmt w:val="lowerLetter"/>
      <w:lvlText w:val="%2."/>
      <w:lvlJc w:val="left"/>
      <w:pPr>
        <w:ind w:left="1440" w:hanging="360"/>
      </w:pPr>
    </w:lvl>
    <w:lvl w:ilvl="2" w:tplc="F5263A0A">
      <w:start w:val="1"/>
      <w:numFmt w:val="lowerRoman"/>
      <w:lvlText w:val="%3."/>
      <w:lvlJc w:val="right"/>
      <w:pPr>
        <w:ind w:left="2160" w:hanging="180"/>
      </w:pPr>
    </w:lvl>
    <w:lvl w:ilvl="3" w:tplc="16CE25F2">
      <w:start w:val="1"/>
      <w:numFmt w:val="decimal"/>
      <w:lvlText w:val="%4."/>
      <w:lvlJc w:val="left"/>
      <w:pPr>
        <w:ind w:left="2880" w:hanging="360"/>
      </w:pPr>
    </w:lvl>
    <w:lvl w:ilvl="4" w:tplc="08AE427E">
      <w:start w:val="1"/>
      <w:numFmt w:val="lowerLetter"/>
      <w:lvlText w:val="%5."/>
      <w:lvlJc w:val="left"/>
      <w:pPr>
        <w:ind w:left="3600" w:hanging="360"/>
      </w:pPr>
    </w:lvl>
    <w:lvl w:ilvl="5" w:tplc="2E6C5EFE">
      <w:start w:val="1"/>
      <w:numFmt w:val="lowerRoman"/>
      <w:lvlText w:val="%6."/>
      <w:lvlJc w:val="right"/>
      <w:pPr>
        <w:ind w:left="4320" w:hanging="180"/>
      </w:pPr>
    </w:lvl>
    <w:lvl w:ilvl="6" w:tplc="AA0C22E6">
      <w:start w:val="1"/>
      <w:numFmt w:val="decimal"/>
      <w:lvlText w:val="%7."/>
      <w:lvlJc w:val="left"/>
      <w:pPr>
        <w:ind w:left="5040" w:hanging="360"/>
      </w:pPr>
    </w:lvl>
    <w:lvl w:ilvl="7" w:tplc="3FC4968C">
      <w:start w:val="1"/>
      <w:numFmt w:val="lowerLetter"/>
      <w:lvlText w:val="%8."/>
      <w:lvlJc w:val="left"/>
      <w:pPr>
        <w:ind w:left="5760" w:hanging="360"/>
      </w:pPr>
    </w:lvl>
    <w:lvl w:ilvl="8" w:tplc="EEF260D4">
      <w:start w:val="1"/>
      <w:numFmt w:val="lowerRoman"/>
      <w:lvlText w:val="%9."/>
      <w:lvlJc w:val="right"/>
      <w:pPr>
        <w:ind w:left="6480" w:hanging="180"/>
      </w:pPr>
    </w:lvl>
  </w:abstractNum>
  <w:abstractNum w:abstractNumId="18" w15:restartNumberingAfterBreak="0">
    <w:nsid w:val="1F51A68C"/>
    <w:multiLevelType w:val="hybridMultilevel"/>
    <w:tmpl w:val="FFFFFFFF"/>
    <w:lvl w:ilvl="0" w:tplc="21ECBBFC">
      <w:start w:val="1"/>
      <w:numFmt w:val="lowerRoman"/>
      <w:lvlText w:val="%1."/>
      <w:lvlJc w:val="right"/>
      <w:pPr>
        <w:ind w:left="720" w:hanging="360"/>
      </w:pPr>
    </w:lvl>
    <w:lvl w:ilvl="1" w:tplc="5A12DEDA">
      <w:start w:val="1"/>
      <w:numFmt w:val="lowerLetter"/>
      <w:lvlText w:val="%2."/>
      <w:lvlJc w:val="left"/>
      <w:pPr>
        <w:ind w:left="1440" w:hanging="360"/>
      </w:pPr>
    </w:lvl>
    <w:lvl w:ilvl="2" w:tplc="E39C63C6">
      <w:start w:val="1"/>
      <w:numFmt w:val="lowerRoman"/>
      <w:lvlText w:val="%3."/>
      <w:lvlJc w:val="right"/>
      <w:pPr>
        <w:ind w:left="2160" w:hanging="180"/>
      </w:pPr>
    </w:lvl>
    <w:lvl w:ilvl="3" w:tplc="34841F54">
      <w:start w:val="1"/>
      <w:numFmt w:val="decimal"/>
      <w:lvlText w:val="%4."/>
      <w:lvlJc w:val="left"/>
      <w:pPr>
        <w:ind w:left="2880" w:hanging="360"/>
      </w:pPr>
    </w:lvl>
    <w:lvl w:ilvl="4" w:tplc="28E2AAA4">
      <w:start w:val="1"/>
      <w:numFmt w:val="lowerLetter"/>
      <w:lvlText w:val="%5."/>
      <w:lvlJc w:val="left"/>
      <w:pPr>
        <w:ind w:left="3600" w:hanging="360"/>
      </w:pPr>
    </w:lvl>
    <w:lvl w:ilvl="5" w:tplc="BF0267C4">
      <w:start w:val="1"/>
      <w:numFmt w:val="lowerRoman"/>
      <w:lvlText w:val="%6."/>
      <w:lvlJc w:val="right"/>
      <w:pPr>
        <w:ind w:left="4320" w:hanging="180"/>
      </w:pPr>
    </w:lvl>
    <w:lvl w:ilvl="6" w:tplc="45648ABE">
      <w:start w:val="1"/>
      <w:numFmt w:val="decimal"/>
      <w:lvlText w:val="%7."/>
      <w:lvlJc w:val="left"/>
      <w:pPr>
        <w:ind w:left="5040" w:hanging="360"/>
      </w:pPr>
    </w:lvl>
    <w:lvl w:ilvl="7" w:tplc="0D1EA7C4">
      <w:start w:val="1"/>
      <w:numFmt w:val="lowerLetter"/>
      <w:lvlText w:val="%8."/>
      <w:lvlJc w:val="left"/>
      <w:pPr>
        <w:ind w:left="5760" w:hanging="360"/>
      </w:pPr>
    </w:lvl>
    <w:lvl w:ilvl="8" w:tplc="84FC4870">
      <w:start w:val="1"/>
      <w:numFmt w:val="lowerRoman"/>
      <w:lvlText w:val="%9."/>
      <w:lvlJc w:val="right"/>
      <w:pPr>
        <w:ind w:left="6480" w:hanging="180"/>
      </w:pPr>
    </w:lvl>
  </w:abstractNum>
  <w:abstractNum w:abstractNumId="19" w15:restartNumberingAfterBreak="0">
    <w:nsid w:val="22955680"/>
    <w:multiLevelType w:val="hybridMultilevel"/>
    <w:tmpl w:val="FFFFFFFF"/>
    <w:lvl w:ilvl="0" w:tplc="FFFFFFFF">
      <w:start w:val="1"/>
      <w:numFmt w:val="bullet"/>
      <w:lvlText w:val="-"/>
      <w:lvlJc w:val="left"/>
      <w:pPr>
        <w:ind w:left="720" w:hanging="360"/>
      </w:pPr>
      <w:rPr>
        <w:rFonts w:ascii="Calibri" w:hAnsi="Calibri" w:hint="default"/>
      </w:rPr>
    </w:lvl>
    <w:lvl w:ilvl="1" w:tplc="8B4A256A">
      <w:start w:val="1"/>
      <w:numFmt w:val="bullet"/>
      <w:lvlText w:val="o"/>
      <w:lvlJc w:val="left"/>
      <w:pPr>
        <w:ind w:left="1440" w:hanging="360"/>
      </w:pPr>
      <w:rPr>
        <w:rFonts w:ascii="Courier New" w:hAnsi="Courier New" w:hint="default"/>
      </w:rPr>
    </w:lvl>
    <w:lvl w:ilvl="2" w:tplc="A1FA879C">
      <w:start w:val="1"/>
      <w:numFmt w:val="bullet"/>
      <w:lvlText w:val=""/>
      <w:lvlJc w:val="left"/>
      <w:pPr>
        <w:ind w:left="2160" w:hanging="360"/>
      </w:pPr>
      <w:rPr>
        <w:rFonts w:ascii="Wingdings" w:hAnsi="Wingdings" w:hint="default"/>
      </w:rPr>
    </w:lvl>
    <w:lvl w:ilvl="3" w:tplc="E4F64E4E">
      <w:start w:val="1"/>
      <w:numFmt w:val="bullet"/>
      <w:lvlText w:val=""/>
      <w:lvlJc w:val="left"/>
      <w:pPr>
        <w:ind w:left="2880" w:hanging="360"/>
      </w:pPr>
      <w:rPr>
        <w:rFonts w:ascii="Symbol" w:hAnsi="Symbol" w:hint="default"/>
      </w:rPr>
    </w:lvl>
    <w:lvl w:ilvl="4" w:tplc="9B8A98B4">
      <w:start w:val="1"/>
      <w:numFmt w:val="bullet"/>
      <w:lvlText w:val="o"/>
      <w:lvlJc w:val="left"/>
      <w:pPr>
        <w:ind w:left="3600" w:hanging="360"/>
      </w:pPr>
      <w:rPr>
        <w:rFonts w:ascii="Courier New" w:hAnsi="Courier New" w:hint="default"/>
      </w:rPr>
    </w:lvl>
    <w:lvl w:ilvl="5" w:tplc="A40A7B7E">
      <w:start w:val="1"/>
      <w:numFmt w:val="bullet"/>
      <w:lvlText w:val=""/>
      <w:lvlJc w:val="left"/>
      <w:pPr>
        <w:ind w:left="4320" w:hanging="360"/>
      </w:pPr>
      <w:rPr>
        <w:rFonts w:ascii="Wingdings" w:hAnsi="Wingdings" w:hint="default"/>
      </w:rPr>
    </w:lvl>
    <w:lvl w:ilvl="6" w:tplc="02B2D870">
      <w:start w:val="1"/>
      <w:numFmt w:val="bullet"/>
      <w:lvlText w:val=""/>
      <w:lvlJc w:val="left"/>
      <w:pPr>
        <w:ind w:left="5040" w:hanging="360"/>
      </w:pPr>
      <w:rPr>
        <w:rFonts w:ascii="Symbol" w:hAnsi="Symbol" w:hint="default"/>
      </w:rPr>
    </w:lvl>
    <w:lvl w:ilvl="7" w:tplc="02BE8AAC">
      <w:start w:val="1"/>
      <w:numFmt w:val="bullet"/>
      <w:lvlText w:val="o"/>
      <w:lvlJc w:val="left"/>
      <w:pPr>
        <w:ind w:left="5760" w:hanging="360"/>
      </w:pPr>
      <w:rPr>
        <w:rFonts w:ascii="Courier New" w:hAnsi="Courier New" w:hint="default"/>
      </w:rPr>
    </w:lvl>
    <w:lvl w:ilvl="8" w:tplc="5240BFC2">
      <w:start w:val="1"/>
      <w:numFmt w:val="bullet"/>
      <w:lvlText w:val=""/>
      <w:lvlJc w:val="left"/>
      <w:pPr>
        <w:ind w:left="6480" w:hanging="360"/>
      </w:pPr>
      <w:rPr>
        <w:rFonts w:ascii="Wingdings" w:hAnsi="Wingdings" w:hint="default"/>
      </w:rPr>
    </w:lvl>
  </w:abstractNum>
  <w:abstractNum w:abstractNumId="20" w15:restartNumberingAfterBreak="0">
    <w:nsid w:val="24CA2444"/>
    <w:multiLevelType w:val="hybridMultilevel"/>
    <w:tmpl w:val="FFFFFFFF"/>
    <w:lvl w:ilvl="0" w:tplc="D0FAA7D2">
      <w:start w:val="1"/>
      <w:numFmt w:val="bullet"/>
      <w:lvlText w:val="·"/>
      <w:lvlJc w:val="left"/>
      <w:pPr>
        <w:ind w:left="720" w:hanging="360"/>
      </w:pPr>
      <w:rPr>
        <w:rFonts w:ascii="Symbol" w:hAnsi="Symbol" w:hint="default"/>
      </w:rPr>
    </w:lvl>
    <w:lvl w:ilvl="1" w:tplc="9FC4A3EC">
      <w:start w:val="1"/>
      <w:numFmt w:val="bullet"/>
      <w:lvlText w:val="o"/>
      <w:lvlJc w:val="left"/>
      <w:pPr>
        <w:ind w:left="1440" w:hanging="360"/>
      </w:pPr>
      <w:rPr>
        <w:rFonts w:ascii="Courier New" w:hAnsi="Courier New" w:hint="default"/>
      </w:rPr>
    </w:lvl>
    <w:lvl w:ilvl="2" w:tplc="3F840D80">
      <w:start w:val="1"/>
      <w:numFmt w:val="bullet"/>
      <w:lvlText w:val=""/>
      <w:lvlJc w:val="left"/>
      <w:pPr>
        <w:ind w:left="2160" w:hanging="360"/>
      </w:pPr>
      <w:rPr>
        <w:rFonts w:ascii="Wingdings" w:hAnsi="Wingdings" w:hint="default"/>
      </w:rPr>
    </w:lvl>
    <w:lvl w:ilvl="3" w:tplc="6A28FFC2">
      <w:start w:val="1"/>
      <w:numFmt w:val="bullet"/>
      <w:lvlText w:val=""/>
      <w:lvlJc w:val="left"/>
      <w:pPr>
        <w:ind w:left="2880" w:hanging="360"/>
      </w:pPr>
      <w:rPr>
        <w:rFonts w:ascii="Symbol" w:hAnsi="Symbol" w:hint="default"/>
      </w:rPr>
    </w:lvl>
    <w:lvl w:ilvl="4" w:tplc="76CAB2DC">
      <w:start w:val="1"/>
      <w:numFmt w:val="bullet"/>
      <w:lvlText w:val="o"/>
      <w:lvlJc w:val="left"/>
      <w:pPr>
        <w:ind w:left="3600" w:hanging="360"/>
      </w:pPr>
      <w:rPr>
        <w:rFonts w:ascii="Courier New" w:hAnsi="Courier New" w:hint="default"/>
      </w:rPr>
    </w:lvl>
    <w:lvl w:ilvl="5" w:tplc="0F0EE7A8">
      <w:start w:val="1"/>
      <w:numFmt w:val="bullet"/>
      <w:lvlText w:val=""/>
      <w:lvlJc w:val="left"/>
      <w:pPr>
        <w:ind w:left="4320" w:hanging="360"/>
      </w:pPr>
      <w:rPr>
        <w:rFonts w:ascii="Wingdings" w:hAnsi="Wingdings" w:hint="default"/>
      </w:rPr>
    </w:lvl>
    <w:lvl w:ilvl="6" w:tplc="999C8ED6">
      <w:start w:val="1"/>
      <w:numFmt w:val="bullet"/>
      <w:lvlText w:val=""/>
      <w:lvlJc w:val="left"/>
      <w:pPr>
        <w:ind w:left="5040" w:hanging="360"/>
      </w:pPr>
      <w:rPr>
        <w:rFonts w:ascii="Symbol" w:hAnsi="Symbol" w:hint="default"/>
      </w:rPr>
    </w:lvl>
    <w:lvl w:ilvl="7" w:tplc="4AAC0854">
      <w:start w:val="1"/>
      <w:numFmt w:val="bullet"/>
      <w:lvlText w:val="o"/>
      <w:lvlJc w:val="left"/>
      <w:pPr>
        <w:ind w:left="5760" w:hanging="360"/>
      </w:pPr>
      <w:rPr>
        <w:rFonts w:ascii="Courier New" w:hAnsi="Courier New" w:hint="default"/>
      </w:rPr>
    </w:lvl>
    <w:lvl w:ilvl="8" w:tplc="C2BC2D20">
      <w:start w:val="1"/>
      <w:numFmt w:val="bullet"/>
      <w:lvlText w:val=""/>
      <w:lvlJc w:val="left"/>
      <w:pPr>
        <w:ind w:left="6480" w:hanging="360"/>
      </w:pPr>
      <w:rPr>
        <w:rFonts w:ascii="Wingdings" w:hAnsi="Wingdings" w:hint="default"/>
      </w:rPr>
    </w:lvl>
  </w:abstractNum>
  <w:abstractNum w:abstractNumId="21" w15:restartNumberingAfterBreak="0">
    <w:nsid w:val="25333EB8"/>
    <w:multiLevelType w:val="hybridMultilevel"/>
    <w:tmpl w:val="6A9C3A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25C31BE3"/>
    <w:multiLevelType w:val="hybridMultilevel"/>
    <w:tmpl w:val="FFFFFFFF"/>
    <w:lvl w:ilvl="0" w:tplc="56C68662">
      <w:start w:val="1"/>
      <w:numFmt w:val="bullet"/>
      <w:lvlText w:val="·"/>
      <w:lvlJc w:val="left"/>
      <w:pPr>
        <w:ind w:left="720" w:hanging="360"/>
      </w:pPr>
      <w:rPr>
        <w:rFonts w:ascii="Symbol" w:hAnsi="Symbol" w:hint="default"/>
      </w:rPr>
    </w:lvl>
    <w:lvl w:ilvl="1" w:tplc="07EC6A4E">
      <w:start w:val="1"/>
      <w:numFmt w:val="bullet"/>
      <w:lvlText w:val="o"/>
      <w:lvlJc w:val="left"/>
      <w:pPr>
        <w:ind w:left="1440" w:hanging="360"/>
      </w:pPr>
      <w:rPr>
        <w:rFonts w:ascii="Courier New" w:hAnsi="Courier New" w:hint="default"/>
      </w:rPr>
    </w:lvl>
    <w:lvl w:ilvl="2" w:tplc="AC3CFA88">
      <w:start w:val="1"/>
      <w:numFmt w:val="bullet"/>
      <w:lvlText w:val=""/>
      <w:lvlJc w:val="left"/>
      <w:pPr>
        <w:ind w:left="2160" w:hanging="360"/>
      </w:pPr>
      <w:rPr>
        <w:rFonts w:ascii="Wingdings" w:hAnsi="Wingdings" w:hint="default"/>
      </w:rPr>
    </w:lvl>
    <w:lvl w:ilvl="3" w:tplc="D2B88AD4">
      <w:start w:val="1"/>
      <w:numFmt w:val="bullet"/>
      <w:lvlText w:val=""/>
      <w:lvlJc w:val="left"/>
      <w:pPr>
        <w:ind w:left="2880" w:hanging="360"/>
      </w:pPr>
      <w:rPr>
        <w:rFonts w:ascii="Symbol" w:hAnsi="Symbol" w:hint="default"/>
      </w:rPr>
    </w:lvl>
    <w:lvl w:ilvl="4" w:tplc="81C4E194">
      <w:start w:val="1"/>
      <w:numFmt w:val="bullet"/>
      <w:lvlText w:val="o"/>
      <w:lvlJc w:val="left"/>
      <w:pPr>
        <w:ind w:left="3600" w:hanging="360"/>
      </w:pPr>
      <w:rPr>
        <w:rFonts w:ascii="Courier New" w:hAnsi="Courier New" w:hint="default"/>
      </w:rPr>
    </w:lvl>
    <w:lvl w:ilvl="5" w:tplc="7FC2D534">
      <w:start w:val="1"/>
      <w:numFmt w:val="bullet"/>
      <w:lvlText w:val=""/>
      <w:lvlJc w:val="left"/>
      <w:pPr>
        <w:ind w:left="4320" w:hanging="360"/>
      </w:pPr>
      <w:rPr>
        <w:rFonts w:ascii="Wingdings" w:hAnsi="Wingdings" w:hint="default"/>
      </w:rPr>
    </w:lvl>
    <w:lvl w:ilvl="6" w:tplc="BBF2BFE6">
      <w:start w:val="1"/>
      <w:numFmt w:val="bullet"/>
      <w:lvlText w:val=""/>
      <w:lvlJc w:val="left"/>
      <w:pPr>
        <w:ind w:left="5040" w:hanging="360"/>
      </w:pPr>
      <w:rPr>
        <w:rFonts w:ascii="Symbol" w:hAnsi="Symbol" w:hint="default"/>
      </w:rPr>
    </w:lvl>
    <w:lvl w:ilvl="7" w:tplc="6AAA5B9A">
      <w:start w:val="1"/>
      <w:numFmt w:val="bullet"/>
      <w:lvlText w:val="o"/>
      <w:lvlJc w:val="left"/>
      <w:pPr>
        <w:ind w:left="5760" w:hanging="360"/>
      </w:pPr>
      <w:rPr>
        <w:rFonts w:ascii="Courier New" w:hAnsi="Courier New" w:hint="default"/>
      </w:rPr>
    </w:lvl>
    <w:lvl w:ilvl="8" w:tplc="9AC6053A">
      <w:start w:val="1"/>
      <w:numFmt w:val="bullet"/>
      <w:lvlText w:val=""/>
      <w:lvlJc w:val="left"/>
      <w:pPr>
        <w:ind w:left="6480" w:hanging="360"/>
      </w:pPr>
      <w:rPr>
        <w:rFonts w:ascii="Wingdings" w:hAnsi="Wingdings" w:hint="default"/>
      </w:rPr>
    </w:lvl>
  </w:abstractNum>
  <w:abstractNum w:abstractNumId="23" w15:restartNumberingAfterBreak="0">
    <w:nsid w:val="25CF414E"/>
    <w:multiLevelType w:val="hybridMultilevel"/>
    <w:tmpl w:val="066CC9EC"/>
    <w:lvl w:ilvl="0" w:tplc="0414000F">
      <w:start w:val="1"/>
      <w:numFmt w:val="decimal"/>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4" w15:restartNumberingAfterBreak="0">
    <w:nsid w:val="274BC8B5"/>
    <w:multiLevelType w:val="hybridMultilevel"/>
    <w:tmpl w:val="FFFFFFFF"/>
    <w:lvl w:ilvl="0" w:tplc="BFB4DD7E">
      <w:start w:val="1"/>
      <w:numFmt w:val="bullet"/>
      <w:lvlText w:val="·"/>
      <w:lvlJc w:val="left"/>
      <w:pPr>
        <w:ind w:left="720" w:hanging="360"/>
      </w:pPr>
      <w:rPr>
        <w:rFonts w:ascii="Symbol" w:hAnsi="Symbol" w:hint="default"/>
      </w:rPr>
    </w:lvl>
    <w:lvl w:ilvl="1" w:tplc="EC94793E">
      <w:start w:val="1"/>
      <w:numFmt w:val="bullet"/>
      <w:lvlText w:val="·"/>
      <w:lvlJc w:val="left"/>
      <w:pPr>
        <w:ind w:left="1440" w:hanging="360"/>
      </w:pPr>
      <w:rPr>
        <w:rFonts w:ascii="Symbol" w:hAnsi="Symbol" w:hint="default"/>
      </w:rPr>
    </w:lvl>
    <w:lvl w:ilvl="2" w:tplc="D3E8F634">
      <w:start w:val="1"/>
      <w:numFmt w:val="bullet"/>
      <w:lvlText w:val="-"/>
      <w:lvlJc w:val="left"/>
      <w:pPr>
        <w:ind w:left="2160" w:hanging="360"/>
      </w:pPr>
      <w:rPr>
        <w:rFonts w:ascii="Calibri" w:hAnsi="Calibri" w:hint="default"/>
      </w:rPr>
    </w:lvl>
    <w:lvl w:ilvl="3" w:tplc="F03A7DEE">
      <w:start w:val="1"/>
      <w:numFmt w:val="bullet"/>
      <w:lvlText w:val=""/>
      <w:lvlJc w:val="left"/>
      <w:pPr>
        <w:ind w:left="2880" w:hanging="360"/>
      </w:pPr>
      <w:rPr>
        <w:rFonts w:ascii="Symbol" w:hAnsi="Symbol" w:hint="default"/>
      </w:rPr>
    </w:lvl>
    <w:lvl w:ilvl="4" w:tplc="AD2E48A4">
      <w:start w:val="1"/>
      <w:numFmt w:val="bullet"/>
      <w:lvlText w:val="o"/>
      <w:lvlJc w:val="left"/>
      <w:pPr>
        <w:ind w:left="3600" w:hanging="360"/>
      </w:pPr>
      <w:rPr>
        <w:rFonts w:ascii="Courier New" w:hAnsi="Courier New" w:hint="default"/>
      </w:rPr>
    </w:lvl>
    <w:lvl w:ilvl="5" w:tplc="2E28FF5C">
      <w:start w:val="1"/>
      <w:numFmt w:val="bullet"/>
      <w:lvlText w:val=""/>
      <w:lvlJc w:val="left"/>
      <w:pPr>
        <w:ind w:left="4320" w:hanging="360"/>
      </w:pPr>
      <w:rPr>
        <w:rFonts w:ascii="Wingdings" w:hAnsi="Wingdings" w:hint="default"/>
      </w:rPr>
    </w:lvl>
    <w:lvl w:ilvl="6" w:tplc="FFDE7004">
      <w:start w:val="1"/>
      <w:numFmt w:val="bullet"/>
      <w:lvlText w:val=""/>
      <w:lvlJc w:val="left"/>
      <w:pPr>
        <w:ind w:left="5040" w:hanging="360"/>
      </w:pPr>
      <w:rPr>
        <w:rFonts w:ascii="Symbol" w:hAnsi="Symbol" w:hint="default"/>
      </w:rPr>
    </w:lvl>
    <w:lvl w:ilvl="7" w:tplc="E4D8F6C8">
      <w:start w:val="1"/>
      <w:numFmt w:val="bullet"/>
      <w:lvlText w:val="o"/>
      <w:lvlJc w:val="left"/>
      <w:pPr>
        <w:ind w:left="5760" w:hanging="360"/>
      </w:pPr>
      <w:rPr>
        <w:rFonts w:ascii="Courier New" w:hAnsi="Courier New" w:hint="default"/>
      </w:rPr>
    </w:lvl>
    <w:lvl w:ilvl="8" w:tplc="0A248044">
      <w:start w:val="1"/>
      <w:numFmt w:val="bullet"/>
      <w:lvlText w:val=""/>
      <w:lvlJc w:val="left"/>
      <w:pPr>
        <w:ind w:left="6480" w:hanging="360"/>
      </w:pPr>
      <w:rPr>
        <w:rFonts w:ascii="Wingdings" w:hAnsi="Wingdings" w:hint="default"/>
      </w:rPr>
    </w:lvl>
  </w:abstractNum>
  <w:abstractNum w:abstractNumId="25" w15:restartNumberingAfterBreak="0">
    <w:nsid w:val="27731597"/>
    <w:multiLevelType w:val="hybridMultilevel"/>
    <w:tmpl w:val="FFFFFFFF"/>
    <w:lvl w:ilvl="0" w:tplc="2C02BF0E">
      <w:start w:val="1"/>
      <w:numFmt w:val="bullet"/>
      <w:lvlText w:val=""/>
      <w:lvlJc w:val="left"/>
      <w:pPr>
        <w:ind w:left="720" w:hanging="360"/>
      </w:pPr>
      <w:rPr>
        <w:rFonts w:ascii="Symbol" w:hAnsi="Symbol" w:hint="default"/>
      </w:rPr>
    </w:lvl>
    <w:lvl w:ilvl="1" w:tplc="3710E108">
      <w:start w:val="1"/>
      <w:numFmt w:val="bullet"/>
      <w:lvlText w:val="o"/>
      <w:lvlJc w:val="left"/>
      <w:pPr>
        <w:ind w:left="1440" w:hanging="360"/>
      </w:pPr>
      <w:rPr>
        <w:rFonts w:ascii="Courier New" w:hAnsi="Courier New" w:hint="default"/>
      </w:rPr>
    </w:lvl>
    <w:lvl w:ilvl="2" w:tplc="A02648EE">
      <w:start w:val="1"/>
      <w:numFmt w:val="bullet"/>
      <w:lvlText w:val=""/>
      <w:lvlJc w:val="left"/>
      <w:pPr>
        <w:ind w:left="2160" w:hanging="360"/>
      </w:pPr>
      <w:rPr>
        <w:rFonts w:ascii="Wingdings" w:hAnsi="Wingdings" w:hint="default"/>
      </w:rPr>
    </w:lvl>
    <w:lvl w:ilvl="3" w:tplc="5A40E452">
      <w:start w:val="1"/>
      <w:numFmt w:val="bullet"/>
      <w:lvlText w:val=""/>
      <w:lvlJc w:val="left"/>
      <w:pPr>
        <w:ind w:left="2880" w:hanging="360"/>
      </w:pPr>
      <w:rPr>
        <w:rFonts w:ascii="Symbol" w:hAnsi="Symbol" w:hint="default"/>
      </w:rPr>
    </w:lvl>
    <w:lvl w:ilvl="4" w:tplc="9D7E6944">
      <w:start w:val="1"/>
      <w:numFmt w:val="bullet"/>
      <w:lvlText w:val="o"/>
      <w:lvlJc w:val="left"/>
      <w:pPr>
        <w:ind w:left="3600" w:hanging="360"/>
      </w:pPr>
      <w:rPr>
        <w:rFonts w:ascii="Courier New" w:hAnsi="Courier New" w:hint="default"/>
      </w:rPr>
    </w:lvl>
    <w:lvl w:ilvl="5" w:tplc="C5E81058">
      <w:start w:val="1"/>
      <w:numFmt w:val="bullet"/>
      <w:lvlText w:val=""/>
      <w:lvlJc w:val="left"/>
      <w:pPr>
        <w:ind w:left="4320" w:hanging="360"/>
      </w:pPr>
      <w:rPr>
        <w:rFonts w:ascii="Wingdings" w:hAnsi="Wingdings" w:hint="default"/>
      </w:rPr>
    </w:lvl>
    <w:lvl w:ilvl="6" w:tplc="5DEE099A">
      <w:start w:val="1"/>
      <w:numFmt w:val="bullet"/>
      <w:lvlText w:val=""/>
      <w:lvlJc w:val="left"/>
      <w:pPr>
        <w:ind w:left="5040" w:hanging="360"/>
      </w:pPr>
      <w:rPr>
        <w:rFonts w:ascii="Symbol" w:hAnsi="Symbol" w:hint="default"/>
      </w:rPr>
    </w:lvl>
    <w:lvl w:ilvl="7" w:tplc="A600F242">
      <w:start w:val="1"/>
      <w:numFmt w:val="bullet"/>
      <w:lvlText w:val="o"/>
      <w:lvlJc w:val="left"/>
      <w:pPr>
        <w:ind w:left="5760" w:hanging="360"/>
      </w:pPr>
      <w:rPr>
        <w:rFonts w:ascii="Courier New" w:hAnsi="Courier New" w:hint="default"/>
      </w:rPr>
    </w:lvl>
    <w:lvl w:ilvl="8" w:tplc="8D0EC188">
      <w:start w:val="1"/>
      <w:numFmt w:val="bullet"/>
      <w:lvlText w:val=""/>
      <w:lvlJc w:val="left"/>
      <w:pPr>
        <w:ind w:left="6480" w:hanging="360"/>
      </w:pPr>
      <w:rPr>
        <w:rFonts w:ascii="Wingdings" w:hAnsi="Wingdings" w:hint="default"/>
      </w:rPr>
    </w:lvl>
  </w:abstractNum>
  <w:abstractNum w:abstractNumId="26" w15:restartNumberingAfterBreak="0">
    <w:nsid w:val="27A21CDB"/>
    <w:multiLevelType w:val="hybridMultilevel"/>
    <w:tmpl w:val="FFFFFFFF"/>
    <w:lvl w:ilvl="0" w:tplc="ABE05F10">
      <w:start w:val="1"/>
      <w:numFmt w:val="decimal"/>
      <w:lvlText w:val="%1."/>
      <w:lvlJc w:val="left"/>
      <w:pPr>
        <w:ind w:left="720" w:hanging="360"/>
      </w:pPr>
    </w:lvl>
    <w:lvl w:ilvl="1" w:tplc="74904A5A">
      <w:start w:val="1"/>
      <w:numFmt w:val="decimal"/>
      <w:lvlText w:val="%2."/>
      <w:lvlJc w:val="left"/>
      <w:pPr>
        <w:ind w:left="1440" w:hanging="360"/>
      </w:pPr>
    </w:lvl>
    <w:lvl w:ilvl="2" w:tplc="AE56C45C">
      <w:start w:val="1"/>
      <w:numFmt w:val="lowerRoman"/>
      <w:lvlText w:val="%3."/>
      <w:lvlJc w:val="right"/>
      <w:pPr>
        <w:ind w:left="2160" w:hanging="180"/>
      </w:pPr>
    </w:lvl>
    <w:lvl w:ilvl="3" w:tplc="994ED0FE">
      <w:start w:val="1"/>
      <w:numFmt w:val="decimal"/>
      <w:lvlText w:val="%4."/>
      <w:lvlJc w:val="left"/>
      <w:pPr>
        <w:ind w:left="2880" w:hanging="360"/>
      </w:pPr>
    </w:lvl>
    <w:lvl w:ilvl="4" w:tplc="602CDF0C">
      <w:start w:val="1"/>
      <w:numFmt w:val="lowerLetter"/>
      <w:lvlText w:val="%5."/>
      <w:lvlJc w:val="left"/>
      <w:pPr>
        <w:ind w:left="3600" w:hanging="360"/>
      </w:pPr>
    </w:lvl>
    <w:lvl w:ilvl="5" w:tplc="7AE8B868">
      <w:start w:val="1"/>
      <w:numFmt w:val="lowerRoman"/>
      <w:lvlText w:val="%6."/>
      <w:lvlJc w:val="right"/>
      <w:pPr>
        <w:ind w:left="4320" w:hanging="180"/>
      </w:pPr>
    </w:lvl>
    <w:lvl w:ilvl="6" w:tplc="FDA65FC8">
      <w:start w:val="1"/>
      <w:numFmt w:val="decimal"/>
      <w:lvlText w:val="%7."/>
      <w:lvlJc w:val="left"/>
      <w:pPr>
        <w:ind w:left="5040" w:hanging="360"/>
      </w:pPr>
    </w:lvl>
    <w:lvl w:ilvl="7" w:tplc="CF30D9A8">
      <w:start w:val="1"/>
      <w:numFmt w:val="lowerLetter"/>
      <w:lvlText w:val="%8."/>
      <w:lvlJc w:val="left"/>
      <w:pPr>
        <w:ind w:left="5760" w:hanging="360"/>
      </w:pPr>
    </w:lvl>
    <w:lvl w:ilvl="8" w:tplc="B44C6776">
      <w:start w:val="1"/>
      <w:numFmt w:val="lowerRoman"/>
      <w:lvlText w:val="%9."/>
      <w:lvlJc w:val="right"/>
      <w:pPr>
        <w:ind w:left="6480" w:hanging="180"/>
      </w:pPr>
    </w:lvl>
  </w:abstractNum>
  <w:abstractNum w:abstractNumId="27" w15:restartNumberingAfterBreak="0">
    <w:nsid w:val="27A510AB"/>
    <w:multiLevelType w:val="hybridMultilevel"/>
    <w:tmpl w:val="FFFFFFFF"/>
    <w:lvl w:ilvl="0" w:tplc="3B2C585E">
      <w:start w:val="1"/>
      <w:numFmt w:val="bullet"/>
      <w:lvlText w:val="·"/>
      <w:lvlJc w:val="left"/>
      <w:pPr>
        <w:ind w:left="720" w:hanging="360"/>
      </w:pPr>
      <w:rPr>
        <w:rFonts w:ascii="Symbol" w:hAnsi="Symbol" w:hint="default"/>
      </w:rPr>
    </w:lvl>
    <w:lvl w:ilvl="1" w:tplc="7604D91A">
      <w:start w:val="1"/>
      <w:numFmt w:val="bullet"/>
      <w:lvlText w:val="o"/>
      <w:lvlJc w:val="left"/>
      <w:pPr>
        <w:ind w:left="1440" w:hanging="360"/>
      </w:pPr>
      <w:rPr>
        <w:rFonts w:ascii="Courier New" w:hAnsi="Courier New" w:hint="default"/>
      </w:rPr>
    </w:lvl>
    <w:lvl w:ilvl="2" w:tplc="36FA6448">
      <w:start w:val="1"/>
      <w:numFmt w:val="bullet"/>
      <w:lvlText w:val=""/>
      <w:lvlJc w:val="left"/>
      <w:pPr>
        <w:ind w:left="2160" w:hanging="360"/>
      </w:pPr>
      <w:rPr>
        <w:rFonts w:ascii="Wingdings" w:hAnsi="Wingdings" w:hint="default"/>
      </w:rPr>
    </w:lvl>
    <w:lvl w:ilvl="3" w:tplc="932C8AC0">
      <w:start w:val="1"/>
      <w:numFmt w:val="bullet"/>
      <w:lvlText w:val=""/>
      <w:lvlJc w:val="left"/>
      <w:pPr>
        <w:ind w:left="2880" w:hanging="360"/>
      </w:pPr>
      <w:rPr>
        <w:rFonts w:ascii="Symbol" w:hAnsi="Symbol" w:hint="default"/>
      </w:rPr>
    </w:lvl>
    <w:lvl w:ilvl="4" w:tplc="86FCF13A">
      <w:start w:val="1"/>
      <w:numFmt w:val="bullet"/>
      <w:lvlText w:val="o"/>
      <w:lvlJc w:val="left"/>
      <w:pPr>
        <w:ind w:left="3600" w:hanging="360"/>
      </w:pPr>
      <w:rPr>
        <w:rFonts w:ascii="Courier New" w:hAnsi="Courier New" w:hint="default"/>
      </w:rPr>
    </w:lvl>
    <w:lvl w:ilvl="5" w:tplc="C99AB040">
      <w:start w:val="1"/>
      <w:numFmt w:val="bullet"/>
      <w:lvlText w:val=""/>
      <w:lvlJc w:val="left"/>
      <w:pPr>
        <w:ind w:left="4320" w:hanging="360"/>
      </w:pPr>
      <w:rPr>
        <w:rFonts w:ascii="Wingdings" w:hAnsi="Wingdings" w:hint="default"/>
      </w:rPr>
    </w:lvl>
    <w:lvl w:ilvl="6" w:tplc="208AD49C">
      <w:start w:val="1"/>
      <w:numFmt w:val="bullet"/>
      <w:lvlText w:val=""/>
      <w:lvlJc w:val="left"/>
      <w:pPr>
        <w:ind w:left="5040" w:hanging="360"/>
      </w:pPr>
      <w:rPr>
        <w:rFonts w:ascii="Symbol" w:hAnsi="Symbol" w:hint="default"/>
      </w:rPr>
    </w:lvl>
    <w:lvl w:ilvl="7" w:tplc="1CAA20FC">
      <w:start w:val="1"/>
      <w:numFmt w:val="bullet"/>
      <w:lvlText w:val="o"/>
      <w:lvlJc w:val="left"/>
      <w:pPr>
        <w:ind w:left="5760" w:hanging="360"/>
      </w:pPr>
      <w:rPr>
        <w:rFonts w:ascii="Courier New" w:hAnsi="Courier New" w:hint="default"/>
      </w:rPr>
    </w:lvl>
    <w:lvl w:ilvl="8" w:tplc="C2AA7CFC">
      <w:start w:val="1"/>
      <w:numFmt w:val="bullet"/>
      <w:lvlText w:val=""/>
      <w:lvlJc w:val="left"/>
      <w:pPr>
        <w:ind w:left="6480" w:hanging="360"/>
      </w:pPr>
      <w:rPr>
        <w:rFonts w:ascii="Wingdings" w:hAnsi="Wingdings" w:hint="default"/>
      </w:rPr>
    </w:lvl>
  </w:abstractNum>
  <w:abstractNum w:abstractNumId="28" w15:restartNumberingAfterBreak="0">
    <w:nsid w:val="2A887703"/>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AE2797F"/>
    <w:multiLevelType w:val="hybridMultilevel"/>
    <w:tmpl w:val="FFFFFFFF"/>
    <w:lvl w:ilvl="0" w:tplc="120A575C">
      <w:start w:val="1"/>
      <w:numFmt w:val="decimal"/>
      <w:lvlText w:val="%1."/>
      <w:lvlJc w:val="left"/>
      <w:pPr>
        <w:ind w:left="720" w:hanging="360"/>
      </w:pPr>
    </w:lvl>
    <w:lvl w:ilvl="1" w:tplc="ED1E186A">
      <w:start w:val="3"/>
      <w:numFmt w:val="decimal"/>
      <w:lvlText w:val="%2."/>
      <w:lvlJc w:val="left"/>
      <w:pPr>
        <w:ind w:left="1440" w:hanging="360"/>
      </w:pPr>
    </w:lvl>
    <w:lvl w:ilvl="2" w:tplc="F462DC60">
      <w:start w:val="1"/>
      <w:numFmt w:val="lowerRoman"/>
      <w:lvlText w:val="%3."/>
      <w:lvlJc w:val="right"/>
      <w:pPr>
        <w:ind w:left="2160" w:hanging="180"/>
      </w:pPr>
    </w:lvl>
    <w:lvl w:ilvl="3" w:tplc="CB96EF84">
      <w:start w:val="1"/>
      <w:numFmt w:val="decimal"/>
      <w:lvlText w:val="%4."/>
      <w:lvlJc w:val="left"/>
      <w:pPr>
        <w:ind w:left="2880" w:hanging="360"/>
      </w:pPr>
    </w:lvl>
    <w:lvl w:ilvl="4" w:tplc="2C54F794">
      <w:start w:val="1"/>
      <w:numFmt w:val="lowerLetter"/>
      <w:lvlText w:val="%5."/>
      <w:lvlJc w:val="left"/>
      <w:pPr>
        <w:ind w:left="3600" w:hanging="360"/>
      </w:pPr>
    </w:lvl>
    <w:lvl w:ilvl="5" w:tplc="AEFC9C0A">
      <w:start w:val="1"/>
      <w:numFmt w:val="lowerRoman"/>
      <w:lvlText w:val="%6."/>
      <w:lvlJc w:val="right"/>
      <w:pPr>
        <w:ind w:left="4320" w:hanging="180"/>
      </w:pPr>
    </w:lvl>
    <w:lvl w:ilvl="6" w:tplc="CA68918C">
      <w:start w:val="1"/>
      <w:numFmt w:val="decimal"/>
      <w:lvlText w:val="%7."/>
      <w:lvlJc w:val="left"/>
      <w:pPr>
        <w:ind w:left="5040" w:hanging="360"/>
      </w:pPr>
    </w:lvl>
    <w:lvl w:ilvl="7" w:tplc="0CCE86F0">
      <w:start w:val="1"/>
      <w:numFmt w:val="lowerLetter"/>
      <w:lvlText w:val="%8."/>
      <w:lvlJc w:val="left"/>
      <w:pPr>
        <w:ind w:left="5760" w:hanging="360"/>
      </w:pPr>
    </w:lvl>
    <w:lvl w:ilvl="8" w:tplc="2240566E">
      <w:start w:val="1"/>
      <w:numFmt w:val="lowerRoman"/>
      <w:lvlText w:val="%9."/>
      <w:lvlJc w:val="right"/>
      <w:pPr>
        <w:ind w:left="6480" w:hanging="180"/>
      </w:pPr>
    </w:lvl>
  </w:abstractNum>
  <w:abstractNum w:abstractNumId="30" w15:restartNumberingAfterBreak="0">
    <w:nsid w:val="2E3FF27D"/>
    <w:multiLevelType w:val="hybridMultilevel"/>
    <w:tmpl w:val="FFFFFFFF"/>
    <w:lvl w:ilvl="0" w:tplc="1B143A94">
      <w:start w:val="1"/>
      <w:numFmt w:val="bullet"/>
      <w:lvlText w:val=""/>
      <w:lvlJc w:val="left"/>
      <w:pPr>
        <w:ind w:left="720" w:hanging="360"/>
      </w:pPr>
      <w:rPr>
        <w:rFonts w:ascii="Symbol" w:hAnsi="Symbol" w:hint="default"/>
      </w:rPr>
    </w:lvl>
    <w:lvl w:ilvl="1" w:tplc="99DADF88">
      <w:start w:val="1"/>
      <w:numFmt w:val="bullet"/>
      <w:lvlText w:val="·"/>
      <w:lvlJc w:val="left"/>
      <w:pPr>
        <w:ind w:left="1440" w:hanging="360"/>
      </w:pPr>
      <w:rPr>
        <w:rFonts w:ascii="Symbol" w:hAnsi="Symbol" w:hint="default"/>
      </w:rPr>
    </w:lvl>
    <w:lvl w:ilvl="2" w:tplc="F57E84FA">
      <w:start w:val="1"/>
      <w:numFmt w:val="bullet"/>
      <w:lvlText w:val=""/>
      <w:lvlJc w:val="left"/>
      <w:pPr>
        <w:ind w:left="2160" w:hanging="360"/>
      </w:pPr>
      <w:rPr>
        <w:rFonts w:ascii="Wingdings" w:hAnsi="Wingdings" w:hint="default"/>
      </w:rPr>
    </w:lvl>
    <w:lvl w:ilvl="3" w:tplc="E34A1276">
      <w:start w:val="1"/>
      <w:numFmt w:val="bullet"/>
      <w:lvlText w:val=""/>
      <w:lvlJc w:val="left"/>
      <w:pPr>
        <w:ind w:left="2880" w:hanging="360"/>
      </w:pPr>
      <w:rPr>
        <w:rFonts w:ascii="Symbol" w:hAnsi="Symbol" w:hint="default"/>
      </w:rPr>
    </w:lvl>
    <w:lvl w:ilvl="4" w:tplc="96A6CBDA">
      <w:start w:val="1"/>
      <w:numFmt w:val="bullet"/>
      <w:lvlText w:val="o"/>
      <w:lvlJc w:val="left"/>
      <w:pPr>
        <w:ind w:left="3600" w:hanging="360"/>
      </w:pPr>
      <w:rPr>
        <w:rFonts w:ascii="Courier New" w:hAnsi="Courier New" w:hint="default"/>
      </w:rPr>
    </w:lvl>
    <w:lvl w:ilvl="5" w:tplc="16146908">
      <w:start w:val="1"/>
      <w:numFmt w:val="bullet"/>
      <w:lvlText w:val=""/>
      <w:lvlJc w:val="left"/>
      <w:pPr>
        <w:ind w:left="4320" w:hanging="360"/>
      </w:pPr>
      <w:rPr>
        <w:rFonts w:ascii="Wingdings" w:hAnsi="Wingdings" w:hint="default"/>
      </w:rPr>
    </w:lvl>
    <w:lvl w:ilvl="6" w:tplc="B836A656">
      <w:start w:val="1"/>
      <w:numFmt w:val="bullet"/>
      <w:lvlText w:val=""/>
      <w:lvlJc w:val="left"/>
      <w:pPr>
        <w:ind w:left="5040" w:hanging="360"/>
      </w:pPr>
      <w:rPr>
        <w:rFonts w:ascii="Symbol" w:hAnsi="Symbol" w:hint="default"/>
      </w:rPr>
    </w:lvl>
    <w:lvl w:ilvl="7" w:tplc="ABD497A4">
      <w:start w:val="1"/>
      <w:numFmt w:val="bullet"/>
      <w:lvlText w:val="o"/>
      <w:lvlJc w:val="left"/>
      <w:pPr>
        <w:ind w:left="5760" w:hanging="360"/>
      </w:pPr>
      <w:rPr>
        <w:rFonts w:ascii="Courier New" w:hAnsi="Courier New" w:hint="default"/>
      </w:rPr>
    </w:lvl>
    <w:lvl w:ilvl="8" w:tplc="15001BB6">
      <w:start w:val="1"/>
      <w:numFmt w:val="bullet"/>
      <w:lvlText w:val=""/>
      <w:lvlJc w:val="left"/>
      <w:pPr>
        <w:ind w:left="6480" w:hanging="360"/>
      </w:pPr>
      <w:rPr>
        <w:rFonts w:ascii="Wingdings" w:hAnsi="Wingdings" w:hint="default"/>
      </w:rPr>
    </w:lvl>
  </w:abstractNum>
  <w:abstractNum w:abstractNumId="31" w15:restartNumberingAfterBreak="0">
    <w:nsid w:val="2E876256"/>
    <w:multiLevelType w:val="hybridMultilevel"/>
    <w:tmpl w:val="FFFFFFFF"/>
    <w:lvl w:ilvl="0" w:tplc="FDF66304">
      <w:numFmt w:val="none"/>
      <w:lvlText w:val=""/>
      <w:lvlJc w:val="left"/>
      <w:pPr>
        <w:tabs>
          <w:tab w:val="num" w:pos="360"/>
        </w:tabs>
      </w:pPr>
    </w:lvl>
    <w:lvl w:ilvl="1" w:tplc="296A4862">
      <w:start w:val="1"/>
      <w:numFmt w:val="lowerLetter"/>
      <w:lvlText w:val="%2."/>
      <w:lvlJc w:val="left"/>
      <w:pPr>
        <w:ind w:left="1440" w:hanging="360"/>
      </w:pPr>
    </w:lvl>
    <w:lvl w:ilvl="2" w:tplc="42541762">
      <w:start w:val="1"/>
      <w:numFmt w:val="lowerRoman"/>
      <w:lvlText w:val="%3."/>
      <w:lvlJc w:val="right"/>
      <w:pPr>
        <w:ind w:left="2160" w:hanging="180"/>
      </w:pPr>
    </w:lvl>
    <w:lvl w:ilvl="3" w:tplc="7996E83A">
      <w:start w:val="1"/>
      <w:numFmt w:val="decimal"/>
      <w:lvlText w:val="%4."/>
      <w:lvlJc w:val="left"/>
      <w:pPr>
        <w:ind w:left="2880" w:hanging="360"/>
      </w:pPr>
    </w:lvl>
    <w:lvl w:ilvl="4" w:tplc="86C6F028">
      <w:start w:val="1"/>
      <w:numFmt w:val="lowerLetter"/>
      <w:lvlText w:val="%5."/>
      <w:lvlJc w:val="left"/>
      <w:pPr>
        <w:ind w:left="3600" w:hanging="360"/>
      </w:pPr>
    </w:lvl>
    <w:lvl w:ilvl="5" w:tplc="E08AB1DE">
      <w:start w:val="1"/>
      <w:numFmt w:val="lowerRoman"/>
      <w:lvlText w:val="%6."/>
      <w:lvlJc w:val="right"/>
      <w:pPr>
        <w:ind w:left="4320" w:hanging="180"/>
      </w:pPr>
    </w:lvl>
    <w:lvl w:ilvl="6" w:tplc="00342396">
      <w:start w:val="1"/>
      <w:numFmt w:val="decimal"/>
      <w:lvlText w:val="%7."/>
      <w:lvlJc w:val="left"/>
      <w:pPr>
        <w:ind w:left="5040" w:hanging="360"/>
      </w:pPr>
    </w:lvl>
    <w:lvl w:ilvl="7" w:tplc="7E085758">
      <w:start w:val="1"/>
      <w:numFmt w:val="lowerLetter"/>
      <w:lvlText w:val="%8."/>
      <w:lvlJc w:val="left"/>
      <w:pPr>
        <w:ind w:left="5760" w:hanging="360"/>
      </w:pPr>
    </w:lvl>
    <w:lvl w:ilvl="8" w:tplc="4A2E3B00">
      <w:start w:val="1"/>
      <w:numFmt w:val="lowerRoman"/>
      <w:lvlText w:val="%9."/>
      <w:lvlJc w:val="right"/>
      <w:pPr>
        <w:ind w:left="6480" w:hanging="180"/>
      </w:pPr>
    </w:lvl>
  </w:abstractNum>
  <w:abstractNum w:abstractNumId="32" w15:restartNumberingAfterBreak="0">
    <w:nsid w:val="2EB7B60D"/>
    <w:multiLevelType w:val="hybridMultilevel"/>
    <w:tmpl w:val="FFFFFFFF"/>
    <w:lvl w:ilvl="0" w:tplc="93327490">
      <w:start w:val="1"/>
      <w:numFmt w:val="bullet"/>
      <w:lvlText w:val=""/>
      <w:lvlJc w:val="left"/>
      <w:pPr>
        <w:ind w:left="720" w:hanging="360"/>
      </w:pPr>
      <w:rPr>
        <w:rFonts w:ascii="Symbol" w:hAnsi="Symbol" w:hint="default"/>
      </w:rPr>
    </w:lvl>
    <w:lvl w:ilvl="1" w:tplc="3380331E">
      <w:start w:val="1"/>
      <w:numFmt w:val="bullet"/>
      <w:lvlText w:val="·"/>
      <w:lvlJc w:val="left"/>
      <w:pPr>
        <w:ind w:left="1440" w:hanging="360"/>
      </w:pPr>
      <w:rPr>
        <w:rFonts w:ascii="Symbol" w:hAnsi="Symbol" w:hint="default"/>
      </w:rPr>
    </w:lvl>
    <w:lvl w:ilvl="2" w:tplc="6E0E69AE">
      <w:start w:val="1"/>
      <w:numFmt w:val="bullet"/>
      <w:lvlText w:val=""/>
      <w:lvlJc w:val="left"/>
      <w:pPr>
        <w:ind w:left="2160" w:hanging="360"/>
      </w:pPr>
      <w:rPr>
        <w:rFonts w:ascii="Wingdings" w:hAnsi="Wingdings" w:hint="default"/>
      </w:rPr>
    </w:lvl>
    <w:lvl w:ilvl="3" w:tplc="A5285F8C">
      <w:start w:val="1"/>
      <w:numFmt w:val="bullet"/>
      <w:lvlText w:val=""/>
      <w:lvlJc w:val="left"/>
      <w:pPr>
        <w:ind w:left="2880" w:hanging="360"/>
      </w:pPr>
      <w:rPr>
        <w:rFonts w:ascii="Symbol" w:hAnsi="Symbol" w:hint="default"/>
      </w:rPr>
    </w:lvl>
    <w:lvl w:ilvl="4" w:tplc="FCACF5D0">
      <w:start w:val="1"/>
      <w:numFmt w:val="bullet"/>
      <w:lvlText w:val="o"/>
      <w:lvlJc w:val="left"/>
      <w:pPr>
        <w:ind w:left="3600" w:hanging="360"/>
      </w:pPr>
      <w:rPr>
        <w:rFonts w:ascii="Courier New" w:hAnsi="Courier New" w:hint="default"/>
      </w:rPr>
    </w:lvl>
    <w:lvl w:ilvl="5" w:tplc="BE207448">
      <w:start w:val="1"/>
      <w:numFmt w:val="bullet"/>
      <w:lvlText w:val=""/>
      <w:lvlJc w:val="left"/>
      <w:pPr>
        <w:ind w:left="4320" w:hanging="360"/>
      </w:pPr>
      <w:rPr>
        <w:rFonts w:ascii="Wingdings" w:hAnsi="Wingdings" w:hint="default"/>
      </w:rPr>
    </w:lvl>
    <w:lvl w:ilvl="6" w:tplc="9306EFEA">
      <w:start w:val="1"/>
      <w:numFmt w:val="bullet"/>
      <w:lvlText w:val=""/>
      <w:lvlJc w:val="left"/>
      <w:pPr>
        <w:ind w:left="5040" w:hanging="360"/>
      </w:pPr>
      <w:rPr>
        <w:rFonts w:ascii="Symbol" w:hAnsi="Symbol" w:hint="default"/>
      </w:rPr>
    </w:lvl>
    <w:lvl w:ilvl="7" w:tplc="97566D9E">
      <w:start w:val="1"/>
      <w:numFmt w:val="bullet"/>
      <w:lvlText w:val="o"/>
      <w:lvlJc w:val="left"/>
      <w:pPr>
        <w:ind w:left="5760" w:hanging="360"/>
      </w:pPr>
      <w:rPr>
        <w:rFonts w:ascii="Courier New" w:hAnsi="Courier New" w:hint="default"/>
      </w:rPr>
    </w:lvl>
    <w:lvl w:ilvl="8" w:tplc="DEC003D8">
      <w:start w:val="1"/>
      <w:numFmt w:val="bullet"/>
      <w:lvlText w:val=""/>
      <w:lvlJc w:val="left"/>
      <w:pPr>
        <w:ind w:left="6480" w:hanging="360"/>
      </w:pPr>
      <w:rPr>
        <w:rFonts w:ascii="Wingdings" w:hAnsi="Wingdings" w:hint="default"/>
      </w:rPr>
    </w:lvl>
  </w:abstractNum>
  <w:abstractNum w:abstractNumId="33" w15:restartNumberingAfterBreak="0">
    <w:nsid w:val="2ECEB5CA"/>
    <w:multiLevelType w:val="hybridMultilevel"/>
    <w:tmpl w:val="FFFFFFFF"/>
    <w:lvl w:ilvl="0" w:tplc="7CCE4946">
      <w:start w:val="3"/>
      <w:numFmt w:val="decimal"/>
      <w:lvlText w:val="%1."/>
      <w:lvlJc w:val="left"/>
      <w:pPr>
        <w:ind w:left="720" w:hanging="360"/>
      </w:pPr>
    </w:lvl>
    <w:lvl w:ilvl="1" w:tplc="58AAD40E">
      <w:start w:val="1"/>
      <w:numFmt w:val="lowerLetter"/>
      <w:lvlText w:val="%2."/>
      <w:lvlJc w:val="left"/>
      <w:pPr>
        <w:ind w:left="1440" w:hanging="360"/>
      </w:pPr>
    </w:lvl>
    <w:lvl w:ilvl="2" w:tplc="B1269824">
      <w:start w:val="1"/>
      <w:numFmt w:val="lowerRoman"/>
      <w:lvlText w:val="%3."/>
      <w:lvlJc w:val="right"/>
      <w:pPr>
        <w:ind w:left="2160" w:hanging="180"/>
      </w:pPr>
    </w:lvl>
    <w:lvl w:ilvl="3" w:tplc="2FFE7A8C">
      <w:start w:val="1"/>
      <w:numFmt w:val="decimal"/>
      <w:lvlText w:val="%4."/>
      <w:lvlJc w:val="left"/>
      <w:pPr>
        <w:ind w:left="2880" w:hanging="360"/>
      </w:pPr>
    </w:lvl>
    <w:lvl w:ilvl="4" w:tplc="DC80B236">
      <w:start w:val="1"/>
      <w:numFmt w:val="lowerLetter"/>
      <w:lvlText w:val="%5."/>
      <w:lvlJc w:val="left"/>
      <w:pPr>
        <w:ind w:left="3600" w:hanging="360"/>
      </w:pPr>
    </w:lvl>
    <w:lvl w:ilvl="5" w:tplc="770A49FE">
      <w:start w:val="1"/>
      <w:numFmt w:val="lowerRoman"/>
      <w:lvlText w:val="%6."/>
      <w:lvlJc w:val="right"/>
      <w:pPr>
        <w:ind w:left="4320" w:hanging="180"/>
      </w:pPr>
    </w:lvl>
    <w:lvl w:ilvl="6" w:tplc="F6467370">
      <w:start w:val="1"/>
      <w:numFmt w:val="decimal"/>
      <w:lvlText w:val="%7."/>
      <w:lvlJc w:val="left"/>
      <w:pPr>
        <w:ind w:left="5040" w:hanging="360"/>
      </w:pPr>
    </w:lvl>
    <w:lvl w:ilvl="7" w:tplc="2364F974">
      <w:start w:val="1"/>
      <w:numFmt w:val="lowerLetter"/>
      <w:lvlText w:val="%8."/>
      <w:lvlJc w:val="left"/>
      <w:pPr>
        <w:ind w:left="5760" w:hanging="360"/>
      </w:pPr>
    </w:lvl>
    <w:lvl w:ilvl="8" w:tplc="61D003DA">
      <w:start w:val="1"/>
      <w:numFmt w:val="lowerRoman"/>
      <w:lvlText w:val="%9."/>
      <w:lvlJc w:val="right"/>
      <w:pPr>
        <w:ind w:left="6480" w:hanging="180"/>
      </w:pPr>
    </w:lvl>
  </w:abstractNum>
  <w:abstractNum w:abstractNumId="34" w15:restartNumberingAfterBreak="0">
    <w:nsid w:val="2FFA3A2C"/>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10DA7F0"/>
    <w:multiLevelType w:val="hybridMultilevel"/>
    <w:tmpl w:val="FFFFFFFF"/>
    <w:lvl w:ilvl="0" w:tplc="7ACC5FC8">
      <w:start w:val="1"/>
      <w:numFmt w:val="decimal"/>
      <w:lvlText w:val="%1."/>
      <w:lvlJc w:val="left"/>
      <w:pPr>
        <w:ind w:left="720" w:hanging="360"/>
      </w:pPr>
    </w:lvl>
    <w:lvl w:ilvl="1" w:tplc="F9FCBB56">
      <w:start w:val="1"/>
      <w:numFmt w:val="decimal"/>
      <w:lvlText w:val="%2."/>
      <w:lvlJc w:val="left"/>
      <w:pPr>
        <w:ind w:left="1440" w:hanging="360"/>
      </w:pPr>
    </w:lvl>
    <w:lvl w:ilvl="2" w:tplc="89AE6170">
      <w:start w:val="1"/>
      <w:numFmt w:val="lowerRoman"/>
      <w:lvlText w:val="%3."/>
      <w:lvlJc w:val="right"/>
      <w:pPr>
        <w:ind w:left="2160" w:hanging="180"/>
      </w:pPr>
    </w:lvl>
    <w:lvl w:ilvl="3" w:tplc="934661D8">
      <w:start w:val="1"/>
      <w:numFmt w:val="decimal"/>
      <w:lvlText w:val="%4."/>
      <w:lvlJc w:val="left"/>
      <w:pPr>
        <w:ind w:left="2880" w:hanging="360"/>
      </w:pPr>
    </w:lvl>
    <w:lvl w:ilvl="4" w:tplc="364C8B12">
      <w:start w:val="1"/>
      <w:numFmt w:val="lowerLetter"/>
      <w:lvlText w:val="%5."/>
      <w:lvlJc w:val="left"/>
      <w:pPr>
        <w:ind w:left="3600" w:hanging="360"/>
      </w:pPr>
    </w:lvl>
    <w:lvl w:ilvl="5" w:tplc="C5FE4A16">
      <w:start w:val="1"/>
      <w:numFmt w:val="lowerRoman"/>
      <w:lvlText w:val="%6."/>
      <w:lvlJc w:val="right"/>
      <w:pPr>
        <w:ind w:left="4320" w:hanging="180"/>
      </w:pPr>
    </w:lvl>
    <w:lvl w:ilvl="6" w:tplc="98CAEE06">
      <w:start w:val="1"/>
      <w:numFmt w:val="decimal"/>
      <w:lvlText w:val="%7."/>
      <w:lvlJc w:val="left"/>
      <w:pPr>
        <w:ind w:left="5040" w:hanging="360"/>
      </w:pPr>
    </w:lvl>
    <w:lvl w:ilvl="7" w:tplc="15468706">
      <w:start w:val="1"/>
      <w:numFmt w:val="lowerLetter"/>
      <w:lvlText w:val="%8."/>
      <w:lvlJc w:val="left"/>
      <w:pPr>
        <w:ind w:left="5760" w:hanging="360"/>
      </w:pPr>
    </w:lvl>
    <w:lvl w:ilvl="8" w:tplc="5E0A170E">
      <w:start w:val="1"/>
      <w:numFmt w:val="lowerRoman"/>
      <w:lvlText w:val="%9."/>
      <w:lvlJc w:val="right"/>
      <w:pPr>
        <w:ind w:left="6480" w:hanging="180"/>
      </w:pPr>
    </w:lvl>
  </w:abstractNum>
  <w:abstractNum w:abstractNumId="36" w15:restartNumberingAfterBreak="0">
    <w:nsid w:val="326BE927"/>
    <w:multiLevelType w:val="hybridMultilevel"/>
    <w:tmpl w:val="FFFFFFFF"/>
    <w:lvl w:ilvl="0" w:tplc="8EC83128">
      <w:start w:val="1"/>
      <w:numFmt w:val="bullet"/>
      <w:lvlText w:val="·"/>
      <w:lvlJc w:val="left"/>
      <w:pPr>
        <w:ind w:left="720" w:hanging="360"/>
      </w:pPr>
      <w:rPr>
        <w:rFonts w:ascii="Symbol" w:hAnsi="Symbol" w:hint="default"/>
      </w:rPr>
    </w:lvl>
    <w:lvl w:ilvl="1" w:tplc="2008387E">
      <w:start w:val="1"/>
      <w:numFmt w:val="bullet"/>
      <w:lvlText w:val="o"/>
      <w:lvlJc w:val="left"/>
      <w:pPr>
        <w:ind w:left="1440" w:hanging="360"/>
      </w:pPr>
      <w:rPr>
        <w:rFonts w:ascii="Courier New" w:hAnsi="Courier New" w:hint="default"/>
      </w:rPr>
    </w:lvl>
    <w:lvl w:ilvl="2" w:tplc="A5542BC4">
      <w:start w:val="1"/>
      <w:numFmt w:val="bullet"/>
      <w:lvlText w:val=""/>
      <w:lvlJc w:val="left"/>
      <w:pPr>
        <w:ind w:left="2160" w:hanging="360"/>
      </w:pPr>
      <w:rPr>
        <w:rFonts w:ascii="Wingdings" w:hAnsi="Wingdings" w:hint="default"/>
      </w:rPr>
    </w:lvl>
    <w:lvl w:ilvl="3" w:tplc="644075D6">
      <w:start w:val="1"/>
      <w:numFmt w:val="bullet"/>
      <w:lvlText w:val=""/>
      <w:lvlJc w:val="left"/>
      <w:pPr>
        <w:ind w:left="2880" w:hanging="360"/>
      </w:pPr>
      <w:rPr>
        <w:rFonts w:ascii="Symbol" w:hAnsi="Symbol" w:hint="default"/>
      </w:rPr>
    </w:lvl>
    <w:lvl w:ilvl="4" w:tplc="049C2F98">
      <w:start w:val="1"/>
      <w:numFmt w:val="bullet"/>
      <w:lvlText w:val="o"/>
      <w:lvlJc w:val="left"/>
      <w:pPr>
        <w:ind w:left="3600" w:hanging="360"/>
      </w:pPr>
      <w:rPr>
        <w:rFonts w:ascii="Courier New" w:hAnsi="Courier New" w:hint="default"/>
      </w:rPr>
    </w:lvl>
    <w:lvl w:ilvl="5" w:tplc="6A1ADEEC">
      <w:start w:val="1"/>
      <w:numFmt w:val="bullet"/>
      <w:lvlText w:val=""/>
      <w:lvlJc w:val="left"/>
      <w:pPr>
        <w:ind w:left="4320" w:hanging="360"/>
      </w:pPr>
      <w:rPr>
        <w:rFonts w:ascii="Wingdings" w:hAnsi="Wingdings" w:hint="default"/>
      </w:rPr>
    </w:lvl>
    <w:lvl w:ilvl="6" w:tplc="8DC075C6">
      <w:start w:val="1"/>
      <w:numFmt w:val="bullet"/>
      <w:lvlText w:val=""/>
      <w:lvlJc w:val="left"/>
      <w:pPr>
        <w:ind w:left="5040" w:hanging="360"/>
      </w:pPr>
      <w:rPr>
        <w:rFonts w:ascii="Symbol" w:hAnsi="Symbol" w:hint="default"/>
      </w:rPr>
    </w:lvl>
    <w:lvl w:ilvl="7" w:tplc="B84E3ED0">
      <w:start w:val="1"/>
      <w:numFmt w:val="bullet"/>
      <w:lvlText w:val="o"/>
      <w:lvlJc w:val="left"/>
      <w:pPr>
        <w:ind w:left="5760" w:hanging="360"/>
      </w:pPr>
      <w:rPr>
        <w:rFonts w:ascii="Courier New" w:hAnsi="Courier New" w:hint="default"/>
      </w:rPr>
    </w:lvl>
    <w:lvl w:ilvl="8" w:tplc="3CE6BDF6">
      <w:start w:val="1"/>
      <w:numFmt w:val="bullet"/>
      <w:lvlText w:val=""/>
      <w:lvlJc w:val="left"/>
      <w:pPr>
        <w:ind w:left="6480" w:hanging="360"/>
      </w:pPr>
      <w:rPr>
        <w:rFonts w:ascii="Wingdings" w:hAnsi="Wingdings" w:hint="default"/>
      </w:rPr>
    </w:lvl>
  </w:abstractNum>
  <w:abstractNum w:abstractNumId="37" w15:restartNumberingAfterBreak="0">
    <w:nsid w:val="34E3E75F"/>
    <w:multiLevelType w:val="hybridMultilevel"/>
    <w:tmpl w:val="FFFFFFFF"/>
    <w:lvl w:ilvl="0" w:tplc="294CA8DA">
      <w:start w:val="1"/>
      <w:numFmt w:val="decimal"/>
      <w:lvlText w:val="%1."/>
      <w:lvlJc w:val="left"/>
      <w:pPr>
        <w:ind w:left="720" w:hanging="360"/>
      </w:pPr>
    </w:lvl>
    <w:lvl w:ilvl="1" w:tplc="21C84E28">
      <w:start w:val="3"/>
      <w:numFmt w:val="decimal"/>
      <w:lvlText w:val="%2."/>
      <w:lvlJc w:val="left"/>
      <w:pPr>
        <w:ind w:left="1440" w:hanging="360"/>
      </w:pPr>
    </w:lvl>
    <w:lvl w:ilvl="2" w:tplc="E24E49F2">
      <w:start w:val="1"/>
      <w:numFmt w:val="lowerRoman"/>
      <w:lvlText w:val="%3."/>
      <w:lvlJc w:val="right"/>
      <w:pPr>
        <w:ind w:left="2160" w:hanging="180"/>
      </w:pPr>
    </w:lvl>
    <w:lvl w:ilvl="3" w:tplc="3F7026C6">
      <w:start w:val="1"/>
      <w:numFmt w:val="decimal"/>
      <w:lvlText w:val="%4."/>
      <w:lvlJc w:val="left"/>
      <w:pPr>
        <w:ind w:left="2880" w:hanging="360"/>
      </w:pPr>
    </w:lvl>
    <w:lvl w:ilvl="4" w:tplc="FD042920">
      <w:start w:val="1"/>
      <w:numFmt w:val="lowerLetter"/>
      <w:lvlText w:val="%5."/>
      <w:lvlJc w:val="left"/>
      <w:pPr>
        <w:ind w:left="3600" w:hanging="360"/>
      </w:pPr>
    </w:lvl>
    <w:lvl w:ilvl="5" w:tplc="03509534">
      <w:start w:val="1"/>
      <w:numFmt w:val="lowerRoman"/>
      <w:lvlText w:val="%6."/>
      <w:lvlJc w:val="right"/>
      <w:pPr>
        <w:ind w:left="4320" w:hanging="180"/>
      </w:pPr>
    </w:lvl>
    <w:lvl w:ilvl="6" w:tplc="95AA4026">
      <w:start w:val="1"/>
      <w:numFmt w:val="decimal"/>
      <w:lvlText w:val="%7."/>
      <w:lvlJc w:val="left"/>
      <w:pPr>
        <w:ind w:left="5040" w:hanging="360"/>
      </w:pPr>
    </w:lvl>
    <w:lvl w:ilvl="7" w:tplc="669E2346">
      <w:start w:val="1"/>
      <w:numFmt w:val="lowerLetter"/>
      <w:lvlText w:val="%8."/>
      <w:lvlJc w:val="left"/>
      <w:pPr>
        <w:ind w:left="5760" w:hanging="360"/>
      </w:pPr>
    </w:lvl>
    <w:lvl w:ilvl="8" w:tplc="A830B552">
      <w:start w:val="1"/>
      <w:numFmt w:val="lowerRoman"/>
      <w:lvlText w:val="%9."/>
      <w:lvlJc w:val="right"/>
      <w:pPr>
        <w:ind w:left="6480" w:hanging="180"/>
      </w:pPr>
    </w:lvl>
  </w:abstractNum>
  <w:abstractNum w:abstractNumId="38" w15:restartNumberingAfterBreak="0">
    <w:nsid w:val="362431CD"/>
    <w:multiLevelType w:val="hybridMultilevel"/>
    <w:tmpl w:val="69CE8D0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9" w15:restartNumberingAfterBreak="0">
    <w:nsid w:val="367B4F97"/>
    <w:multiLevelType w:val="hybridMultilevel"/>
    <w:tmpl w:val="0DB2B51C"/>
    <w:lvl w:ilvl="0" w:tplc="FFFFFFFF">
      <w:start w:val="1"/>
      <w:numFmt w:val="bullet"/>
      <w:lvlText w:val="-"/>
      <w:lvlJc w:val="left"/>
      <w:pPr>
        <w:ind w:left="1440" w:hanging="360"/>
      </w:pPr>
      <w:rPr>
        <w:rFonts w:ascii="Calibri" w:hAnsi="Calibri"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40" w15:restartNumberingAfterBreak="0">
    <w:nsid w:val="36B5132E"/>
    <w:multiLevelType w:val="hybridMultilevel"/>
    <w:tmpl w:val="FFFFFFFF"/>
    <w:lvl w:ilvl="0" w:tplc="3C54CC62">
      <w:start w:val="1"/>
      <w:numFmt w:val="bullet"/>
      <w:lvlText w:val="·"/>
      <w:lvlJc w:val="left"/>
      <w:pPr>
        <w:ind w:left="720" w:hanging="360"/>
      </w:pPr>
      <w:rPr>
        <w:rFonts w:ascii="Symbol" w:hAnsi="Symbol" w:hint="default"/>
      </w:rPr>
    </w:lvl>
    <w:lvl w:ilvl="1" w:tplc="83C82504">
      <w:start w:val="1"/>
      <w:numFmt w:val="bullet"/>
      <w:lvlText w:val="o"/>
      <w:lvlJc w:val="left"/>
      <w:pPr>
        <w:ind w:left="1440" w:hanging="360"/>
      </w:pPr>
      <w:rPr>
        <w:rFonts w:ascii="Courier New" w:hAnsi="Courier New" w:hint="default"/>
      </w:rPr>
    </w:lvl>
    <w:lvl w:ilvl="2" w:tplc="557E389E">
      <w:start w:val="1"/>
      <w:numFmt w:val="bullet"/>
      <w:lvlText w:val=""/>
      <w:lvlJc w:val="left"/>
      <w:pPr>
        <w:ind w:left="2160" w:hanging="360"/>
      </w:pPr>
      <w:rPr>
        <w:rFonts w:ascii="Wingdings" w:hAnsi="Wingdings" w:hint="default"/>
      </w:rPr>
    </w:lvl>
    <w:lvl w:ilvl="3" w:tplc="7F80E2AE">
      <w:start w:val="1"/>
      <w:numFmt w:val="bullet"/>
      <w:lvlText w:val=""/>
      <w:lvlJc w:val="left"/>
      <w:pPr>
        <w:ind w:left="2880" w:hanging="360"/>
      </w:pPr>
      <w:rPr>
        <w:rFonts w:ascii="Symbol" w:hAnsi="Symbol" w:hint="default"/>
      </w:rPr>
    </w:lvl>
    <w:lvl w:ilvl="4" w:tplc="E006E7FC">
      <w:start w:val="1"/>
      <w:numFmt w:val="bullet"/>
      <w:lvlText w:val="o"/>
      <w:lvlJc w:val="left"/>
      <w:pPr>
        <w:ind w:left="3600" w:hanging="360"/>
      </w:pPr>
      <w:rPr>
        <w:rFonts w:ascii="Courier New" w:hAnsi="Courier New" w:hint="default"/>
      </w:rPr>
    </w:lvl>
    <w:lvl w:ilvl="5" w:tplc="3180499A">
      <w:start w:val="1"/>
      <w:numFmt w:val="bullet"/>
      <w:lvlText w:val=""/>
      <w:lvlJc w:val="left"/>
      <w:pPr>
        <w:ind w:left="4320" w:hanging="360"/>
      </w:pPr>
      <w:rPr>
        <w:rFonts w:ascii="Wingdings" w:hAnsi="Wingdings" w:hint="default"/>
      </w:rPr>
    </w:lvl>
    <w:lvl w:ilvl="6" w:tplc="187CB916">
      <w:start w:val="1"/>
      <w:numFmt w:val="bullet"/>
      <w:lvlText w:val=""/>
      <w:lvlJc w:val="left"/>
      <w:pPr>
        <w:ind w:left="5040" w:hanging="360"/>
      </w:pPr>
      <w:rPr>
        <w:rFonts w:ascii="Symbol" w:hAnsi="Symbol" w:hint="default"/>
      </w:rPr>
    </w:lvl>
    <w:lvl w:ilvl="7" w:tplc="3716DA10">
      <w:start w:val="1"/>
      <w:numFmt w:val="bullet"/>
      <w:lvlText w:val="o"/>
      <w:lvlJc w:val="left"/>
      <w:pPr>
        <w:ind w:left="5760" w:hanging="360"/>
      </w:pPr>
      <w:rPr>
        <w:rFonts w:ascii="Courier New" w:hAnsi="Courier New" w:hint="default"/>
      </w:rPr>
    </w:lvl>
    <w:lvl w:ilvl="8" w:tplc="1420543C">
      <w:start w:val="1"/>
      <w:numFmt w:val="bullet"/>
      <w:lvlText w:val=""/>
      <w:lvlJc w:val="left"/>
      <w:pPr>
        <w:ind w:left="6480" w:hanging="360"/>
      </w:pPr>
      <w:rPr>
        <w:rFonts w:ascii="Wingdings" w:hAnsi="Wingdings" w:hint="default"/>
      </w:rPr>
    </w:lvl>
  </w:abstractNum>
  <w:abstractNum w:abstractNumId="41" w15:restartNumberingAfterBreak="0">
    <w:nsid w:val="37AD3DDF"/>
    <w:multiLevelType w:val="hybridMultilevel"/>
    <w:tmpl w:val="FFFFFFFF"/>
    <w:lvl w:ilvl="0" w:tplc="02BAFBAE">
      <w:start w:val="1"/>
      <w:numFmt w:val="decimal"/>
      <w:lvlText w:val="%1."/>
      <w:lvlJc w:val="left"/>
      <w:pPr>
        <w:ind w:left="720" w:hanging="360"/>
      </w:pPr>
    </w:lvl>
    <w:lvl w:ilvl="1" w:tplc="E50A343E">
      <w:start w:val="1"/>
      <w:numFmt w:val="decimal"/>
      <w:lvlText w:val="%2."/>
      <w:lvlJc w:val="left"/>
      <w:pPr>
        <w:ind w:left="1440" w:hanging="360"/>
      </w:pPr>
    </w:lvl>
    <w:lvl w:ilvl="2" w:tplc="9D3815CA">
      <w:start w:val="1"/>
      <w:numFmt w:val="lowerRoman"/>
      <w:lvlText w:val="%3."/>
      <w:lvlJc w:val="right"/>
      <w:pPr>
        <w:ind w:left="2160" w:hanging="180"/>
      </w:pPr>
    </w:lvl>
    <w:lvl w:ilvl="3" w:tplc="2A568260">
      <w:start w:val="1"/>
      <w:numFmt w:val="decimal"/>
      <w:lvlText w:val="%4."/>
      <w:lvlJc w:val="left"/>
      <w:pPr>
        <w:ind w:left="2880" w:hanging="360"/>
      </w:pPr>
    </w:lvl>
    <w:lvl w:ilvl="4" w:tplc="FCCA656E">
      <w:start w:val="1"/>
      <w:numFmt w:val="lowerLetter"/>
      <w:lvlText w:val="%5."/>
      <w:lvlJc w:val="left"/>
      <w:pPr>
        <w:ind w:left="3600" w:hanging="360"/>
      </w:pPr>
    </w:lvl>
    <w:lvl w:ilvl="5" w:tplc="9A7E3B86">
      <w:start w:val="1"/>
      <w:numFmt w:val="lowerRoman"/>
      <w:lvlText w:val="%6."/>
      <w:lvlJc w:val="right"/>
      <w:pPr>
        <w:ind w:left="4320" w:hanging="180"/>
      </w:pPr>
    </w:lvl>
    <w:lvl w:ilvl="6" w:tplc="0B0AC4D0">
      <w:start w:val="1"/>
      <w:numFmt w:val="decimal"/>
      <w:lvlText w:val="%7."/>
      <w:lvlJc w:val="left"/>
      <w:pPr>
        <w:ind w:left="5040" w:hanging="360"/>
      </w:pPr>
    </w:lvl>
    <w:lvl w:ilvl="7" w:tplc="02E46274">
      <w:start w:val="1"/>
      <w:numFmt w:val="lowerLetter"/>
      <w:lvlText w:val="%8."/>
      <w:lvlJc w:val="left"/>
      <w:pPr>
        <w:ind w:left="5760" w:hanging="360"/>
      </w:pPr>
    </w:lvl>
    <w:lvl w:ilvl="8" w:tplc="7478B66C">
      <w:start w:val="1"/>
      <w:numFmt w:val="lowerRoman"/>
      <w:lvlText w:val="%9."/>
      <w:lvlJc w:val="right"/>
      <w:pPr>
        <w:ind w:left="6480" w:hanging="180"/>
      </w:pPr>
    </w:lvl>
  </w:abstractNum>
  <w:abstractNum w:abstractNumId="42" w15:restartNumberingAfterBreak="0">
    <w:nsid w:val="37D3D769"/>
    <w:multiLevelType w:val="hybridMultilevel"/>
    <w:tmpl w:val="FFFFFFFF"/>
    <w:lvl w:ilvl="0" w:tplc="A8C0514E">
      <w:start w:val="1"/>
      <w:numFmt w:val="bullet"/>
      <w:lvlText w:val="·"/>
      <w:lvlJc w:val="left"/>
      <w:pPr>
        <w:ind w:left="720" w:hanging="360"/>
      </w:pPr>
      <w:rPr>
        <w:rFonts w:ascii="Symbol" w:hAnsi="Symbol" w:hint="default"/>
      </w:rPr>
    </w:lvl>
    <w:lvl w:ilvl="1" w:tplc="A752A458">
      <w:start w:val="1"/>
      <w:numFmt w:val="bullet"/>
      <w:lvlText w:val="o"/>
      <w:lvlJc w:val="left"/>
      <w:pPr>
        <w:ind w:left="1440" w:hanging="360"/>
      </w:pPr>
      <w:rPr>
        <w:rFonts w:ascii="Courier New" w:hAnsi="Courier New" w:hint="default"/>
      </w:rPr>
    </w:lvl>
    <w:lvl w:ilvl="2" w:tplc="6316C9D0">
      <w:start w:val="1"/>
      <w:numFmt w:val="bullet"/>
      <w:lvlText w:val=""/>
      <w:lvlJc w:val="left"/>
      <w:pPr>
        <w:ind w:left="2160" w:hanging="360"/>
      </w:pPr>
      <w:rPr>
        <w:rFonts w:ascii="Wingdings" w:hAnsi="Wingdings" w:hint="default"/>
      </w:rPr>
    </w:lvl>
    <w:lvl w:ilvl="3" w:tplc="C4186E68">
      <w:start w:val="1"/>
      <w:numFmt w:val="bullet"/>
      <w:lvlText w:val=""/>
      <w:lvlJc w:val="left"/>
      <w:pPr>
        <w:ind w:left="2880" w:hanging="360"/>
      </w:pPr>
      <w:rPr>
        <w:rFonts w:ascii="Symbol" w:hAnsi="Symbol" w:hint="default"/>
      </w:rPr>
    </w:lvl>
    <w:lvl w:ilvl="4" w:tplc="0FB879BA">
      <w:start w:val="1"/>
      <w:numFmt w:val="bullet"/>
      <w:lvlText w:val="o"/>
      <w:lvlJc w:val="left"/>
      <w:pPr>
        <w:ind w:left="3600" w:hanging="360"/>
      </w:pPr>
      <w:rPr>
        <w:rFonts w:ascii="Courier New" w:hAnsi="Courier New" w:hint="default"/>
      </w:rPr>
    </w:lvl>
    <w:lvl w:ilvl="5" w:tplc="4E4E9FD0">
      <w:start w:val="1"/>
      <w:numFmt w:val="bullet"/>
      <w:lvlText w:val=""/>
      <w:lvlJc w:val="left"/>
      <w:pPr>
        <w:ind w:left="4320" w:hanging="360"/>
      </w:pPr>
      <w:rPr>
        <w:rFonts w:ascii="Wingdings" w:hAnsi="Wingdings" w:hint="default"/>
      </w:rPr>
    </w:lvl>
    <w:lvl w:ilvl="6" w:tplc="6C76446E">
      <w:start w:val="1"/>
      <w:numFmt w:val="bullet"/>
      <w:lvlText w:val=""/>
      <w:lvlJc w:val="left"/>
      <w:pPr>
        <w:ind w:left="5040" w:hanging="360"/>
      </w:pPr>
      <w:rPr>
        <w:rFonts w:ascii="Symbol" w:hAnsi="Symbol" w:hint="default"/>
      </w:rPr>
    </w:lvl>
    <w:lvl w:ilvl="7" w:tplc="BFACBA0C">
      <w:start w:val="1"/>
      <w:numFmt w:val="bullet"/>
      <w:lvlText w:val="o"/>
      <w:lvlJc w:val="left"/>
      <w:pPr>
        <w:ind w:left="5760" w:hanging="360"/>
      </w:pPr>
      <w:rPr>
        <w:rFonts w:ascii="Courier New" w:hAnsi="Courier New" w:hint="default"/>
      </w:rPr>
    </w:lvl>
    <w:lvl w:ilvl="8" w:tplc="00C0225E">
      <w:start w:val="1"/>
      <w:numFmt w:val="bullet"/>
      <w:lvlText w:val=""/>
      <w:lvlJc w:val="left"/>
      <w:pPr>
        <w:ind w:left="6480" w:hanging="360"/>
      </w:pPr>
      <w:rPr>
        <w:rFonts w:ascii="Wingdings" w:hAnsi="Wingdings" w:hint="default"/>
      </w:rPr>
    </w:lvl>
  </w:abstractNum>
  <w:abstractNum w:abstractNumId="43" w15:restartNumberingAfterBreak="0">
    <w:nsid w:val="387974BD"/>
    <w:multiLevelType w:val="hybridMultilevel"/>
    <w:tmpl w:val="FFFFFFFF"/>
    <w:lvl w:ilvl="0" w:tplc="79FE670E">
      <w:start w:val="1"/>
      <w:numFmt w:val="decimal"/>
      <w:lvlText w:val="%1."/>
      <w:lvlJc w:val="left"/>
      <w:pPr>
        <w:ind w:left="720" w:hanging="360"/>
      </w:pPr>
    </w:lvl>
    <w:lvl w:ilvl="1" w:tplc="1DB65864">
      <w:start w:val="3"/>
      <w:numFmt w:val="decimal"/>
      <w:lvlText w:val="%2."/>
      <w:lvlJc w:val="left"/>
      <w:pPr>
        <w:ind w:left="1440" w:hanging="360"/>
      </w:pPr>
    </w:lvl>
    <w:lvl w:ilvl="2" w:tplc="5D40E4DC">
      <w:start w:val="1"/>
      <w:numFmt w:val="lowerRoman"/>
      <w:lvlText w:val="%3."/>
      <w:lvlJc w:val="right"/>
      <w:pPr>
        <w:ind w:left="2160" w:hanging="180"/>
      </w:pPr>
    </w:lvl>
    <w:lvl w:ilvl="3" w:tplc="6B4A763C">
      <w:start w:val="1"/>
      <w:numFmt w:val="decimal"/>
      <w:lvlText w:val="%4."/>
      <w:lvlJc w:val="left"/>
      <w:pPr>
        <w:ind w:left="2880" w:hanging="360"/>
      </w:pPr>
    </w:lvl>
    <w:lvl w:ilvl="4" w:tplc="4BF2DB58">
      <w:start w:val="1"/>
      <w:numFmt w:val="lowerLetter"/>
      <w:lvlText w:val="%5."/>
      <w:lvlJc w:val="left"/>
      <w:pPr>
        <w:ind w:left="3600" w:hanging="360"/>
      </w:pPr>
    </w:lvl>
    <w:lvl w:ilvl="5" w:tplc="5A5C02E8">
      <w:start w:val="1"/>
      <w:numFmt w:val="lowerRoman"/>
      <w:lvlText w:val="%6."/>
      <w:lvlJc w:val="right"/>
      <w:pPr>
        <w:ind w:left="4320" w:hanging="180"/>
      </w:pPr>
    </w:lvl>
    <w:lvl w:ilvl="6" w:tplc="E48A1EC0">
      <w:start w:val="1"/>
      <w:numFmt w:val="decimal"/>
      <w:lvlText w:val="%7."/>
      <w:lvlJc w:val="left"/>
      <w:pPr>
        <w:ind w:left="5040" w:hanging="360"/>
      </w:pPr>
    </w:lvl>
    <w:lvl w:ilvl="7" w:tplc="0046EA3E">
      <w:start w:val="1"/>
      <w:numFmt w:val="lowerLetter"/>
      <w:lvlText w:val="%8."/>
      <w:lvlJc w:val="left"/>
      <w:pPr>
        <w:ind w:left="5760" w:hanging="360"/>
      </w:pPr>
    </w:lvl>
    <w:lvl w:ilvl="8" w:tplc="1108B3DC">
      <w:start w:val="1"/>
      <w:numFmt w:val="lowerRoman"/>
      <w:lvlText w:val="%9."/>
      <w:lvlJc w:val="right"/>
      <w:pPr>
        <w:ind w:left="6480" w:hanging="180"/>
      </w:pPr>
    </w:lvl>
  </w:abstractNum>
  <w:abstractNum w:abstractNumId="44" w15:restartNumberingAfterBreak="0">
    <w:nsid w:val="39BAEB29"/>
    <w:multiLevelType w:val="hybridMultilevel"/>
    <w:tmpl w:val="FFFFFFFF"/>
    <w:lvl w:ilvl="0" w:tplc="11F2D128">
      <w:start w:val="1"/>
      <w:numFmt w:val="decimal"/>
      <w:lvlText w:val="%1."/>
      <w:lvlJc w:val="left"/>
      <w:pPr>
        <w:ind w:left="720" w:hanging="360"/>
      </w:pPr>
    </w:lvl>
    <w:lvl w:ilvl="1" w:tplc="700E3EDC">
      <w:start w:val="1"/>
      <w:numFmt w:val="lowerLetter"/>
      <w:lvlText w:val="%2."/>
      <w:lvlJc w:val="left"/>
      <w:pPr>
        <w:ind w:left="1440" w:hanging="360"/>
      </w:pPr>
    </w:lvl>
    <w:lvl w:ilvl="2" w:tplc="C8502B4C">
      <w:start w:val="1"/>
      <w:numFmt w:val="lowerRoman"/>
      <w:lvlText w:val="%3."/>
      <w:lvlJc w:val="right"/>
      <w:pPr>
        <w:ind w:left="2160" w:hanging="180"/>
      </w:pPr>
    </w:lvl>
    <w:lvl w:ilvl="3" w:tplc="7430EABA">
      <w:start w:val="1"/>
      <w:numFmt w:val="decimal"/>
      <w:lvlText w:val="%4."/>
      <w:lvlJc w:val="left"/>
      <w:pPr>
        <w:ind w:left="2880" w:hanging="360"/>
      </w:pPr>
    </w:lvl>
    <w:lvl w:ilvl="4" w:tplc="91F83A0E">
      <w:start w:val="1"/>
      <w:numFmt w:val="lowerLetter"/>
      <w:lvlText w:val="%5."/>
      <w:lvlJc w:val="left"/>
      <w:pPr>
        <w:ind w:left="3600" w:hanging="360"/>
      </w:pPr>
    </w:lvl>
    <w:lvl w:ilvl="5" w:tplc="9A923B88">
      <w:start w:val="1"/>
      <w:numFmt w:val="lowerRoman"/>
      <w:lvlText w:val="%6."/>
      <w:lvlJc w:val="right"/>
      <w:pPr>
        <w:ind w:left="4320" w:hanging="180"/>
      </w:pPr>
    </w:lvl>
    <w:lvl w:ilvl="6" w:tplc="39CEF34A">
      <w:start w:val="1"/>
      <w:numFmt w:val="decimal"/>
      <w:lvlText w:val="%7."/>
      <w:lvlJc w:val="left"/>
      <w:pPr>
        <w:ind w:left="5040" w:hanging="360"/>
      </w:pPr>
    </w:lvl>
    <w:lvl w:ilvl="7" w:tplc="EDEACB3E">
      <w:start w:val="1"/>
      <w:numFmt w:val="lowerLetter"/>
      <w:lvlText w:val="%8."/>
      <w:lvlJc w:val="left"/>
      <w:pPr>
        <w:ind w:left="5760" w:hanging="360"/>
      </w:pPr>
    </w:lvl>
    <w:lvl w:ilvl="8" w:tplc="AABCA16E">
      <w:start w:val="1"/>
      <w:numFmt w:val="lowerRoman"/>
      <w:lvlText w:val="%9."/>
      <w:lvlJc w:val="right"/>
      <w:pPr>
        <w:ind w:left="6480" w:hanging="180"/>
      </w:pPr>
    </w:lvl>
  </w:abstractNum>
  <w:abstractNum w:abstractNumId="45" w15:restartNumberingAfterBreak="0">
    <w:nsid w:val="3A2B16E8"/>
    <w:multiLevelType w:val="hybridMultilevel"/>
    <w:tmpl w:val="FFFFFFFF"/>
    <w:lvl w:ilvl="0" w:tplc="D3BA1BA8">
      <w:start w:val="1"/>
      <w:numFmt w:val="decimal"/>
      <w:lvlText w:val="%1."/>
      <w:lvlJc w:val="left"/>
      <w:pPr>
        <w:ind w:left="720" w:hanging="360"/>
      </w:pPr>
    </w:lvl>
    <w:lvl w:ilvl="1" w:tplc="3C226628">
      <w:start w:val="3"/>
      <w:numFmt w:val="decimal"/>
      <w:lvlText w:val="%2."/>
      <w:lvlJc w:val="left"/>
      <w:pPr>
        <w:ind w:left="1440" w:hanging="360"/>
      </w:pPr>
    </w:lvl>
    <w:lvl w:ilvl="2" w:tplc="69D21394">
      <w:start w:val="1"/>
      <w:numFmt w:val="lowerRoman"/>
      <w:lvlText w:val="%3."/>
      <w:lvlJc w:val="right"/>
      <w:pPr>
        <w:ind w:left="2160" w:hanging="180"/>
      </w:pPr>
    </w:lvl>
    <w:lvl w:ilvl="3" w:tplc="5A504420">
      <w:start w:val="1"/>
      <w:numFmt w:val="decimal"/>
      <w:lvlText w:val="%4."/>
      <w:lvlJc w:val="left"/>
      <w:pPr>
        <w:ind w:left="2880" w:hanging="360"/>
      </w:pPr>
    </w:lvl>
    <w:lvl w:ilvl="4" w:tplc="E098DDD8">
      <w:start w:val="1"/>
      <w:numFmt w:val="lowerLetter"/>
      <w:lvlText w:val="%5."/>
      <w:lvlJc w:val="left"/>
      <w:pPr>
        <w:ind w:left="3600" w:hanging="360"/>
      </w:pPr>
    </w:lvl>
    <w:lvl w:ilvl="5" w:tplc="4216DC36">
      <w:start w:val="1"/>
      <w:numFmt w:val="lowerRoman"/>
      <w:lvlText w:val="%6."/>
      <w:lvlJc w:val="right"/>
      <w:pPr>
        <w:ind w:left="4320" w:hanging="180"/>
      </w:pPr>
    </w:lvl>
    <w:lvl w:ilvl="6" w:tplc="B0401F3E">
      <w:start w:val="1"/>
      <w:numFmt w:val="decimal"/>
      <w:lvlText w:val="%7."/>
      <w:lvlJc w:val="left"/>
      <w:pPr>
        <w:ind w:left="5040" w:hanging="360"/>
      </w:pPr>
    </w:lvl>
    <w:lvl w:ilvl="7" w:tplc="E8D0FA96">
      <w:start w:val="1"/>
      <w:numFmt w:val="lowerLetter"/>
      <w:lvlText w:val="%8."/>
      <w:lvlJc w:val="left"/>
      <w:pPr>
        <w:ind w:left="5760" w:hanging="360"/>
      </w:pPr>
    </w:lvl>
    <w:lvl w:ilvl="8" w:tplc="0374DDA4">
      <w:start w:val="1"/>
      <w:numFmt w:val="lowerRoman"/>
      <w:lvlText w:val="%9."/>
      <w:lvlJc w:val="right"/>
      <w:pPr>
        <w:ind w:left="6480" w:hanging="180"/>
      </w:pPr>
    </w:lvl>
  </w:abstractNum>
  <w:abstractNum w:abstractNumId="46" w15:restartNumberingAfterBreak="0">
    <w:nsid w:val="3BECBB3F"/>
    <w:multiLevelType w:val="hybridMultilevel"/>
    <w:tmpl w:val="FFFFFFFF"/>
    <w:lvl w:ilvl="0" w:tplc="0E0405AE">
      <w:start w:val="1"/>
      <w:numFmt w:val="bullet"/>
      <w:lvlText w:val=""/>
      <w:lvlJc w:val="left"/>
      <w:pPr>
        <w:ind w:left="720" w:hanging="360"/>
      </w:pPr>
      <w:rPr>
        <w:rFonts w:ascii="Symbol" w:hAnsi="Symbol" w:hint="default"/>
      </w:rPr>
    </w:lvl>
    <w:lvl w:ilvl="1" w:tplc="5B5E8032">
      <w:start w:val="1"/>
      <w:numFmt w:val="bullet"/>
      <w:lvlText w:val="o"/>
      <w:lvlJc w:val="left"/>
      <w:pPr>
        <w:ind w:left="1440" w:hanging="360"/>
      </w:pPr>
      <w:rPr>
        <w:rFonts w:ascii="Courier New" w:hAnsi="Courier New" w:hint="default"/>
      </w:rPr>
    </w:lvl>
    <w:lvl w:ilvl="2" w:tplc="8DEC0C6E">
      <w:start w:val="1"/>
      <w:numFmt w:val="bullet"/>
      <w:lvlText w:val=""/>
      <w:lvlJc w:val="left"/>
      <w:pPr>
        <w:ind w:left="2160" w:hanging="360"/>
      </w:pPr>
      <w:rPr>
        <w:rFonts w:ascii="Wingdings" w:hAnsi="Wingdings" w:hint="default"/>
      </w:rPr>
    </w:lvl>
    <w:lvl w:ilvl="3" w:tplc="4A4827C8">
      <w:start w:val="1"/>
      <w:numFmt w:val="bullet"/>
      <w:lvlText w:val=""/>
      <w:lvlJc w:val="left"/>
      <w:pPr>
        <w:ind w:left="2880" w:hanging="360"/>
      </w:pPr>
      <w:rPr>
        <w:rFonts w:ascii="Symbol" w:hAnsi="Symbol" w:hint="default"/>
      </w:rPr>
    </w:lvl>
    <w:lvl w:ilvl="4" w:tplc="A2C86F62">
      <w:start w:val="1"/>
      <w:numFmt w:val="bullet"/>
      <w:lvlText w:val="o"/>
      <w:lvlJc w:val="left"/>
      <w:pPr>
        <w:ind w:left="3600" w:hanging="360"/>
      </w:pPr>
      <w:rPr>
        <w:rFonts w:ascii="Courier New" w:hAnsi="Courier New" w:hint="default"/>
      </w:rPr>
    </w:lvl>
    <w:lvl w:ilvl="5" w:tplc="8954D4B6">
      <w:start w:val="1"/>
      <w:numFmt w:val="bullet"/>
      <w:lvlText w:val=""/>
      <w:lvlJc w:val="left"/>
      <w:pPr>
        <w:ind w:left="4320" w:hanging="360"/>
      </w:pPr>
      <w:rPr>
        <w:rFonts w:ascii="Wingdings" w:hAnsi="Wingdings" w:hint="default"/>
      </w:rPr>
    </w:lvl>
    <w:lvl w:ilvl="6" w:tplc="DCCC0EEC">
      <w:start w:val="1"/>
      <w:numFmt w:val="bullet"/>
      <w:lvlText w:val=""/>
      <w:lvlJc w:val="left"/>
      <w:pPr>
        <w:ind w:left="5040" w:hanging="360"/>
      </w:pPr>
      <w:rPr>
        <w:rFonts w:ascii="Symbol" w:hAnsi="Symbol" w:hint="default"/>
      </w:rPr>
    </w:lvl>
    <w:lvl w:ilvl="7" w:tplc="DBE8E5D4">
      <w:start w:val="1"/>
      <w:numFmt w:val="bullet"/>
      <w:lvlText w:val="o"/>
      <w:lvlJc w:val="left"/>
      <w:pPr>
        <w:ind w:left="5760" w:hanging="360"/>
      </w:pPr>
      <w:rPr>
        <w:rFonts w:ascii="Courier New" w:hAnsi="Courier New" w:hint="default"/>
      </w:rPr>
    </w:lvl>
    <w:lvl w:ilvl="8" w:tplc="95ECFA44">
      <w:start w:val="1"/>
      <w:numFmt w:val="bullet"/>
      <w:lvlText w:val=""/>
      <w:lvlJc w:val="left"/>
      <w:pPr>
        <w:ind w:left="6480" w:hanging="360"/>
      </w:pPr>
      <w:rPr>
        <w:rFonts w:ascii="Wingdings" w:hAnsi="Wingdings" w:hint="default"/>
      </w:rPr>
    </w:lvl>
  </w:abstractNum>
  <w:abstractNum w:abstractNumId="47" w15:restartNumberingAfterBreak="0">
    <w:nsid w:val="3D27599A"/>
    <w:multiLevelType w:val="hybridMultilevel"/>
    <w:tmpl w:val="FFFFFFFF"/>
    <w:lvl w:ilvl="0" w:tplc="72B0627E">
      <w:start w:val="1"/>
      <w:numFmt w:val="decimal"/>
      <w:lvlText w:val="%1."/>
      <w:lvlJc w:val="left"/>
      <w:pPr>
        <w:ind w:left="720" w:hanging="360"/>
      </w:pPr>
    </w:lvl>
    <w:lvl w:ilvl="1" w:tplc="02D4F264">
      <w:start w:val="1"/>
      <w:numFmt w:val="lowerLetter"/>
      <w:lvlText w:val="%2."/>
      <w:lvlJc w:val="left"/>
      <w:pPr>
        <w:ind w:left="1440" w:hanging="360"/>
      </w:pPr>
    </w:lvl>
    <w:lvl w:ilvl="2" w:tplc="708286EE">
      <w:start w:val="1"/>
      <w:numFmt w:val="lowerRoman"/>
      <w:lvlText w:val="%3."/>
      <w:lvlJc w:val="right"/>
      <w:pPr>
        <w:ind w:left="2160" w:hanging="180"/>
      </w:pPr>
    </w:lvl>
    <w:lvl w:ilvl="3" w:tplc="DD3A7382">
      <w:start w:val="1"/>
      <w:numFmt w:val="decimal"/>
      <w:lvlText w:val="%4."/>
      <w:lvlJc w:val="left"/>
      <w:pPr>
        <w:ind w:left="2880" w:hanging="360"/>
      </w:pPr>
    </w:lvl>
    <w:lvl w:ilvl="4" w:tplc="BF607B6A">
      <w:start w:val="1"/>
      <w:numFmt w:val="lowerLetter"/>
      <w:lvlText w:val="%5."/>
      <w:lvlJc w:val="left"/>
      <w:pPr>
        <w:ind w:left="3600" w:hanging="360"/>
      </w:pPr>
    </w:lvl>
    <w:lvl w:ilvl="5" w:tplc="17C07D2A">
      <w:start w:val="1"/>
      <w:numFmt w:val="lowerRoman"/>
      <w:lvlText w:val="%6."/>
      <w:lvlJc w:val="right"/>
      <w:pPr>
        <w:ind w:left="4320" w:hanging="180"/>
      </w:pPr>
    </w:lvl>
    <w:lvl w:ilvl="6" w:tplc="2334FF2E">
      <w:start w:val="1"/>
      <w:numFmt w:val="decimal"/>
      <w:lvlText w:val="%7."/>
      <w:lvlJc w:val="left"/>
      <w:pPr>
        <w:ind w:left="5040" w:hanging="360"/>
      </w:pPr>
    </w:lvl>
    <w:lvl w:ilvl="7" w:tplc="3DE290A0">
      <w:start w:val="1"/>
      <w:numFmt w:val="lowerLetter"/>
      <w:lvlText w:val="%8."/>
      <w:lvlJc w:val="left"/>
      <w:pPr>
        <w:ind w:left="5760" w:hanging="360"/>
      </w:pPr>
    </w:lvl>
    <w:lvl w:ilvl="8" w:tplc="DFC074AE">
      <w:start w:val="1"/>
      <w:numFmt w:val="lowerRoman"/>
      <w:lvlText w:val="%9."/>
      <w:lvlJc w:val="right"/>
      <w:pPr>
        <w:ind w:left="6480" w:hanging="180"/>
      </w:pPr>
    </w:lvl>
  </w:abstractNum>
  <w:abstractNum w:abstractNumId="48" w15:restartNumberingAfterBreak="0">
    <w:nsid w:val="3F7FABB5"/>
    <w:multiLevelType w:val="hybridMultilevel"/>
    <w:tmpl w:val="FFFFFFFF"/>
    <w:lvl w:ilvl="0" w:tplc="04629B28">
      <w:start w:val="1"/>
      <w:numFmt w:val="bullet"/>
      <w:lvlText w:val=""/>
      <w:lvlJc w:val="left"/>
      <w:pPr>
        <w:ind w:left="720" w:hanging="360"/>
      </w:pPr>
      <w:rPr>
        <w:rFonts w:ascii="Symbol" w:hAnsi="Symbol" w:hint="default"/>
      </w:rPr>
    </w:lvl>
    <w:lvl w:ilvl="1" w:tplc="D7C429A0">
      <w:start w:val="1"/>
      <w:numFmt w:val="bullet"/>
      <w:lvlText w:val="o"/>
      <w:lvlJc w:val="left"/>
      <w:pPr>
        <w:ind w:left="1440" w:hanging="360"/>
      </w:pPr>
      <w:rPr>
        <w:rFonts w:ascii="Courier New" w:hAnsi="Courier New" w:hint="default"/>
      </w:rPr>
    </w:lvl>
    <w:lvl w:ilvl="2" w:tplc="43A23106">
      <w:start w:val="1"/>
      <w:numFmt w:val="bullet"/>
      <w:lvlText w:val=""/>
      <w:lvlJc w:val="left"/>
      <w:pPr>
        <w:ind w:left="2160" w:hanging="360"/>
      </w:pPr>
      <w:rPr>
        <w:rFonts w:ascii="Wingdings" w:hAnsi="Wingdings" w:hint="default"/>
      </w:rPr>
    </w:lvl>
    <w:lvl w:ilvl="3" w:tplc="17D8353E">
      <w:start w:val="1"/>
      <w:numFmt w:val="bullet"/>
      <w:lvlText w:val=""/>
      <w:lvlJc w:val="left"/>
      <w:pPr>
        <w:ind w:left="2880" w:hanging="360"/>
      </w:pPr>
      <w:rPr>
        <w:rFonts w:ascii="Symbol" w:hAnsi="Symbol" w:hint="default"/>
      </w:rPr>
    </w:lvl>
    <w:lvl w:ilvl="4" w:tplc="DD801BA6">
      <w:start w:val="1"/>
      <w:numFmt w:val="bullet"/>
      <w:lvlText w:val="o"/>
      <w:lvlJc w:val="left"/>
      <w:pPr>
        <w:ind w:left="3600" w:hanging="360"/>
      </w:pPr>
      <w:rPr>
        <w:rFonts w:ascii="Courier New" w:hAnsi="Courier New" w:hint="default"/>
      </w:rPr>
    </w:lvl>
    <w:lvl w:ilvl="5" w:tplc="21B453C4">
      <w:start w:val="1"/>
      <w:numFmt w:val="bullet"/>
      <w:lvlText w:val=""/>
      <w:lvlJc w:val="left"/>
      <w:pPr>
        <w:ind w:left="4320" w:hanging="360"/>
      </w:pPr>
      <w:rPr>
        <w:rFonts w:ascii="Wingdings" w:hAnsi="Wingdings" w:hint="default"/>
      </w:rPr>
    </w:lvl>
    <w:lvl w:ilvl="6" w:tplc="08D404B6">
      <w:start w:val="1"/>
      <w:numFmt w:val="bullet"/>
      <w:lvlText w:val=""/>
      <w:lvlJc w:val="left"/>
      <w:pPr>
        <w:ind w:left="5040" w:hanging="360"/>
      </w:pPr>
      <w:rPr>
        <w:rFonts w:ascii="Symbol" w:hAnsi="Symbol" w:hint="default"/>
      </w:rPr>
    </w:lvl>
    <w:lvl w:ilvl="7" w:tplc="3BA0ECD4">
      <w:start w:val="1"/>
      <w:numFmt w:val="bullet"/>
      <w:lvlText w:val="o"/>
      <w:lvlJc w:val="left"/>
      <w:pPr>
        <w:ind w:left="5760" w:hanging="360"/>
      </w:pPr>
      <w:rPr>
        <w:rFonts w:ascii="Courier New" w:hAnsi="Courier New" w:hint="default"/>
      </w:rPr>
    </w:lvl>
    <w:lvl w:ilvl="8" w:tplc="2ED27D34">
      <w:start w:val="1"/>
      <w:numFmt w:val="bullet"/>
      <w:lvlText w:val=""/>
      <w:lvlJc w:val="left"/>
      <w:pPr>
        <w:ind w:left="6480" w:hanging="360"/>
      </w:pPr>
      <w:rPr>
        <w:rFonts w:ascii="Wingdings" w:hAnsi="Wingdings" w:hint="default"/>
      </w:rPr>
    </w:lvl>
  </w:abstractNum>
  <w:abstractNum w:abstractNumId="49" w15:restartNumberingAfterBreak="0">
    <w:nsid w:val="3FC93BD9"/>
    <w:multiLevelType w:val="multilevel"/>
    <w:tmpl w:val="62C807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13653D8"/>
    <w:multiLevelType w:val="hybridMultilevel"/>
    <w:tmpl w:val="FFFFFFFF"/>
    <w:lvl w:ilvl="0" w:tplc="18B682B0">
      <w:start w:val="1"/>
      <w:numFmt w:val="decimal"/>
      <w:lvlText w:val="%1."/>
      <w:lvlJc w:val="left"/>
      <w:pPr>
        <w:ind w:left="720" w:hanging="360"/>
      </w:pPr>
    </w:lvl>
    <w:lvl w:ilvl="1" w:tplc="2FFC5DC6">
      <w:start w:val="1"/>
      <w:numFmt w:val="lowerLetter"/>
      <w:lvlText w:val="%2."/>
      <w:lvlJc w:val="left"/>
      <w:pPr>
        <w:ind w:left="1440" w:hanging="360"/>
      </w:pPr>
    </w:lvl>
    <w:lvl w:ilvl="2" w:tplc="F502F414">
      <w:start w:val="1"/>
      <w:numFmt w:val="lowerRoman"/>
      <w:lvlText w:val="%3."/>
      <w:lvlJc w:val="right"/>
      <w:pPr>
        <w:ind w:left="2160" w:hanging="180"/>
      </w:pPr>
    </w:lvl>
    <w:lvl w:ilvl="3" w:tplc="4D703CF0">
      <w:start w:val="1"/>
      <w:numFmt w:val="decimal"/>
      <w:lvlText w:val="%4."/>
      <w:lvlJc w:val="left"/>
      <w:pPr>
        <w:ind w:left="2880" w:hanging="360"/>
      </w:pPr>
    </w:lvl>
    <w:lvl w:ilvl="4" w:tplc="1B701F1C">
      <w:start w:val="1"/>
      <w:numFmt w:val="lowerLetter"/>
      <w:lvlText w:val="%5."/>
      <w:lvlJc w:val="left"/>
      <w:pPr>
        <w:ind w:left="3600" w:hanging="360"/>
      </w:pPr>
    </w:lvl>
    <w:lvl w:ilvl="5" w:tplc="FE58277E">
      <w:start w:val="1"/>
      <w:numFmt w:val="lowerRoman"/>
      <w:lvlText w:val="%6."/>
      <w:lvlJc w:val="right"/>
      <w:pPr>
        <w:ind w:left="4320" w:hanging="180"/>
      </w:pPr>
    </w:lvl>
    <w:lvl w:ilvl="6" w:tplc="78D27662">
      <w:start w:val="1"/>
      <w:numFmt w:val="decimal"/>
      <w:lvlText w:val="%7."/>
      <w:lvlJc w:val="left"/>
      <w:pPr>
        <w:ind w:left="5040" w:hanging="360"/>
      </w:pPr>
    </w:lvl>
    <w:lvl w:ilvl="7" w:tplc="ECC85FB6">
      <w:start w:val="1"/>
      <w:numFmt w:val="lowerLetter"/>
      <w:lvlText w:val="%8."/>
      <w:lvlJc w:val="left"/>
      <w:pPr>
        <w:ind w:left="5760" w:hanging="360"/>
      </w:pPr>
    </w:lvl>
    <w:lvl w:ilvl="8" w:tplc="21A07ED8">
      <w:start w:val="1"/>
      <w:numFmt w:val="lowerRoman"/>
      <w:lvlText w:val="%9."/>
      <w:lvlJc w:val="right"/>
      <w:pPr>
        <w:ind w:left="6480" w:hanging="180"/>
      </w:pPr>
    </w:lvl>
  </w:abstractNum>
  <w:abstractNum w:abstractNumId="51" w15:restartNumberingAfterBreak="0">
    <w:nsid w:val="42CF4F8C"/>
    <w:multiLevelType w:val="hybridMultilevel"/>
    <w:tmpl w:val="FFFFFFFF"/>
    <w:lvl w:ilvl="0" w:tplc="15FE24AE">
      <w:start w:val="1"/>
      <w:numFmt w:val="bullet"/>
      <w:lvlText w:val="·"/>
      <w:lvlJc w:val="left"/>
      <w:pPr>
        <w:ind w:left="720" w:hanging="360"/>
      </w:pPr>
      <w:rPr>
        <w:rFonts w:ascii="Symbol" w:hAnsi="Symbol" w:hint="default"/>
      </w:rPr>
    </w:lvl>
    <w:lvl w:ilvl="1" w:tplc="7862C056">
      <w:start w:val="1"/>
      <w:numFmt w:val="bullet"/>
      <w:lvlText w:val="o"/>
      <w:lvlJc w:val="left"/>
      <w:pPr>
        <w:ind w:left="1440" w:hanging="360"/>
      </w:pPr>
      <w:rPr>
        <w:rFonts w:ascii="Courier New" w:hAnsi="Courier New" w:hint="default"/>
      </w:rPr>
    </w:lvl>
    <w:lvl w:ilvl="2" w:tplc="1F8C9BD0">
      <w:start w:val="1"/>
      <w:numFmt w:val="bullet"/>
      <w:lvlText w:val=""/>
      <w:lvlJc w:val="left"/>
      <w:pPr>
        <w:ind w:left="2160" w:hanging="360"/>
      </w:pPr>
      <w:rPr>
        <w:rFonts w:ascii="Wingdings" w:hAnsi="Wingdings" w:hint="default"/>
      </w:rPr>
    </w:lvl>
    <w:lvl w:ilvl="3" w:tplc="01046654">
      <w:start w:val="1"/>
      <w:numFmt w:val="bullet"/>
      <w:lvlText w:val=""/>
      <w:lvlJc w:val="left"/>
      <w:pPr>
        <w:ind w:left="2880" w:hanging="360"/>
      </w:pPr>
      <w:rPr>
        <w:rFonts w:ascii="Symbol" w:hAnsi="Symbol" w:hint="default"/>
      </w:rPr>
    </w:lvl>
    <w:lvl w:ilvl="4" w:tplc="405EB966">
      <w:start w:val="1"/>
      <w:numFmt w:val="bullet"/>
      <w:lvlText w:val="o"/>
      <w:lvlJc w:val="left"/>
      <w:pPr>
        <w:ind w:left="3600" w:hanging="360"/>
      </w:pPr>
      <w:rPr>
        <w:rFonts w:ascii="Courier New" w:hAnsi="Courier New" w:hint="default"/>
      </w:rPr>
    </w:lvl>
    <w:lvl w:ilvl="5" w:tplc="F982A02C">
      <w:start w:val="1"/>
      <w:numFmt w:val="bullet"/>
      <w:lvlText w:val=""/>
      <w:lvlJc w:val="left"/>
      <w:pPr>
        <w:ind w:left="4320" w:hanging="360"/>
      </w:pPr>
      <w:rPr>
        <w:rFonts w:ascii="Wingdings" w:hAnsi="Wingdings" w:hint="default"/>
      </w:rPr>
    </w:lvl>
    <w:lvl w:ilvl="6" w:tplc="1FDCAA30">
      <w:start w:val="1"/>
      <w:numFmt w:val="bullet"/>
      <w:lvlText w:val=""/>
      <w:lvlJc w:val="left"/>
      <w:pPr>
        <w:ind w:left="5040" w:hanging="360"/>
      </w:pPr>
      <w:rPr>
        <w:rFonts w:ascii="Symbol" w:hAnsi="Symbol" w:hint="default"/>
      </w:rPr>
    </w:lvl>
    <w:lvl w:ilvl="7" w:tplc="77128DF6">
      <w:start w:val="1"/>
      <w:numFmt w:val="bullet"/>
      <w:lvlText w:val="o"/>
      <w:lvlJc w:val="left"/>
      <w:pPr>
        <w:ind w:left="5760" w:hanging="360"/>
      </w:pPr>
      <w:rPr>
        <w:rFonts w:ascii="Courier New" w:hAnsi="Courier New" w:hint="default"/>
      </w:rPr>
    </w:lvl>
    <w:lvl w:ilvl="8" w:tplc="A808B2D0">
      <w:start w:val="1"/>
      <w:numFmt w:val="bullet"/>
      <w:lvlText w:val=""/>
      <w:lvlJc w:val="left"/>
      <w:pPr>
        <w:ind w:left="6480" w:hanging="360"/>
      </w:pPr>
      <w:rPr>
        <w:rFonts w:ascii="Wingdings" w:hAnsi="Wingdings" w:hint="default"/>
      </w:rPr>
    </w:lvl>
  </w:abstractNum>
  <w:abstractNum w:abstractNumId="52" w15:restartNumberingAfterBreak="0">
    <w:nsid w:val="43CF3F9A"/>
    <w:multiLevelType w:val="hybridMultilevel"/>
    <w:tmpl w:val="FFFFFFFF"/>
    <w:lvl w:ilvl="0" w:tplc="EDFA3FD6">
      <w:start w:val="1"/>
      <w:numFmt w:val="decimal"/>
      <w:lvlText w:val="%1."/>
      <w:lvlJc w:val="left"/>
      <w:pPr>
        <w:ind w:left="720" w:hanging="360"/>
      </w:pPr>
    </w:lvl>
    <w:lvl w:ilvl="1" w:tplc="55262926">
      <w:start w:val="3"/>
      <w:numFmt w:val="decimal"/>
      <w:lvlText w:val="%2."/>
      <w:lvlJc w:val="left"/>
      <w:pPr>
        <w:ind w:left="1440" w:hanging="360"/>
      </w:pPr>
    </w:lvl>
    <w:lvl w:ilvl="2" w:tplc="EE2220D2">
      <w:start w:val="1"/>
      <w:numFmt w:val="lowerRoman"/>
      <w:lvlText w:val="%3."/>
      <w:lvlJc w:val="right"/>
      <w:pPr>
        <w:ind w:left="2160" w:hanging="180"/>
      </w:pPr>
    </w:lvl>
    <w:lvl w:ilvl="3" w:tplc="91A87286">
      <w:start w:val="1"/>
      <w:numFmt w:val="decimal"/>
      <w:lvlText w:val="%4."/>
      <w:lvlJc w:val="left"/>
      <w:pPr>
        <w:ind w:left="2880" w:hanging="360"/>
      </w:pPr>
    </w:lvl>
    <w:lvl w:ilvl="4" w:tplc="079EA362">
      <w:start w:val="1"/>
      <w:numFmt w:val="lowerLetter"/>
      <w:lvlText w:val="%5."/>
      <w:lvlJc w:val="left"/>
      <w:pPr>
        <w:ind w:left="3600" w:hanging="360"/>
      </w:pPr>
    </w:lvl>
    <w:lvl w:ilvl="5" w:tplc="6530462E">
      <w:start w:val="1"/>
      <w:numFmt w:val="lowerRoman"/>
      <w:lvlText w:val="%6."/>
      <w:lvlJc w:val="right"/>
      <w:pPr>
        <w:ind w:left="4320" w:hanging="180"/>
      </w:pPr>
    </w:lvl>
    <w:lvl w:ilvl="6" w:tplc="C64C01B2">
      <w:start w:val="1"/>
      <w:numFmt w:val="decimal"/>
      <w:lvlText w:val="%7."/>
      <w:lvlJc w:val="left"/>
      <w:pPr>
        <w:ind w:left="5040" w:hanging="360"/>
      </w:pPr>
    </w:lvl>
    <w:lvl w:ilvl="7" w:tplc="427E70AA">
      <w:start w:val="1"/>
      <w:numFmt w:val="lowerLetter"/>
      <w:lvlText w:val="%8."/>
      <w:lvlJc w:val="left"/>
      <w:pPr>
        <w:ind w:left="5760" w:hanging="360"/>
      </w:pPr>
    </w:lvl>
    <w:lvl w:ilvl="8" w:tplc="8E82A5DA">
      <w:start w:val="1"/>
      <w:numFmt w:val="lowerRoman"/>
      <w:lvlText w:val="%9."/>
      <w:lvlJc w:val="right"/>
      <w:pPr>
        <w:ind w:left="6480" w:hanging="180"/>
      </w:pPr>
    </w:lvl>
  </w:abstractNum>
  <w:abstractNum w:abstractNumId="53" w15:restartNumberingAfterBreak="0">
    <w:nsid w:val="43D062CB"/>
    <w:multiLevelType w:val="hybridMultilevel"/>
    <w:tmpl w:val="FFFFFFFF"/>
    <w:lvl w:ilvl="0" w:tplc="8B30263E">
      <w:start w:val="1"/>
      <w:numFmt w:val="bullet"/>
      <w:lvlText w:val=""/>
      <w:lvlJc w:val="left"/>
      <w:pPr>
        <w:ind w:left="720" w:hanging="360"/>
      </w:pPr>
      <w:rPr>
        <w:rFonts w:ascii="Symbol" w:hAnsi="Symbol" w:hint="default"/>
      </w:rPr>
    </w:lvl>
    <w:lvl w:ilvl="1" w:tplc="82486536">
      <w:start w:val="1"/>
      <w:numFmt w:val="bullet"/>
      <w:lvlText w:val="o"/>
      <w:lvlJc w:val="left"/>
      <w:pPr>
        <w:ind w:left="1440" w:hanging="360"/>
      </w:pPr>
      <w:rPr>
        <w:rFonts w:ascii="Courier New" w:hAnsi="Courier New" w:hint="default"/>
      </w:rPr>
    </w:lvl>
    <w:lvl w:ilvl="2" w:tplc="677804F6">
      <w:start w:val="1"/>
      <w:numFmt w:val="bullet"/>
      <w:lvlText w:val=""/>
      <w:lvlJc w:val="left"/>
      <w:pPr>
        <w:ind w:left="2160" w:hanging="360"/>
      </w:pPr>
      <w:rPr>
        <w:rFonts w:ascii="Wingdings" w:hAnsi="Wingdings" w:hint="default"/>
      </w:rPr>
    </w:lvl>
    <w:lvl w:ilvl="3" w:tplc="CA5E15C6">
      <w:start w:val="1"/>
      <w:numFmt w:val="bullet"/>
      <w:lvlText w:val=""/>
      <w:lvlJc w:val="left"/>
      <w:pPr>
        <w:ind w:left="2880" w:hanging="360"/>
      </w:pPr>
      <w:rPr>
        <w:rFonts w:ascii="Symbol" w:hAnsi="Symbol" w:hint="default"/>
      </w:rPr>
    </w:lvl>
    <w:lvl w:ilvl="4" w:tplc="89A2B630">
      <w:start w:val="1"/>
      <w:numFmt w:val="bullet"/>
      <w:lvlText w:val="o"/>
      <w:lvlJc w:val="left"/>
      <w:pPr>
        <w:ind w:left="3600" w:hanging="360"/>
      </w:pPr>
      <w:rPr>
        <w:rFonts w:ascii="Courier New" w:hAnsi="Courier New" w:hint="default"/>
      </w:rPr>
    </w:lvl>
    <w:lvl w:ilvl="5" w:tplc="F1784AD2">
      <w:start w:val="1"/>
      <w:numFmt w:val="bullet"/>
      <w:lvlText w:val=""/>
      <w:lvlJc w:val="left"/>
      <w:pPr>
        <w:ind w:left="4320" w:hanging="360"/>
      </w:pPr>
      <w:rPr>
        <w:rFonts w:ascii="Wingdings" w:hAnsi="Wingdings" w:hint="default"/>
      </w:rPr>
    </w:lvl>
    <w:lvl w:ilvl="6" w:tplc="B3B48C28">
      <w:start w:val="1"/>
      <w:numFmt w:val="bullet"/>
      <w:lvlText w:val=""/>
      <w:lvlJc w:val="left"/>
      <w:pPr>
        <w:ind w:left="5040" w:hanging="360"/>
      </w:pPr>
      <w:rPr>
        <w:rFonts w:ascii="Symbol" w:hAnsi="Symbol" w:hint="default"/>
      </w:rPr>
    </w:lvl>
    <w:lvl w:ilvl="7" w:tplc="7EDC64C2">
      <w:start w:val="1"/>
      <w:numFmt w:val="bullet"/>
      <w:lvlText w:val="o"/>
      <w:lvlJc w:val="left"/>
      <w:pPr>
        <w:ind w:left="5760" w:hanging="360"/>
      </w:pPr>
      <w:rPr>
        <w:rFonts w:ascii="Courier New" w:hAnsi="Courier New" w:hint="default"/>
      </w:rPr>
    </w:lvl>
    <w:lvl w:ilvl="8" w:tplc="E9F86F66">
      <w:start w:val="1"/>
      <w:numFmt w:val="bullet"/>
      <w:lvlText w:val=""/>
      <w:lvlJc w:val="left"/>
      <w:pPr>
        <w:ind w:left="6480" w:hanging="360"/>
      </w:pPr>
      <w:rPr>
        <w:rFonts w:ascii="Wingdings" w:hAnsi="Wingdings" w:hint="default"/>
      </w:rPr>
    </w:lvl>
  </w:abstractNum>
  <w:abstractNum w:abstractNumId="54" w15:restartNumberingAfterBreak="0">
    <w:nsid w:val="47F21797"/>
    <w:multiLevelType w:val="hybridMultilevel"/>
    <w:tmpl w:val="FFFFFFFF"/>
    <w:lvl w:ilvl="0" w:tplc="A260C59E">
      <w:start w:val="1"/>
      <w:numFmt w:val="bullet"/>
      <w:lvlText w:val="·"/>
      <w:lvlJc w:val="left"/>
      <w:pPr>
        <w:ind w:left="720" w:hanging="360"/>
      </w:pPr>
      <w:rPr>
        <w:rFonts w:ascii="Symbol" w:hAnsi="Symbol" w:hint="default"/>
      </w:rPr>
    </w:lvl>
    <w:lvl w:ilvl="1" w:tplc="EF7E4288">
      <w:start w:val="1"/>
      <w:numFmt w:val="bullet"/>
      <w:lvlText w:val="o"/>
      <w:lvlJc w:val="left"/>
      <w:pPr>
        <w:ind w:left="1440" w:hanging="360"/>
      </w:pPr>
      <w:rPr>
        <w:rFonts w:ascii="Courier New" w:hAnsi="Courier New" w:hint="default"/>
      </w:rPr>
    </w:lvl>
    <w:lvl w:ilvl="2" w:tplc="A844C00A">
      <w:start w:val="1"/>
      <w:numFmt w:val="bullet"/>
      <w:lvlText w:val=""/>
      <w:lvlJc w:val="left"/>
      <w:pPr>
        <w:ind w:left="2160" w:hanging="360"/>
      </w:pPr>
      <w:rPr>
        <w:rFonts w:ascii="Wingdings" w:hAnsi="Wingdings" w:hint="default"/>
      </w:rPr>
    </w:lvl>
    <w:lvl w:ilvl="3" w:tplc="E5D0F7B6">
      <w:start w:val="1"/>
      <w:numFmt w:val="bullet"/>
      <w:lvlText w:val=""/>
      <w:lvlJc w:val="left"/>
      <w:pPr>
        <w:ind w:left="2880" w:hanging="360"/>
      </w:pPr>
      <w:rPr>
        <w:rFonts w:ascii="Symbol" w:hAnsi="Symbol" w:hint="default"/>
      </w:rPr>
    </w:lvl>
    <w:lvl w:ilvl="4" w:tplc="A74A405A">
      <w:start w:val="1"/>
      <w:numFmt w:val="bullet"/>
      <w:lvlText w:val="o"/>
      <w:lvlJc w:val="left"/>
      <w:pPr>
        <w:ind w:left="3600" w:hanging="360"/>
      </w:pPr>
      <w:rPr>
        <w:rFonts w:ascii="Courier New" w:hAnsi="Courier New" w:hint="default"/>
      </w:rPr>
    </w:lvl>
    <w:lvl w:ilvl="5" w:tplc="1F7AD1C4">
      <w:start w:val="1"/>
      <w:numFmt w:val="bullet"/>
      <w:lvlText w:val=""/>
      <w:lvlJc w:val="left"/>
      <w:pPr>
        <w:ind w:left="4320" w:hanging="360"/>
      </w:pPr>
      <w:rPr>
        <w:rFonts w:ascii="Wingdings" w:hAnsi="Wingdings" w:hint="default"/>
      </w:rPr>
    </w:lvl>
    <w:lvl w:ilvl="6" w:tplc="EDEC2C28">
      <w:start w:val="1"/>
      <w:numFmt w:val="bullet"/>
      <w:lvlText w:val=""/>
      <w:lvlJc w:val="left"/>
      <w:pPr>
        <w:ind w:left="5040" w:hanging="360"/>
      </w:pPr>
      <w:rPr>
        <w:rFonts w:ascii="Symbol" w:hAnsi="Symbol" w:hint="default"/>
      </w:rPr>
    </w:lvl>
    <w:lvl w:ilvl="7" w:tplc="80469568">
      <w:start w:val="1"/>
      <w:numFmt w:val="bullet"/>
      <w:lvlText w:val="o"/>
      <w:lvlJc w:val="left"/>
      <w:pPr>
        <w:ind w:left="5760" w:hanging="360"/>
      </w:pPr>
      <w:rPr>
        <w:rFonts w:ascii="Courier New" w:hAnsi="Courier New" w:hint="default"/>
      </w:rPr>
    </w:lvl>
    <w:lvl w:ilvl="8" w:tplc="4268EFA8">
      <w:start w:val="1"/>
      <w:numFmt w:val="bullet"/>
      <w:lvlText w:val=""/>
      <w:lvlJc w:val="left"/>
      <w:pPr>
        <w:ind w:left="6480" w:hanging="360"/>
      </w:pPr>
      <w:rPr>
        <w:rFonts w:ascii="Wingdings" w:hAnsi="Wingdings" w:hint="default"/>
      </w:rPr>
    </w:lvl>
  </w:abstractNum>
  <w:abstractNum w:abstractNumId="55" w15:restartNumberingAfterBreak="0">
    <w:nsid w:val="4BA1E5AB"/>
    <w:multiLevelType w:val="hybridMultilevel"/>
    <w:tmpl w:val="FFFFFFFF"/>
    <w:lvl w:ilvl="0" w:tplc="A54035D8">
      <w:start w:val="1"/>
      <w:numFmt w:val="decimal"/>
      <w:lvlText w:val="%1."/>
      <w:lvlJc w:val="left"/>
      <w:pPr>
        <w:ind w:left="720" w:hanging="360"/>
      </w:pPr>
    </w:lvl>
    <w:lvl w:ilvl="1" w:tplc="F4A042C2">
      <w:start w:val="1"/>
      <w:numFmt w:val="lowerLetter"/>
      <w:lvlText w:val="%2."/>
      <w:lvlJc w:val="left"/>
      <w:pPr>
        <w:ind w:left="1440" w:hanging="360"/>
      </w:pPr>
    </w:lvl>
    <w:lvl w:ilvl="2" w:tplc="92BEF6B4">
      <w:start w:val="1"/>
      <w:numFmt w:val="lowerRoman"/>
      <w:lvlText w:val="%3."/>
      <w:lvlJc w:val="right"/>
      <w:pPr>
        <w:ind w:left="2160" w:hanging="180"/>
      </w:pPr>
    </w:lvl>
    <w:lvl w:ilvl="3" w:tplc="F06CF2B6">
      <w:start w:val="1"/>
      <w:numFmt w:val="decimal"/>
      <w:lvlText w:val="%4."/>
      <w:lvlJc w:val="left"/>
      <w:pPr>
        <w:ind w:left="2880" w:hanging="360"/>
      </w:pPr>
    </w:lvl>
    <w:lvl w:ilvl="4" w:tplc="D80CFD5E">
      <w:start w:val="1"/>
      <w:numFmt w:val="lowerLetter"/>
      <w:lvlText w:val="%5."/>
      <w:lvlJc w:val="left"/>
      <w:pPr>
        <w:ind w:left="3600" w:hanging="360"/>
      </w:pPr>
    </w:lvl>
    <w:lvl w:ilvl="5" w:tplc="8EBE710A">
      <w:start w:val="1"/>
      <w:numFmt w:val="lowerRoman"/>
      <w:lvlText w:val="%6."/>
      <w:lvlJc w:val="right"/>
      <w:pPr>
        <w:ind w:left="4320" w:hanging="180"/>
      </w:pPr>
    </w:lvl>
    <w:lvl w:ilvl="6" w:tplc="F0ACA066">
      <w:start w:val="1"/>
      <w:numFmt w:val="decimal"/>
      <w:lvlText w:val="%7."/>
      <w:lvlJc w:val="left"/>
      <w:pPr>
        <w:ind w:left="5040" w:hanging="360"/>
      </w:pPr>
    </w:lvl>
    <w:lvl w:ilvl="7" w:tplc="148A40A0">
      <w:start w:val="1"/>
      <w:numFmt w:val="lowerLetter"/>
      <w:lvlText w:val="%8."/>
      <w:lvlJc w:val="left"/>
      <w:pPr>
        <w:ind w:left="5760" w:hanging="360"/>
      </w:pPr>
    </w:lvl>
    <w:lvl w:ilvl="8" w:tplc="BBC03626">
      <w:start w:val="1"/>
      <w:numFmt w:val="lowerRoman"/>
      <w:lvlText w:val="%9."/>
      <w:lvlJc w:val="right"/>
      <w:pPr>
        <w:ind w:left="6480" w:hanging="180"/>
      </w:pPr>
    </w:lvl>
  </w:abstractNum>
  <w:abstractNum w:abstractNumId="56" w15:restartNumberingAfterBreak="0">
    <w:nsid w:val="4CD42E16"/>
    <w:multiLevelType w:val="hybridMultilevel"/>
    <w:tmpl w:val="FFFFFFFF"/>
    <w:lvl w:ilvl="0" w:tplc="1D047168">
      <w:start w:val="1"/>
      <w:numFmt w:val="decimal"/>
      <w:lvlText w:val="%1."/>
      <w:lvlJc w:val="left"/>
      <w:pPr>
        <w:ind w:left="720" w:hanging="360"/>
      </w:pPr>
    </w:lvl>
    <w:lvl w:ilvl="1" w:tplc="1048E18E">
      <w:start w:val="3"/>
      <w:numFmt w:val="decimal"/>
      <w:lvlText w:val="%2."/>
      <w:lvlJc w:val="left"/>
      <w:pPr>
        <w:ind w:left="1440" w:hanging="360"/>
      </w:pPr>
    </w:lvl>
    <w:lvl w:ilvl="2" w:tplc="8C74E128">
      <w:start w:val="1"/>
      <w:numFmt w:val="lowerRoman"/>
      <w:lvlText w:val="%3."/>
      <w:lvlJc w:val="right"/>
      <w:pPr>
        <w:ind w:left="2160" w:hanging="180"/>
      </w:pPr>
    </w:lvl>
    <w:lvl w:ilvl="3" w:tplc="665691BA">
      <w:start w:val="1"/>
      <w:numFmt w:val="decimal"/>
      <w:lvlText w:val="%4."/>
      <w:lvlJc w:val="left"/>
      <w:pPr>
        <w:ind w:left="2880" w:hanging="360"/>
      </w:pPr>
    </w:lvl>
    <w:lvl w:ilvl="4" w:tplc="302A0630">
      <w:start w:val="1"/>
      <w:numFmt w:val="lowerLetter"/>
      <w:lvlText w:val="%5."/>
      <w:lvlJc w:val="left"/>
      <w:pPr>
        <w:ind w:left="3600" w:hanging="360"/>
      </w:pPr>
    </w:lvl>
    <w:lvl w:ilvl="5" w:tplc="DE06208A">
      <w:start w:val="1"/>
      <w:numFmt w:val="lowerRoman"/>
      <w:lvlText w:val="%6."/>
      <w:lvlJc w:val="right"/>
      <w:pPr>
        <w:ind w:left="4320" w:hanging="180"/>
      </w:pPr>
    </w:lvl>
    <w:lvl w:ilvl="6" w:tplc="D74E5D88">
      <w:start w:val="1"/>
      <w:numFmt w:val="decimal"/>
      <w:lvlText w:val="%7."/>
      <w:lvlJc w:val="left"/>
      <w:pPr>
        <w:ind w:left="5040" w:hanging="360"/>
      </w:pPr>
    </w:lvl>
    <w:lvl w:ilvl="7" w:tplc="9C90F176">
      <w:start w:val="1"/>
      <w:numFmt w:val="lowerLetter"/>
      <w:lvlText w:val="%8."/>
      <w:lvlJc w:val="left"/>
      <w:pPr>
        <w:ind w:left="5760" w:hanging="360"/>
      </w:pPr>
    </w:lvl>
    <w:lvl w:ilvl="8" w:tplc="EE26D25C">
      <w:start w:val="1"/>
      <w:numFmt w:val="lowerRoman"/>
      <w:lvlText w:val="%9."/>
      <w:lvlJc w:val="right"/>
      <w:pPr>
        <w:ind w:left="6480" w:hanging="180"/>
      </w:pPr>
    </w:lvl>
  </w:abstractNum>
  <w:abstractNum w:abstractNumId="57" w15:restartNumberingAfterBreak="0">
    <w:nsid w:val="4D623154"/>
    <w:multiLevelType w:val="hybridMultilevel"/>
    <w:tmpl w:val="FFFFFFFF"/>
    <w:lvl w:ilvl="0" w:tplc="5EB00EFA">
      <w:start w:val="1"/>
      <w:numFmt w:val="decimal"/>
      <w:lvlText w:val="%1."/>
      <w:lvlJc w:val="left"/>
      <w:pPr>
        <w:ind w:left="720" w:hanging="360"/>
      </w:pPr>
    </w:lvl>
    <w:lvl w:ilvl="1" w:tplc="0B7618E2">
      <w:start w:val="1"/>
      <w:numFmt w:val="lowerLetter"/>
      <w:lvlText w:val="%2."/>
      <w:lvlJc w:val="left"/>
      <w:pPr>
        <w:ind w:left="1440" w:hanging="360"/>
      </w:pPr>
    </w:lvl>
    <w:lvl w:ilvl="2" w:tplc="F6DA949C">
      <w:start w:val="1"/>
      <w:numFmt w:val="lowerRoman"/>
      <w:lvlText w:val="%3."/>
      <w:lvlJc w:val="right"/>
      <w:pPr>
        <w:ind w:left="2160" w:hanging="180"/>
      </w:pPr>
    </w:lvl>
    <w:lvl w:ilvl="3" w:tplc="B9881840">
      <w:start w:val="1"/>
      <w:numFmt w:val="decimal"/>
      <w:lvlText w:val="%4."/>
      <w:lvlJc w:val="left"/>
      <w:pPr>
        <w:ind w:left="2880" w:hanging="360"/>
      </w:pPr>
    </w:lvl>
    <w:lvl w:ilvl="4" w:tplc="C3A0458C">
      <w:start w:val="1"/>
      <w:numFmt w:val="lowerLetter"/>
      <w:lvlText w:val="%5."/>
      <w:lvlJc w:val="left"/>
      <w:pPr>
        <w:ind w:left="3600" w:hanging="360"/>
      </w:pPr>
    </w:lvl>
    <w:lvl w:ilvl="5" w:tplc="6C521D56">
      <w:start w:val="1"/>
      <w:numFmt w:val="lowerRoman"/>
      <w:lvlText w:val="%6."/>
      <w:lvlJc w:val="right"/>
      <w:pPr>
        <w:ind w:left="4320" w:hanging="180"/>
      </w:pPr>
    </w:lvl>
    <w:lvl w:ilvl="6" w:tplc="F4BEA342">
      <w:start w:val="1"/>
      <w:numFmt w:val="decimal"/>
      <w:lvlText w:val="%7."/>
      <w:lvlJc w:val="left"/>
      <w:pPr>
        <w:ind w:left="5040" w:hanging="360"/>
      </w:pPr>
    </w:lvl>
    <w:lvl w:ilvl="7" w:tplc="C332CF4A">
      <w:start w:val="1"/>
      <w:numFmt w:val="lowerLetter"/>
      <w:lvlText w:val="%8."/>
      <w:lvlJc w:val="left"/>
      <w:pPr>
        <w:ind w:left="5760" w:hanging="360"/>
      </w:pPr>
    </w:lvl>
    <w:lvl w:ilvl="8" w:tplc="CA522122">
      <w:start w:val="1"/>
      <w:numFmt w:val="lowerRoman"/>
      <w:lvlText w:val="%9."/>
      <w:lvlJc w:val="right"/>
      <w:pPr>
        <w:ind w:left="6480" w:hanging="180"/>
      </w:pPr>
    </w:lvl>
  </w:abstractNum>
  <w:abstractNum w:abstractNumId="58" w15:restartNumberingAfterBreak="0">
    <w:nsid w:val="4D999F1F"/>
    <w:multiLevelType w:val="hybridMultilevel"/>
    <w:tmpl w:val="FFFFFFFF"/>
    <w:lvl w:ilvl="0" w:tplc="93A833F8">
      <w:start w:val="2"/>
      <w:numFmt w:val="lowerRoman"/>
      <w:lvlText w:val="%1."/>
      <w:lvlJc w:val="right"/>
      <w:pPr>
        <w:ind w:left="720" w:hanging="360"/>
      </w:pPr>
    </w:lvl>
    <w:lvl w:ilvl="1" w:tplc="0D5C0114">
      <w:start w:val="1"/>
      <w:numFmt w:val="lowerLetter"/>
      <w:lvlText w:val="%2."/>
      <w:lvlJc w:val="left"/>
      <w:pPr>
        <w:ind w:left="1440" w:hanging="360"/>
      </w:pPr>
    </w:lvl>
    <w:lvl w:ilvl="2" w:tplc="AEA2322E">
      <w:start w:val="1"/>
      <w:numFmt w:val="lowerRoman"/>
      <w:lvlText w:val="%3."/>
      <w:lvlJc w:val="right"/>
      <w:pPr>
        <w:ind w:left="2160" w:hanging="180"/>
      </w:pPr>
    </w:lvl>
    <w:lvl w:ilvl="3" w:tplc="7C683D66">
      <w:start w:val="1"/>
      <w:numFmt w:val="decimal"/>
      <w:lvlText w:val="%4."/>
      <w:lvlJc w:val="left"/>
      <w:pPr>
        <w:ind w:left="2880" w:hanging="360"/>
      </w:pPr>
    </w:lvl>
    <w:lvl w:ilvl="4" w:tplc="C69262C4">
      <w:start w:val="1"/>
      <w:numFmt w:val="lowerLetter"/>
      <w:lvlText w:val="%5."/>
      <w:lvlJc w:val="left"/>
      <w:pPr>
        <w:ind w:left="3600" w:hanging="360"/>
      </w:pPr>
    </w:lvl>
    <w:lvl w:ilvl="5" w:tplc="8BE41F64">
      <w:start w:val="1"/>
      <w:numFmt w:val="lowerRoman"/>
      <w:lvlText w:val="%6."/>
      <w:lvlJc w:val="right"/>
      <w:pPr>
        <w:ind w:left="4320" w:hanging="180"/>
      </w:pPr>
    </w:lvl>
    <w:lvl w:ilvl="6" w:tplc="821044AA">
      <w:start w:val="1"/>
      <w:numFmt w:val="decimal"/>
      <w:lvlText w:val="%7."/>
      <w:lvlJc w:val="left"/>
      <w:pPr>
        <w:ind w:left="5040" w:hanging="360"/>
      </w:pPr>
    </w:lvl>
    <w:lvl w:ilvl="7" w:tplc="9890430E">
      <w:start w:val="1"/>
      <w:numFmt w:val="lowerLetter"/>
      <w:lvlText w:val="%8."/>
      <w:lvlJc w:val="left"/>
      <w:pPr>
        <w:ind w:left="5760" w:hanging="360"/>
      </w:pPr>
    </w:lvl>
    <w:lvl w:ilvl="8" w:tplc="E6F4ACA0">
      <w:start w:val="1"/>
      <w:numFmt w:val="lowerRoman"/>
      <w:lvlText w:val="%9."/>
      <w:lvlJc w:val="right"/>
      <w:pPr>
        <w:ind w:left="6480" w:hanging="180"/>
      </w:pPr>
    </w:lvl>
  </w:abstractNum>
  <w:abstractNum w:abstractNumId="59" w15:restartNumberingAfterBreak="0">
    <w:nsid w:val="4EA63FE3"/>
    <w:multiLevelType w:val="hybridMultilevel"/>
    <w:tmpl w:val="FFFFFFFF"/>
    <w:lvl w:ilvl="0" w:tplc="87F2BE24">
      <w:start w:val="1"/>
      <w:numFmt w:val="bullet"/>
      <w:lvlText w:val=""/>
      <w:lvlJc w:val="left"/>
      <w:pPr>
        <w:ind w:left="720" w:hanging="360"/>
      </w:pPr>
      <w:rPr>
        <w:rFonts w:ascii="Symbol" w:hAnsi="Symbol" w:hint="default"/>
      </w:rPr>
    </w:lvl>
    <w:lvl w:ilvl="1" w:tplc="F334AAF2">
      <w:start w:val="1"/>
      <w:numFmt w:val="bullet"/>
      <w:lvlText w:val="o"/>
      <w:lvlJc w:val="left"/>
      <w:pPr>
        <w:ind w:left="1440" w:hanging="360"/>
      </w:pPr>
      <w:rPr>
        <w:rFonts w:ascii="Courier New" w:hAnsi="Courier New" w:hint="default"/>
      </w:rPr>
    </w:lvl>
    <w:lvl w:ilvl="2" w:tplc="7864F47C">
      <w:start w:val="1"/>
      <w:numFmt w:val="bullet"/>
      <w:lvlText w:val=""/>
      <w:lvlJc w:val="left"/>
      <w:pPr>
        <w:ind w:left="2160" w:hanging="360"/>
      </w:pPr>
      <w:rPr>
        <w:rFonts w:ascii="Wingdings" w:hAnsi="Wingdings" w:hint="default"/>
      </w:rPr>
    </w:lvl>
    <w:lvl w:ilvl="3" w:tplc="DC761D60">
      <w:start w:val="1"/>
      <w:numFmt w:val="bullet"/>
      <w:lvlText w:val=""/>
      <w:lvlJc w:val="left"/>
      <w:pPr>
        <w:ind w:left="2880" w:hanging="360"/>
      </w:pPr>
      <w:rPr>
        <w:rFonts w:ascii="Symbol" w:hAnsi="Symbol" w:hint="default"/>
      </w:rPr>
    </w:lvl>
    <w:lvl w:ilvl="4" w:tplc="5CE2AAAE">
      <w:start w:val="1"/>
      <w:numFmt w:val="bullet"/>
      <w:lvlText w:val="o"/>
      <w:lvlJc w:val="left"/>
      <w:pPr>
        <w:ind w:left="3600" w:hanging="360"/>
      </w:pPr>
      <w:rPr>
        <w:rFonts w:ascii="Courier New" w:hAnsi="Courier New" w:hint="default"/>
      </w:rPr>
    </w:lvl>
    <w:lvl w:ilvl="5" w:tplc="8A16FC44">
      <w:start w:val="1"/>
      <w:numFmt w:val="bullet"/>
      <w:lvlText w:val=""/>
      <w:lvlJc w:val="left"/>
      <w:pPr>
        <w:ind w:left="4320" w:hanging="360"/>
      </w:pPr>
      <w:rPr>
        <w:rFonts w:ascii="Wingdings" w:hAnsi="Wingdings" w:hint="default"/>
      </w:rPr>
    </w:lvl>
    <w:lvl w:ilvl="6" w:tplc="71A400FC">
      <w:start w:val="1"/>
      <w:numFmt w:val="bullet"/>
      <w:lvlText w:val=""/>
      <w:lvlJc w:val="left"/>
      <w:pPr>
        <w:ind w:left="5040" w:hanging="360"/>
      </w:pPr>
      <w:rPr>
        <w:rFonts w:ascii="Symbol" w:hAnsi="Symbol" w:hint="default"/>
      </w:rPr>
    </w:lvl>
    <w:lvl w:ilvl="7" w:tplc="29CA74D4">
      <w:start w:val="1"/>
      <w:numFmt w:val="bullet"/>
      <w:lvlText w:val="o"/>
      <w:lvlJc w:val="left"/>
      <w:pPr>
        <w:ind w:left="5760" w:hanging="360"/>
      </w:pPr>
      <w:rPr>
        <w:rFonts w:ascii="Courier New" w:hAnsi="Courier New" w:hint="default"/>
      </w:rPr>
    </w:lvl>
    <w:lvl w:ilvl="8" w:tplc="7AF20D3E">
      <w:start w:val="1"/>
      <w:numFmt w:val="bullet"/>
      <w:lvlText w:val=""/>
      <w:lvlJc w:val="left"/>
      <w:pPr>
        <w:ind w:left="6480" w:hanging="360"/>
      </w:pPr>
      <w:rPr>
        <w:rFonts w:ascii="Wingdings" w:hAnsi="Wingdings" w:hint="default"/>
      </w:rPr>
    </w:lvl>
  </w:abstractNum>
  <w:abstractNum w:abstractNumId="60" w15:restartNumberingAfterBreak="0">
    <w:nsid w:val="50D40D53"/>
    <w:multiLevelType w:val="hybridMultilevel"/>
    <w:tmpl w:val="FFFFFFFF"/>
    <w:lvl w:ilvl="0" w:tplc="6BE6C130">
      <w:start w:val="1"/>
      <w:numFmt w:val="bullet"/>
      <w:lvlText w:val=""/>
      <w:lvlJc w:val="left"/>
      <w:pPr>
        <w:ind w:left="720" w:hanging="360"/>
      </w:pPr>
      <w:rPr>
        <w:rFonts w:ascii="Symbol" w:hAnsi="Symbol" w:hint="default"/>
      </w:rPr>
    </w:lvl>
    <w:lvl w:ilvl="1" w:tplc="C20A7D5A">
      <w:start w:val="1"/>
      <w:numFmt w:val="bullet"/>
      <w:lvlText w:val="o"/>
      <w:lvlJc w:val="left"/>
      <w:pPr>
        <w:ind w:left="1440" w:hanging="360"/>
      </w:pPr>
      <w:rPr>
        <w:rFonts w:ascii="Courier New" w:hAnsi="Courier New" w:hint="default"/>
      </w:rPr>
    </w:lvl>
    <w:lvl w:ilvl="2" w:tplc="81F4D79E">
      <w:start w:val="1"/>
      <w:numFmt w:val="bullet"/>
      <w:lvlText w:val=""/>
      <w:lvlJc w:val="left"/>
      <w:pPr>
        <w:ind w:left="2160" w:hanging="360"/>
      </w:pPr>
      <w:rPr>
        <w:rFonts w:ascii="Wingdings" w:hAnsi="Wingdings" w:hint="default"/>
      </w:rPr>
    </w:lvl>
    <w:lvl w:ilvl="3" w:tplc="77CA0EBE">
      <w:start w:val="1"/>
      <w:numFmt w:val="bullet"/>
      <w:lvlText w:val=""/>
      <w:lvlJc w:val="left"/>
      <w:pPr>
        <w:ind w:left="2880" w:hanging="360"/>
      </w:pPr>
      <w:rPr>
        <w:rFonts w:ascii="Symbol" w:hAnsi="Symbol" w:hint="default"/>
      </w:rPr>
    </w:lvl>
    <w:lvl w:ilvl="4" w:tplc="EF58B35A">
      <w:start w:val="1"/>
      <w:numFmt w:val="bullet"/>
      <w:lvlText w:val="o"/>
      <w:lvlJc w:val="left"/>
      <w:pPr>
        <w:ind w:left="3600" w:hanging="360"/>
      </w:pPr>
      <w:rPr>
        <w:rFonts w:ascii="Courier New" w:hAnsi="Courier New" w:hint="default"/>
      </w:rPr>
    </w:lvl>
    <w:lvl w:ilvl="5" w:tplc="F022E6F0">
      <w:start w:val="1"/>
      <w:numFmt w:val="bullet"/>
      <w:lvlText w:val=""/>
      <w:lvlJc w:val="left"/>
      <w:pPr>
        <w:ind w:left="4320" w:hanging="360"/>
      </w:pPr>
      <w:rPr>
        <w:rFonts w:ascii="Wingdings" w:hAnsi="Wingdings" w:hint="default"/>
      </w:rPr>
    </w:lvl>
    <w:lvl w:ilvl="6" w:tplc="3EDA92C8">
      <w:start w:val="1"/>
      <w:numFmt w:val="bullet"/>
      <w:lvlText w:val=""/>
      <w:lvlJc w:val="left"/>
      <w:pPr>
        <w:ind w:left="5040" w:hanging="360"/>
      </w:pPr>
      <w:rPr>
        <w:rFonts w:ascii="Symbol" w:hAnsi="Symbol" w:hint="default"/>
      </w:rPr>
    </w:lvl>
    <w:lvl w:ilvl="7" w:tplc="A224DCEA">
      <w:start w:val="1"/>
      <w:numFmt w:val="bullet"/>
      <w:lvlText w:val="o"/>
      <w:lvlJc w:val="left"/>
      <w:pPr>
        <w:ind w:left="5760" w:hanging="360"/>
      </w:pPr>
      <w:rPr>
        <w:rFonts w:ascii="Courier New" w:hAnsi="Courier New" w:hint="default"/>
      </w:rPr>
    </w:lvl>
    <w:lvl w:ilvl="8" w:tplc="7C40225C">
      <w:start w:val="1"/>
      <w:numFmt w:val="bullet"/>
      <w:lvlText w:val=""/>
      <w:lvlJc w:val="left"/>
      <w:pPr>
        <w:ind w:left="6480" w:hanging="360"/>
      </w:pPr>
      <w:rPr>
        <w:rFonts w:ascii="Wingdings" w:hAnsi="Wingdings" w:hint="default"/>
      </w:rPr>
    </w:lvl>
  </w:abstractNum>
  <w:abstractNum w:abstractNumId="61" w15:restartNumberingAfterBreak="0">
    <w:nsid w:val="52454B78"/>
    <w:multiLevelType w:val="hybridMultilevel"/>
    <w:tmpl w:val="FFFFFFFF"/>
    <w:lvl w:ilvl="0" w:tplc="30B614B2">
      <w:start w:val="1"/>
      <w:numFmt w:val="bullet"/>
      <w:lvlText w:val="·"/>
      <w:lvlJc w:val="left"/>
      <w:pPr>
        <w:ind w:left="720" w:hanging="360"/>
      </w:pPr>
      <w:rPr>
        <w:rFonts w:ascii="Symbol" w:hAnsi="Symbol" w:hint="default"/>
      </w:rPr>
    </w:lvl>
    <w:lvl w:ilvl="1" w:tplc="66809C96">
      <w:start w:val="1"/>
      <w:numFmt w:val="bullet"/>
      <w:lvlText w:val="o"/>
      <w:lvlJc w:val="left"/>
      <w:pPr>
        <w:ind w:left="1440" w:hanging="360"/>
      </w:pPr>
      <w:rPr>
        <w:rFonts w:ascii="Courier New" w:hAnsi="Courier New" w:hint="default"/>
      </w:rPr>
    </w:lvl>
    <w:lvl w:ilvl="2" w:tplc="C5F603E2">
      <w:start w:val="1"/>
      <w:numFmt w:val="bullet"/>
      <w:lvlText w:val=""/>
      <w:lvlJc w:val="left"/>
      <w:pPr>
        <w:ind w:left="2160" w:hanging="360"/>
      </w:pPr>
      <w:rPr>
        <w:rFonts w:ascii="Wingdings" w:hAnsi="Wingdings" w:hint="default"/>
      </w:rPr>
    </w:lvl>
    <w:lvl w:ilvl="3" w:tplc="324E6688">
      <w:start w:val="1"/>
      <w:numFmt w:val="bullet"/>
      <w:lvlText w:val=""/>
      <w:lvlJc w:val="left"/>
      <w:pPr>
        <w:ind w:left="2880" w:hanging="360"/>
      </w:pPr>
      <w:rPr>
        <w:rFonts w:ascii="Symbol" w:hAnsi="Symbol" w:hint="default"/>
      </w:rPr>
    </w:lvl>
    <w:lvl w:ilvl="4" w:tplc="D52C883C">
      <w:start w:val="1"/>
      <w:numFmt w:val="bullet"/>
      <w:lvlText w:val="o"/>
      <w:lvlJc w:val="left"/>
      <w:pPr>
        <w:ind w:left="3600" w:hanging="360"/>
      </w:pPr>
      <w:rPr>
        <w:rFonts w:ascii="Courier New" w:hAnsi="Courier New" w:hint="default"/>
      </w:rPr>
    </w:lvl>
    <w:lvl w:ilvl="5" w:tplc="C6DA2A82">
      <w:start w:val="1"/>
      <w:numFmt w:val="bullet"/>
      <w:lvlText w:val=""/>
      <w:lvlJc w:val="left"/>
      <w:pPr>
        <w:ind w:left="4320" w:hanging="360"/>
      </w:pPr>
      <w:rPr>
        <w:rFonts w:ascii="Wingdings" w:hAnsi="Wingdings" w:hint="default"/>
      </w:rPr>
    </w:lvl>
    <w:lvl w:ilvl="6" w:tplc="43044912">
      <w:start w:val="1"/>
      <w:numFmt w:val="bullet"/>
      <w:lvlText w:val=""/>
      <w:lvlJc w:val="left"/>
      <w:pPr>
        <w:ind w:left="5040" w:hanging="360"/>
      </w:pPr>
      <w:rPr>
        <w:rFonts w:ascii="Symbol" w:hAnsi="Symbol" w:hint="default"/>
      </w:rPr>
    </w:lvl>
    <w:lvl w:ilvl="7" w:tplc="8EF24CB8">
      <w:start w:val="1"/>
      <w:numFmt w:val="bullet"/>
      <w:lvlText w:val="o"/>
      <w:lvlJc w:val="left"/>
      <w:pPr>
        <w:ind w:left="5760" w:hanging="360"/>
      </w:pPr>
      <w:rPr>
        <w:rFonts w:ascii="Courier New" w:hAnsi="Courier New" w:hint="default"/>
      </w:rPr>
    </w:lvl>
    <w:lvl w:ilvl="8" w:tplc="A48E7734">
      <w:start w:val="1"/>
      <w:numFmt w:val="bullet"/>
      <w:lvlText w:val=""/>
      <w:lvlJc w:val="left"/>
      <w:pPr>
        <w:ind w:left="6480" w:hanging="360"/>
      </w:pPr>
      <w:rPr>
        <w:rFonts w:ascii="Wingdings" w:hAnsi="Wingdings" w:hint="default"/>
      </w:rPr>
    </w:lvl>
  </w:abstractNum>
  <w:abstractNum w:abstractNumId="62" w15:restartNumberingAfterBreak="0">
    <w:nsid w:val="5322CDF9"/>
    <w:multiLevelType w:val="hybridMultilevel"/>
    <w:tmpl w:val="FFFFFFFF"/>
    <w:lvl w:ilvl="0" w:tplc="4FFC0674">
      <w:start w:val="1"/>
      <w:numFmt w:val="bullet"/>
      <w:lvlText w:val=""/>
      <w:lvlJc w:val="left"/>
      <w:pPr>
        <w:ind w:left="720" w:hanging="360"/>
      </w:pPr>
      <w:rPr>
        <w:rFonts w:ascii="Symbol" w:hAnsi="Symbol" w:hint="default"/>
      </w:rPr>
    </w:lvl>
    <w:lvl w:ilvl="1" w:tplc="095084A8">
      <w:start w:val="1"/>
      <w:numFmt w:val="bullet"/>
      <w:lvlText w:val="·"/>
      <w:lvlJc w:val="left"/>
      <w:pPr>
        <w:ind w:left="1440" w:hanging="360"/>
      </w:pPr>
      <w:rPr>
        <w:rFonts w:ascii="Symbol" w:hAnsi="Symbol" w:hint="default"/>
      </w:rPr>
    </w:lvl>
    <w:lvl w:ilvl="2" w:tplc="B046ECDA">
      <w:start w:val="1"/>
      <w:numFmt w:val="bullet"/>
      <w:lvlText w:val=""/>
      <w:lvlJc w:val="left"/>
      <w:pPr>
        <w:ind w:left="2160" w:hanging="360"/>
      </w:pPr>
      <w:rPr>
        <w:rFonts w:ascii="Wingdings" w:hAnsi="Wingdings" w:hint="default"/>
      </w:rPr>
    </w:lvl>
    <w:lvl w:ilvl="3" w:tplc="2CF0492A">
      <w:start w:val="1"/>
      <w:numFmt w:val="bullet"/>
      <w:lvlText w:val=""/>
      <w:lvlJc w:val="left"/>
      <w:pPr>
        <w:ind w:left="2880" w:hanging="360"/>
      </w:pPr>
      <w:rPr>
        <w:rFonts w:ascii="Symbol" w:hAnsi="Symbol" w:hint="default"/>
      </w:rPr>
    </w:lvl>
    <w:lvl w:ilvl="4" w:tplc="4936231E">
      <w:start w:val="1"/>
      <w:numFmt w:val="bullet"/>
      <w:lvlText w:val="o"/>
      <w:lvlJc w:val="left"/>
      <w:pPr>
        <w:ind w:left="3600" w:hanging="360"/>
      </w:pPr>
      <w:rPr>
        <w:rFonts w:ascii="Courier New" w:hAnsi="Courier New" w:hint="default"/>
      </w:rPr>
    </w:lvl>
    <w:lvl w:ilvl="5" w:tplc="BF689036">
      <w:start w:val="1"/>
      <w:numFmt w:val="bullet"/>
      <w:lvlText w:val=""/>
      <w:lvlJc w:val="left"/>
      <w:pPr>
        <w:ind w:left="4320" w:hanging="360"/>
      </w:pPr>
      <w:rPr>
        <w:rFonts w:ascii="Wingdings" w:hAnsi="Wingdings" w:hint="default"/>
      </w:rPr>
    </w:lvl>
    <w:lvl w:ilvl="6" w:tplc="EFFA0AFC">
      <w:start w:val="1"/>
      <w:numFmt w:val="bullet"/>
      <w:lvlText w:val=""/>
      <w:lvlJc w:val="left"/>
      <w:pPr>
        <w:ind w:left="5040" w:hanging="360"/>
      </w:pPr>
      <w:rPr>
        <w:rFonts w:ascii="Symbol" w:hAnsi="Symbol" w:hint="default"/>
      </w:rPr>
    </w:lvl>
    <w:lvl w:ilvl="7" w:tplc="CA0CB90E">
      <w:start w:val="1"/>
      <w:numFmt w:val="bullet"/>
      <w:lvlText w:val="o"/>
      <w:lvlJc w:val="left"/>
      <w:pPr>
        <w:ind w:left="5760" w:hanging="360"/>
      </w:pPr>
      <w:rPr>
        <w:rFonts w:ascii="Courier New" w:hAnsi="Courier New" w:hint="default"/>
      </w:rPr>
    </w:lvl>
    <w:lvl w:ilvl="8" w:tplc="BF887360">
      <w:start w:val="1"/>
      <w:numFmt w:val="bullet"/>
      <w:lvlText w:val=""/>
      <w:lvlJc w:val="left"/>
      <w:pPr>
        <w:ind w:left="6480" w:hanging="360"/>
      </w:pPr>
      <w:rPr>
        <w:rFonts w:ascii="Wingdings" w:hAnsi="Wingdings" w:hint="default"/>
      </w:rPr>
    </w:lvl>
  </w:abstractNum>
  <w:abstractNum w:abstractNumId="63" w15:restartNumberingAfterBreak="0">
    <w:nsid w:val="53240AEE"/>
    <w:multiLevelType w:val="hybridMultilevel"/>
    <w:tmpl w:val="FFFFFFFF"/>
    <w:lvl w:ilvl="0" w:tplc="88767E04">
      <w:numFmt w:val="none"/>
      <w:lvlText w:val=""/>
      <w:lvlJc w:val="left"/>
      <w:pPr>
        <w:tabs>
          <w:tab w:val="num" w:pos="360"/>
        </w:tabs>
      </w:pPr>
    </w:lvl>
    <w:lvl w:ilvl="1" w:tplc="FA02D062">
      <w:start w:val="1"/>
      <w:numFmt w:val="lowerLetter"/>
      <w:lvlText w:val="%2."/>
      <w:lvlJc w:val="left"/>
      <w:pPr>
        <w:ind w:left="1440" w:hanging="360"/>
      </w:pPr>
    </w:lvl>
    <w:lvl w:ilvl="2" w:tplc="F142F150">
      <w:start w:val="1"/>
      <w:numFmt w:val="lowerRoman"/>
      <w:lvlText w:val="%3."/>
      <w:lvlJc w:val="right"/>
      <w:pPr>
        <w:ind w:left="2160" w:hanging="180"/>
      </w:pPr>
    </w:lvl>
    <w:lvl w:ilvl="3" w:tplc="39246BB6">
      <w:start w:val="1"/>
      <w:numFmt w:val="decimal"/>
      <w:lvlText w:val="%4."/>
      <w:lvlJc w:val="left"/>
      <w:pPr>
        <w:ind w:left="2880" w:hanging="360"/>
      </w:pPr>
    </w:lvl>
    <w:lvl w:ilvl="4" w:tplc="A49448CE">
      <w:start w:val="1"/>
      <w:numFmt w:val="lowerLetter"/>
      <w:lvlText w:val="%5."/>
      <w:lvlJc w:val="left"/>
      <w:pPr>
        <w:ind w:left="3600" w:hanging="360"/>
      </w:pPr>
    </w:lvl>
    <w:lvl w:ilvl="5" w:tplc="7BEC99DC">
      <w:start w:val="1"/>
      <w:numFmt w:val="lowerRoman"/>
      <w:lvlText w:val="%6."/>
      <w:lvlJc w:val="right"/>
      <w:pPr>
        <w:ind w:left="4320" w:hanging="180"/>
      </w:pPr>
    </w:lvl>
    <w:lvl w:ilvl="6" w:tplc="3A62497A">
      <w:start w:val="1"/>
      <w:numFmt w:val="decimal"/>
      <w:lvlText w:val="%7."/>
      <w:lvlJc w:val="left"/>
      <w:pPr>
        <w:ind w:left="5040" w:hanging="360"/>
      </w:pPr>
    </w:lvl>
    <w:lvl w:ilvl="7" w:tplc="34AAA7F6">
      <w:start w:val="1"/>
      <w:numFmt w:val="lowerLetter"/>
      <w:lvlText w:val="%8."/>
      <w:lvlJc w:val="left"/>
      <w:pPr>
        <w:ind w:left="5760" w:hanging="360"/>
      </w:pPr>
    </w:lvl>
    <w:lvl w:ilvl="8" w:tplc="383A5CEE">
      <w:start w:val="1"/>
      <w:numFmt w:val="lowerRoman"/>
      <w:lvlText w:val="%9."/>
      <w:lvlJc w:val="right"/>
      <w:pPr>
        <w:ind w:left="6480" w:hanging="180"/>
      </w:pPr>
    </w:lvl>
  </w:abstractNum>
  <w:abstractNum w:abstractNumId="64" w15:restartNumberingAfterBreak="0">
    <w:nsid w:val="53956DF1"/>
    <w:multiLevelType w:val="hybridMultilevel"/>
    <w:tmpl w:val="FFFFFFFF"/>
    <w:lvl w:ilvl="0" w:tplc="D5687816">
      <w:start w:val="1"/>
      <w:numFmt w:val="bullet"/>
      <w:lvlText w:val="·"/>
      <w:lvlJc w:val="left"/>
      <w:pPr>
        <w:ind w:left="720" w:hanging="360"/>
      </w:pPr>
      <w:rPr>
        <w:rFonts w:ascii="Symbol" w:hAnsi="Symbol" w:hint="default"/>
      </w:rPr>
    </w:lvl>
    <w:lvl w:ilvl="1" w:tplc="3F842B18">
      <w:start w:val="1"/>
      <w:numFmt w:val="bullet"/>
      <w:lvlText w:val="o"/>
      <w:lvlJc w:val="left"/>
      <w:pPr>
        <w:ind w:left="1440" w:hanging="360"/>
      </w:pPr>
      <w:rPr>
        <w:rFonts w:ascii="Courier New" w:hAnsi="Courier New" w:hint="default"/>
      </w:rPr>
    </w:lvl>
    <w:lvl w:ilvl="2" w:tplc="7B9A65FE">
      <w:start w:val="1"/>
      <w:numFmt w:val="bullet"/>
      <w:lvlText w:val=""/>
      <w:lvlJc w:val="left"/>
      <w:pPr>
        <w:ind w:left="2160" w:hanging="360"/>
      </w:pPr>
      <w:rPr>
        <w:rFonts w:ascii="Wingdings" w:hAnsi="Wingdings" w:hint="default"/>
      </w:rPr>
    </w:lvl>
    <w:lvl w:ilvl="3" w:tplc="44921798">
      <w:start w:val="1"/>
      <w:numFmt w:val="bullet"/>
      <w:lvlText w:val=""/>
      <w:lvlJc w:val="left"/>
      <w:pPr>
        <w:ind w:left="2880" w:hanging="360"/>
      </w:pPr>
      <w:rPr>
        <w:rFonts w:ascii="Symbol" w:hAnsi="Symbol" w:hint="default"/>
      </w:rPr>
    </w:lvl>
    <w:lvl w:ilvl="4" w:tplc="85103148">
      <w:start w:val="1"/>
      <w:numFmt w:val="bullet"/>
      <w:lvlText w:val="o"/>
      <w:lvlJc w:val="left"/>
      <w:pPr>
        <w:ind w:left="3600" w:hanging="360"/>
      </w:pPr>
      <w:rPr>
        <w:rFonts w:ascii="Courier New" w:hAnsi="Courier New" w:hint="default"/>
      </w:rPr>
    </w:lvl>
    <w:lvl w:ilvl="5" w:tplc="E43ECA70">
      <w:start w:val="1"/>
      <w:numFmt w:val="bullet"/>
      <w:lvlText w:val=""/>
      <w:lvlJc w:val="left"/>
      <w:pPr>
        <w:ind w:left="4320" w:hanging="360"/>
      </w:pPr>
      <w:rPr>
        <w:rFonts w:ascii="Wingdings" w:hAnsi="Wingdings" w:hint="default"/>
      </w:rPr>
    </w:lvl>
    <w:lvl w:ilvl="6" w:tplc="A0CA1188">
      <w:start w:val="1"/>
      <w:numFmt w:val="bullet"/>
      <w:lvlText w:val=""/>
      <w:lvlJc w:val="left"/>
      <w:pPr>
        <w:ind w:left="5040" w:hanging="360"/>
      </w:pPr>
      <w:rPr>
        <w:rFonts w:ascii="Symbol" w:hAnsi="Symbol" w:hint="default"/>
      </w:rPr>
    </w:lvl>
    <w:lvl w:ilvl="7" w:tplc="CC743C04">
      <w:start w:val="1"/>
      <w:numFmt w:val="bullet"/>
      <w:lvlText w:val="o"/>
      <w:lvlJc w:val="left"/>
      <w:pPr>
        <w:ind w:left="5760" w:hanging="360"/>
      </w:pPr>
      <w:rPr>
        <w:rFonts w:ascii="Courier New" w:hAnsi="Courier New" w:hint="default"/>
      </w:rPr>
    </w:lvl>
    <w:lvl w:ilvl="8" w:tplc="BFB40D64">
      <w:start w:val="1"/>
      <w:numFmt w:val="bullet"/>
      <w:lvlText w:val=""/>
      <w:lvlJc w:val="left"/>
      <w:pPr>
        <w:ind w:left="6480" w:hanging="360"/>
      </w:pPr>
      <w:rPr>
        <w:rFonts w:ascii="Wingdings" w:hAnsi="Wingdings" w:hint="default"/>
      </w:rPr>
    </w:lvl>
  </w:abstractNum>
  <w:abstractNum w:abstractNumId="65" w15:restartNumberingAfterBreak="0">
    <w:nsid w:val="5402F3FA"/>
    <w:multiLevelType w:val="hybridMultilevel"/>
    <w:tmpl w:val="FFFFFFFF"/>
    <w:lvl w:ilvl="0" w:tplc="A586B54C">
      <w:start w:val="1"/>
      <w:numFmt w:val="bullet"/>
      <w:lvlText w:val="·"/>
      <w:lvlJc w:val="left"/>
      <w:pPr>
        <w:ind w:left="720" w:hanging="360"/>
      </w:pPr>
      <w:rPr>
        <w:rFonts w:ascii="Symbol" w:hAnsi="Symbol" w:hint="default"/>
      </w:rPr>
    </w:lvl>
    <w:lvl w:ilvl="1" w:tplc="B3FC7B44">
      <w:start w:val="1"/>
      <w:numFmt w:val="bullet"/>
      <w:lvlText w:val="o"/>
      <w:lvlJc w:val="left"/>
      <w:pPr>
        <w:ind w:left="1440" w:hanging="360"/>
      </w:pPr>
      <w:rPr>
        <w:rFonts w:ascii="Courier New" w:hAnsi="Courier New" w:hint="default"/>
      </w:rPr>
    </w:lvl>
    <w:lvl w:ilvl="2" w:tplc="6E7C0D98">
      <w:start w:val="1"/>
      <w:numFmt w:val="bullet"/>
      <w:lvlText w:val=""/>
      <w:lvlJc w:val="left"/>
      <w:pPr>
        <w:ind w:left="2160" w:hanging="360"/>
      </w:pPr>
      <w:rPr>
        <w:rFonts w:ascii="Wingdings" w:hAnsi="Wingdings" w:hint="default"/>
      </w:rPr>
    </w:lvl>
    <w:lvl w:ilvl="3" w:tplc="BF8CED6A">
      <w:start w:val="1"/>
      <w:numFmt w:val="bullet"/>
      <w:lvlText w:val=""/>
      <w:lvlJc w:val="left"/>
      <w:pPr>
        <w:ind w:left="2880" w:hanging="360"/>
      </w:pPr>
      <w:rPr>
        <w:rFonts w:ascii="Symbol" w:hAnsi="Symbol" w:hint="default"/>
      </w:rPr>
    </w:lvl>
    <w:lvl w:ilvl="4" w:tplc="7A7E9FB8">
      <w:start w:val="1"/>
      <w:numFmt w:val="bullet"/>
      <w:lvlText w:val="o"/>
      <w:lvlJc w:val="left"/>
      <w:pPr>
        <w:ind w:left="3600" w:hanging="360"/>
      </w:pPr>
      <w:rPr>
        <w:rFonts w:ascii="Courier New" w:hAnsi="Courier New" w:hint="default"/>
      </w:rPr>
    </w:lvl>
    <w:lvl w:ilvl="5" w:tplc="DFAEA606">
      <w:start w:val="1"/>
      <w:numFmt w:val="bullet"/>
      <w:lvlText w:val=""/>
      <w:lvlJc w:val="left"/>
      <w:pPr>
        <w:ind w:left="4320" w:hanging="360"/>
      </w:pPr>
      <w:rPr>
        <w:rFonts w:ascii="Wingdings" w:hAnsi="Wingdings" w:hint="default"/>
      </w:rPr>
    </w:lvl>
    <w:lvl w:ilvl="6" w:tplc="B7246530">
      <w:start w:val="1"/>
      <w:numFmt w:val="bullet"/>
      <w:lvlText w:val=""/>
      <w:lvlJc w:val="left"/>
      <w:pPr>
        <w:ind w:left="5040" w:hanging="360"/>
      </w:pPr>
      <w:rPr>
        <w:rFonts w:ascii="Symbol" w:hAnsi="Symbol" w:hint="default"/>
      </w:rPr>
    </w:lvl>
    <w:lvl w:ilvl="7" w:tplc="51942E00">
      <w:start w:val="1"/>
      <w:numFmt w:val="bullet"/>
      <w:lvlText w:val="o"/>
      <w:lvlJc w:val="left"/>
      <w:pPr>
        <w:ind w:left="5760" w:hanging="360"/>
      </w:pPr>
      <w:rPr>
        <w:rFonts w:ascii="Courier New" w:hAnsi="Courier New" w:hint="default"/>
      </w:rPr>
    </w:lvl>
    <w:lvl w:ilvl="8" w:tplc="3ACE6A3A">
      <w:start w:val="1"/>
      <w:numFmt w:val="bullet"/>
      <w:lvlText w:val=""/>
      <w:lvlJc w:val="left"/>
      <w:pPr>
        <w:ind w:left="6480" w:hanging="360"/>
      </w:pPr>
      <w:rPr>
        <w:rFonts w:ascii="Wingdings" w:hAnsi="Wingdings" w:hint="default"/>
      </w:rPr>
    </w:lvl>
  </w:abstractNum>
  <w:abstractNum w:abstractNumId="66" w15:restartNumberingAfterBreak="0">
    <w:nsid w:val="56BABEB5"/>
    <w:multiLevelType w:val="hybridMultilevel"/>
    <w:tmpl w:val="FFFFFFFF"/>
    <w:lvl w:ilvl="0" w:tplc="2998FC00">
      <w:start w:val="1"/>
      <w:numFmt w:val="bullet"/>
      <w:lvlText w:val="·"/>
      <w:lvlJc w:val="left"/>
      <w:pPr>
        <w:ind w:left="720" w:hanging="360"/>
      </w:pPr>
      <w:rPr>
        <w:rFonts w:ascii="Symbol" w:hAnsi="Symbol" w:hint="default"/>
      </w:rPr>
    </w:lvl>
    <w:lvl w:ilvl="1" w:tplc="405C569C">
      <w:start w:val="1"/>
      <w:numFmt w:val="bullet"/>
      <w:lvlText w:val="o"/>
      <w:lvlJc w:val="left"/>
      <w:pPr>
        <w:ind w:left="1440" w:hanging="360"/>
      </w:pPr>
      <w:rPr>
        <w:rFonts w:ascii="Courier New" w:hAnsi="Courier New" w:hint="default"/>
      </w:rPr>
    </w:lvl>
    <w:lvl w:ilvl="2" w:tplc="373C5B86">
      <w:start w:val="1"/>
      <w:numFmt w:val="bullet"/>
      <w:lvlText w:val=""/>
      <w:lvlJc w:val="left"/>
      <w:pPr>
        <w:ind w:left="2160" w:hanging="360"/>
      </w:pPr>
      <w:rPr>
        <w:rFonts w:ascii="Wingdings" w:hAnsi="Wingdings" w:hint="default"/>
      </w:rPr>
    </w:lvl>
    <w:lvl w:ilvl="3" w:tplc="A7A4D2BC">
      <w:start w:val="1"/>
      <w:numFmt w:val="bullet"/>
      <w:lvlText w:val=""/>
      <w:lvlJc w:val="left"/>
      <w:pPr>
        <w:ind w:left="2880" w:hanging="360"/>
      </w:pPr>
      <w:rPr>
        <w:rFonts w:ascii="Symbol" w:hAnsi="Symbol" w:hint="default"/>
      </w:rPr>
    </w:lvl>
    <w:lvl w:ilvl="4" w:tplc="00FE6910">
      <w:start w:val="1"/>
      <w:numFmt w:val="bullet"/>
      <w:lvlText w:val="o"/>
      <w:lvlJc w:val="left"/>
      <w:pPr>
        <w:ind w:left="3600" w:hanging="360"/>
      </w:pPr>
      <w:rPr>
        <w:rFonts w:ascii="Courier New" w:hAnsi="Courier New" w:hint="default"/>
      </w:rPr>
    </w:lvl>
    <w:lvl w:ilvl="5" w:tplc="2ACC354E">
      <w:start w:val="1"/>
      <w:numFmt w:val="bullet"/>
      <w:lvlText w:val=""/>
      <w:lvlJc w:val="left"/>
      <w:pPr>
        <w:ind w:left="4320" w:hanging="360"/>
      </w:pPr>
      <w:rPr>
        <w:rFonts w:ascii="Wingdings" w:hAnsi="Wingdings" w:hint="default"/>
      </w:rPr>
    </w:lvl>
    <w:lvl w:ilvl="6" w:tplc="5936D99A">
      <w:start w:val="1"/>
      <w:numFmt w:val="bullet"/>
      <w:lvlText w:val=""/>
      <w:lvlJc w:val="left"/>
      <w:pPr>
        <w:ind w:left="5040" w:hanging="360"/>
      </w:pPr>
      <w:rPr>
        <w:rFonts w:ascii="Symbol" w:hAnsi="Symbol" w:hint="default"/>
      </w:rPr>
    </w:lvl>
    <w:lvl w:ilvl="7" w:tplc="7EE6DF34">
      <w:start w:val="1"/>
      <w:numFmt w:val="bullet"/>
      <w:lvlText w:val="o"/>
      <w:lvlJc w:val="left"/>
      <w:pPr>
        <w:ind w:left="5760" w:hanging="360"/>
      </w:pPr>
      <w:rPr>
        <w:rFonts w:ascii="Courier New" w:hAnsi="Courier New" w:hint="default"/>
      </w:rPr>
    </w:lvl>
    <w:lvl w:ilvl="8" w:tplc="6EFAE850">
      <w:start w:val="1"/>
      <w:numFmt w:val="bullet"/>
      <w:lvlText w:val=""/>
      <w:lvlJc w:val="left"/>
      <w:pPr>
        <w:ind w:left="6480" w:hanging="360"/>
      </w:pPr>
      <w:rPr>
        <w:rFonts w:ascii="Wingdings" w:hAnsi="Wingdings" w:hint="default"/>
      </w:rPr>
    </w:lvl>
  </w:abstractNum>
  <w:abstractNum w:abstractNumId="67" w15:restartNumberingAfterBreak="0">
    <w:nsid w:val="571DD950"/>
    <w:multiLevelType w:val="hybridMultilevel"/>
    <w:tmpl w:val="FFFFFFFF"/>
    <w:lvl w:ilvl="0" w:tplc="4D0E800E">
      <w:start w:val="1"/>
      <w:numFmt w:val="bullet"/>
      <w:lvlText w:val="·"/>
      <w:lvlJc w:val="left"/>
      <w:pPr>
        <w:ind w:left="720" w:hanging="360"/>
      </w:pPr>
      <w:rPr>
        <w:rFonts w:ascii="Symbol" w:hAnsi="Symbol" w:hint="default"/>
      </w:rPr>
    </w:lvl>
    <w:lvl w:ilvl="1" w:tplc="01EE4772">
      <w:start w:val="1"/>
      <w:numFmt w:val="bullet"/>
      <w:lvlText w:val="o"/>
      <w:lvlJc w:val="left"/>
      <w:pPr>
        <w:ind w:left="1440" w:hanging="360"/>
      </w:pPr>
      <w:rPr>
        <w:rFonts w:ascii="Courier New" w:hAnsi="Courier New" w:hint="default"/>
      </w:rPr>
    </w:lvl>
    <w:lvl w:ilvl="2" w:tplc="5D8C2A5C">
      <w:start w:val="1"/>
      <w:numFmt w:val="bullet"/>
      <w:lvlText w:val=""/>
      <w:lvlJc w:val="left"/>
      <w:pPr>
        <w:ind w:left="2160" w:hanging="360"/>
      </w:pPr>
      <w:rPr>
        <w:rFonts w:ascii="Wingdings" w:hAnsi="Wingdings" w:hint="default"/>
      </w:rPr>
    </w:lvl>
    <w:lvl w:ilvl="3" w:tplc="63A0901C">
      <w:start w:val="1"/>
      <w:numFmt w:val="bullet"/>
      <w:lvlText w:val=""/>
      <w:lvlJc w:val="left"/>
      <w:pPr>
        <w:ind w:left="2880" w:hanging="360"/>
      </w:pPr>
      <w:rPr>
        <w:rFonts w:ascii="Symbol" w:hAnsi="Symbol" w:hint="default"/>
      </w:rPr>
    </w:lvl>
    <w:lvl w:ilvl="4" w:tplc="EF9CC552">
      <w:start w:val="1"/>
      <w:numFmt w:val="bullet"/>
      <w:lvlText w:val="o"/>
      <w:lvlJc w:val="left"/>
      <w:pPr>
        <w:ind w:left="3600" w:hanging="360"/>
      </w:pPr>
      <w:rPr>
        <w:rFonts w:ascii="Courier New" w:hAnsi="Courier New" w:hint="default"/>
      </w:rPr>
    </w:lvl>
    <w:lvl w:ilvl="5" w:tplc="5ED45C58">
      <w:start w:val="1"/>
      <w:numFmt w:val="bullet"/>
      <w:lvlText w:val=""/>
      <w:lvlJc w:val="left"/>
      <w:pPr>
        <w:ind w:left="4320" w:hanging="360"/>
      </w:pPr>
      <w:rPr>
        <w:rFonts w:ascii="Wingdings" w:hAnsi="Wingdings" w:hint="default"/>
      </w:rPr>
    </w:lvl>
    <w:lvl w:ilvl="6" w:tplc="0BB43B9A">
      <w:start w:val="1"/>
      <w:numFmt w:val="bullet"/>
      <w:lvlText w:val=""/>
      <w:lvlJc w:val="left"/>
      <w:pPr>
        <w:ind w:left="5040" w:hanging="360"/>
      </w:pPr>
      <w:rPr>
        <w:rFonts w:ascii="Symbol" w:hAnsi="Symbol" w:hint="default"/>
      </w:rPr>
    </w:lvl>
    <w:lvl w:ilvl="7" w:tplc="D7C402E6">
      <w:start w:val="1"/>
      <w:numFmt w:val="bullet"/>
      <w:lvlText w:val="o"/>
      <w:lvlJc w:val="left"/>
      <w:pPr>
        <w:ind w:left="5760" w:hanging="360"/>
      </w:pPr>
      <w:rPr>
        <w:rFonts w:ascii="Courier New" w:hAnsi="Courier New" w:hint="default"/>
      </w:rPr>
    </w:lvl>
    <w:lvl w:ilvl="8" w:tplc="98D838B2">
      <w:start w:val="1"/>
      <w:numFmt w:val="bullet"/>
      <w:lvlText w:val=""/>
      <w:lvlJc w:val="left"/>
      <w:pPr>
        <w:ind w:left="6480" w:hanging="360"/>
      </w:pPr>
      <w:rPr>
        <w:rFonts w:ascii="Wingdings" w:hAnsi="Wingdings" w:hint="default"/>
      </w:rPr>
    </w:lvl>
  </w:abstractNum>
  <w:abstractNum w:abstractNumId="68" w15:restartNumberingAfterBreak="0">
    <w:nsid w:val="588F18DD"/>
    <w:multiLevelType w:val="hybridMultilevel"/>
    <w:tmpl w:val="FFFFFFFF"/>
    <w:lvl w:ilvl="0" w:tplc="E2708862">
      <w:start w:val="1"/>
      <w:numFmt w:val="bullet"/>
      <w:lvlText w:val="·"/>
      <w:lvlJc w:val="left"/>
      <w:pPr>
        <w:ind w:left="720" w:hanging="360"/>
      </w:pPr>
      <w:rPr>
        <w:rFonts w:ascii="Symbol" w:hAnsi="Symbol" w:hint="default"/>
      </w:rPr>
    </w:lvl>
    <w:lvl w:ilvl="1" w:tplc="9688574E">
      <w:start w:val="1"/>
      <w:numFmt w:val="bullet"/>
      <w:lvlText w:val="o"/>
      <w:lvlJc w:val="left"/>
      <w:pPr>
        <w:ind w:left="1440" w:hanging="360"/>
      </w:pPr>
      <w:rPr>
        <w:rFonts w:ascii="Courier New" w:hAnsi="Courier New" w:hint="default"/>
      </w:rPr>
    </w:lvl>
    <w:lvl w:ilvl="2" w:tplc="C6D09076">
      <w:start w:val="1"/>
      <w:numFmt w:val="bullet"/>
      <w:lvlText w:val=""/>
      <w:lvlJc w:val="left"/>
      <w:pPr>
        <w:ind w:left="2160" w:hanging="360"/>
      </w:pPr>
      <w:rPr>
        <w:rFonts w:ascii="Wingdings" w:hAnsi="Wingdings" w:hint="default"/>
      </w:rPr>
    </w:lvl>
    <w:lvl w:ilvl="3" w:tplc="60728042">
      <w:start w:val="1"/>
      <w:numFmt w:val="bullet"/>
      <w:lvlText w:val=""/>
      <w:lvlJc w:val="left"/>
      <w:pPr>
        <w:ind w:left="2880" w:hanging="360"/>
      </w:pPr>
      <w:rPr>
        <w:rFonts w:ascii="Symbol" w:hAnsi="Symbol" w:hint="default"/>
      </w:rPr>
    </w:lvl>
    <w:lvl w:ilvl="4" w:tplc="C3B22780">
      <w:start w:val="1"/>
      <w:numFmt w:val="bullet"/>
      <w:lvlText w:val="o"/>
      <w:lvlJc w:val="left"/>
      <w:pPr>
        <w:ind w:left="3600" w:hanging="360"/>
      </w:pPr>
      <w:rPr>
        <w:rFonts w:ascii="Courier New" w:hAnsi="Courier New" w:hint="default"/>
      </w:rPr>
    </w:lvl>
    <w:lvl w:ilvl="5" w:tplc="B748B5F0">
      <w:start w:val="1"/>
      <w:numFmt w:val="bullet"/>
      <w:lvlText w:val=""/>
      <w:lvlJc w:val="left"/>
      <w:pPr>
        <w:ind w:left="4320" w:hanging="360"/>
      </w:pPr>
      <w:rPr>
        <w:rFonts w:ascii="Wingdings" w:hAnsi="Wingdings" w:hint="default"/>
      </w:rPr>
    </w:lvl>
    <w:lvl w:ilvl="6" w:tplc="5E7C520C">
      <w:start w:val="1"/>
      <w:numFmt w:val="bullet"/>
      <w:lvlText w:val=""/>
      <w:lvlJc w:val="left"/>
      <w:pPr>
        <w:ind w:left="5040" w:hanging="360"/>
      </w:pPr>
      <w:rPr>
        <w:rFonts w:ascii="Symbol" w:hAnsi="Symbol" w:hint="default"/>
      </w:rPr>
    </w:lvl>
    <w:lvl w:ilvl="7" w:tplc="FF6A475C">
      <w:start w:val="1"/>
      <w:numFmt w:val="bullet"/>
      <w:lvlText w:val="o"/>
      <w:lvlJc w:val="left"/>
      <w:pPr>
        <w:ind w:left="5760" w:hanging="360"/>
      </w:pPr>
      <w:rPr>
        <w:rFonts w:ascii="Courier New" w:hAnsi="Courier New" w:hint="default"/>
      </w:rPr>
    </w:lvl>
    <w:lvl w:ilvl="8" w:tplc="F2FEB49C">
      <w:start w:val="1"/>
      <w:numFmt w:val="bullet"/>
      <w:lvlText w:val=""/>
      <w:lvlJc w:val="left"/>
      <w:pPr>
        <w:ind w:left="6480" w:hanging="360"/>
      </w:pPr>
      <w:rPr>
        <w:rFonts w:ascii="Wingdings" w:hAnsi="Wingdings" w:hint="default"/>
      </w:rPr>
    </w:lvl>
  </w:abstractNum>
  <w:abstractNum w:abstractNumId="69" w15:restartNumberingAfterBreak="0">
    <w:nsid w:val="5AE840E7"/>
    <w:multiLevelType w:val="hybridMultilevel"/>
    <w:tmpl w:val="FFFFFFFF"/>
    <w:lvl w:ilvl="0" w:tplc="06322BF8">
      <w:start w:val="1"/>
      <w:numFmt w:val="bullet"/>
      <w:lvlText w:val="·"/>
      <w:lvlJc w:val="left"/>
      <w:pPr>
        <w:ind w:left="720" w:hanging="360"/>
      </w:pPr>
      <w:rPr>
        <w:rFonts w:ascii="Symbol" w:hAnsi="Symbol" w:hint="default"/>
      </w:rPr>
    </w:lvl>
    <w:lvl w:ilvl="1" w:tplc="113A2104">
      <w:start w:val="1"/>
      <w:numFmt w:val="bullet"/>
      <w:lvlText w:val="o"/>
      <w:lvlJc w:val="left"/>
      <w:pPr>
        <w:ind w:left="1440" w:hanging="360"/>
      </w:pPr>
      <w:rPr>
        <w:rFonts w:ascii="Courier New" w:hAnsi="Courier New" w:hint="default"/>
      </w:rPr>
    </w:lvl>
    <w:lvl w:ilvl="2" w:tplc="EE6C5CF4">
      <w:start w:val="1"/>
      <w:numFmt w:val="bullet"/>
      <w:lvlText w:val=""/>
      <w:lvlJc w:val="left"/>
      <w:pPr>
        <w:ind w:left="2160" w:hanging="360"/>
      </w:pPr>
      <w:rPr>
        <w:rFonts w:ascii="Wingdings" w:hAnsi="Wingdings" w:hint="default"/>
      </w:rPr>
    </w:lvl>
    <w:lvl w:ilvl="3" w:tplc="80049D2C">
      <w:start w:val="1"/>
      <w:numFmt w:val="bullet"/>
      <w:lvlText w:val=""/>
      <w:lvlJc w:val="left"/>
      <w:pPr>
        <w:ind w:left="2880" w:hanging="360"/>
      </w:pPr>
      <w:rPr>
        <w:rFonts w:ascii="Symbol" w:hAnsi="Symbol" w:hint="default"/>
      </w:rPr>
    </w:lvl>
    <w:lvl w:ilvl="4" w:tplc="276A76CE">
      <w:start w:val="1"/>
      <w:numFmt w:val="bullet"/>
      <w:lvlText w:val="o"/>
      <w:lvlJc w:val="left"/>
      <w:pPr>
        <w:ind w:left="3600" w:hanging="360"/>
      </w:pPr>
      <w:rPr>
        <w:rFonts w:ascii="Courier New" w:hAnsi="Courier New" w:hint="default"/>
      </w:rPr>
    </w:lvl>
    <w:lvl w:ilvl="5" w:tplc="1B6431CC">
      <w:start w:val="1"/>
      <w:numFmt w:val="bullet"/>
      <w:lvlText w:val=""/>
      <w:lvlJc w:val="left"/>
      <w:pPr>
        <w:ind w:left="4320" w:hanging="360"/>
      </w:pPr>
      <w:rPr>
        <w:rFonts w:ascii="Wingdings" w:hAnsi="Wingdings" w:hint="default"/>
      </w:rPr>
    </w:lvl>
    <w:lvl w:ilvl="6" w:tplc="D430ECBA">
      <w:start w:val="1"/>
      <w:numFmt w:val="bullet"/>
      <w:lvlText w:val=""/>
      <w:lvlJc w:val="left"/>
      <w:pPr>
        <w:ind w:left="5040" w:hanging="360"/>
      </w:pPr>
      <w:rPr>
        <w:rFonts w:ascii="Symbol" w:hAnsi="Symbol" w:hint="default"/>
      </w:rPr>
    </w:lvl>
    <w:lvl w:ilvl="7" w:tplc="54BC0B4C">
      <w:start w:val="1"/>
      <w:numFmt w:val="bullet"/>
      <w:lvlText w:val="o"/>
      <w:lvlJc w:val="left"/>
      <w:pPr>
        <w:ind w:left="5760" w:hanging="360"/>
      </w:pPr>
      <w:rPr>
        <w:rFonts w:ascii="Courier New" w:hAnsi="Courier New" w:hint="default"/>
      </w:rPr>
    </w:lvl>
    <w:lvl w:ilvl="8" w:tplc="BDF627CA">
      <w:start w:val="1"/>
      <w:numFmt w:val="bullet"/>
      <w:lvlText w:val=""/>
      <w:lvlJc w:val="left"/>
      <w:pPr>
        <w:ind w:left="6480" w:hanging="360"/>
      </w:pPr>
      <w:rPr>
        <w:rFonts w:ascii="Wingdings" w:hAnsi="Wingdings" w:hint="default"/>
      </w:rPr>
    </w:lvl>
  </w:abstractNum>
  <w:abstractNum w:abstractNumId="70" w15:restartNumberingAfterBreak="0">
    <w:nsid w:val="5E77C0AF"/>
    <w:multiLevelType w:val="hybridMultilevel"/>
    <w:tmpl w:val="FFFFFFFF"/>
    <w:lvl w:ilvl="0" w:tplc="CD829C22">
      <w:start w:val="3"/>
      <w:numFmt w:val="decimal"/>
      <w:lvlText w:val="%1."/>
      <w:lvlJc w:val="left"/>
      <w:pPr>
        <w:ind w:left="720" w:hanging="360"/>
      </w:pPr>
    </w:lvl>
    <w:lvl w:ilvl="1" w:tplc="32F07F0E">
      <w:start w:val="1"/>
      <w:numFmt w:val="lowerLetter"/>
      <w:lvlText w:val="%2."/>
      <w:lvlJc w:val="left"/>
      <w:pPr>
        <w:ind w:left="1440" w:hanging="360"/>
      </w:pPr>
    </w:lvl>
    <w:lvl w:ilvl="2" w:tplc="CA300838">
      <w:start w:val="1"/>
      <w:numFmt w:val="lowerRoman"/>
      <w:lvlText w:val="%3."/>
      <w:lvlJc w:val="right"/>
      <w:pPr>
        <w:ind w:left="2160" w:hanging="180"/>
      </w:pPr>
    </w:lvl>
    <w:lvl w:ilvl="3" w:tplc="B96A97B4">
      <w:start w:val="1"/>
      <w:numFmt w:val="decimal"/>
      <w:lvlText w:val="%4."/>
      <w:lvlJc w:val="left"/>
      <w:pPr>
        <w:ind w:left="2880" w:hanging="360"/>
      </w:pPr>
    </w:lvl>
    <w:lvl w:ilvl="4" w:tplc="4192037C">
      <w:start w:val="1"/>
      <w:numFmt w:val="lowerLetter"/>
      <w:lvlText w:val="%5."/>
      <w:lvlJc w:val="left"/>
      <w:pPr>
        <w:ind w:left="3600" w:hanging="360"/>
      </w:pPr>
    </w:lvl>
    <w:lvl w:ilvl="5" w:tplc="F068888C">
      <w:start w:val="1"/>
      <w:numFmt w:val="lowerRoman"/>
      <w:lvlText w:val="%6."/>
      <w:lvlJc w:val="right"/>
      <w:pPr>
        <w:ind w:left="4320" w:hanging="180"/>
      </w:pPr>
    </w:lvl>
    <w:lvl w:ilvl="6" w:tplc="DCA0734A">
      <w:start w:val="1"/>
      <w:numFmt w:val="decimal"/>
      <w:lvlText w:val="%7."/>
      <w:lvlJc w:val="left"/>
      <w:pPr>
        <w:ind w:left="5040" w:hanging="360"/>
      </w:pPr>
    </w:lvl>
    <w:lvl w:ilvl="7" w:tplc="3EDCDCCC">
      <w:start w:val="1"/>
      <w:numFmt w:val="lowerLetter"/>
      <w:lvlText w:val="%8."/>
      <w:lvlJc w:val="left"/>
      <w:pPr>
        <w:ind w:left="5760" w:hanging="360"/>
      </w:pPr>
    </w:lvl>
    <w:lvl w:ilvl="8" w:tplc="FBCE9CC0">
      <w:start w:val="1"/>
      <w:numFmt w:val="lowerRoman"/>
      <w:lvlText w:val="%9."/>
      <w:lvlJc w:val="right"/>
      <w:pPr>
        <w:ind w:left="6480" w:hanging="180"/>
      </w:pPr>
    </w:lvl>
  </w:abstractNum>
  <w:abstractNum w:abstractNumId="71" w15:restartNumberingAfterBreak="0">
    <w:nsid w:val="637C4B81"/>
    <w:multiLevelType w:val="hybridMultilevel"/>
    <w:tmpl w:val="FFFFFFFF"/>
    <w:lvl w:ilvl="0" w:tplc="B3204E80">
      <w:start w:val="1"/>
      <w:numFmt w:val="bullet"/>
      <w:lvlText w:val="·"/>
      <w:lvlJc w:val="left"/>
      <w:pPr>
        <w:ind w:left="720" w:hanging="360"/>
      </w:pPr>
      <w:rPr>
        <w:rFonts w:ascii="Symbol" w:hAnsi="Symbol" w:hint="default"/>
      </w:rPr>
    </w:lvl>
    <w:lvl w:ilvl="1" w:tplc="DC4CF80E">
      <w:start w:val="1"/>
      <w:numFmt w:val="bullet"/>
      <w:lvlText w:val="o"/>
      <w:lvlJc w:val="left"/>
      <w:pPr>
        <w:ind w:left="1440" w:hanging="360"/>
      </w:pPr>
      <w:rPr>
        <w:rFonts w:ascii="Courier New" w:hAnsi="Courier New" w:hint="default"/>
      </w:rPr>
    </w:lvl>
    <w:lvl w:ilvl="2" w:tplc="FC9A62C8">
      <w:start w:val="1"/>
      <w:numFmt w:val="bullet"/>
      <w:lvlText w:val=""/>
      <w:lvlJc w:val="left"/>
      <w:pPr>
        <w:ind w:left="2160" w:hanging="360"/>
      </w:pPr>
      <w:rPr>
        <w:rFonts w:ascii="Wingdings" w:hAnsi="Wingdings" w:hint="default"/>
      </w:rPr>
    </w:lvl>
    <w:lvl w:ilvl="3" w:tplc="F1EEFC0A">
      <w:start w:val="1"/>
      <w:numFmt w:val="bullet"/>
      <w:lvlText w:val=""/>
      <w:lvlJc w:val="left"/>
      <w:pPr>
        <w:ind w:left="2880" w:hanging="360"/>
      </w:pPr>
      <w:rPr>
        <w:rFonts w:ascii="Symbol" w:hAnsi="Symbol" w:hint="default"/>
      </w:rPr>
    </w:lvl>
    <w:lvl w:ilvl="4" w:tplc="9AE83980">
      <w:start w:val="1"/>
      <w:numFmt w:val="bullet"/>
      <w:lvlText w:val="o"/>
      <w:lvlJc w:val="left"/>
      <w:pPr>
        <w:ind w:left="3600" w:hanging="360"/>
      </w:pPr>
      <w:rPr>
        <w:rFonts w:ascii="Courier New" w:hAnsi="Courier New" w:hint="default"/>
      </w:rPr>
    </w:lvl>
    <w:lvl w:ilvl="5" w:tplc="5C2C78A6">
      <w:start w:val="1"/>
      <w:numFmt w:val="bullet"/>
      <w:lvlText w:val=""/>
      <w:lvlJc w:val="left"/>
      <w:pPr>
        <w:ind w:left="4320" w:hanging="360"/>
      </w:pPr>
      <w:rPr>
        <w:rFonts w:ascii="Wingdings" w:hAnsi="Wingdings" w:hint="default"/>
      </w:rPr>
    </w:lvl>
    <w:lvl w:ilvl="6" w:tplc="DE4CB3EE">
      <w:start w:val="1"/>
      <w:numFmt w:val="bullet"/>
      <w:lvlText w:val=""/>
      <w:lvlJc w:val="left"/>
      <w:pPr>
        <w:ind w:left="5040" w:hanging="360"/>
      </w:pPr>
      <w:rPr>
        <w:rFonts w:ascii="Symbol" w:hAnsi="Symbol" w:hint="default"/>
      </w:rPr>
    </w:lvl>
    <w:lvl w:ilvl="7" w:tplc="35FA0FE4">
      <w:start w:val="1"/>
      <w:numFmt w:val="bullet"/>
      <w:lvlText w:val="o"/>
      <w:lvlJc w:val="left"/>
      <w:pPr>
        <w:ind w:left="5760" w:hanging="360"/>
      </w:pPr>
      <w:rPr>
        <w:rFonts w:ascii="Courier New" w:hAnsi="Courier New" w:hint="default"/>
      </w:rPr>
    </w:lvl>
    <w:lvl w:ilvl="8" w:tplc="233ADD90">
      <w:start w:val="1"/>
      <w:numFmt w:val="bullet"/>
      <w:lvlText w:val=""/>
      <w:lvlJc w:val="left"/>
      <w:pPr>
        <w:ind w:left="6480" w:hanging="360"/>
      </w:pPr>
      <w:rPr>
        <w:rFonts w:ascii="Wingdings" w:hAnsi="Wingdings" w:hint="default"/>
      </w:rPr>
    </w:lvl>
  </w:abstractNum>
  <w:abstractNum w:abstractNumId="72" w15:restartNumberingAfterBreak="0">
    <w:nsid w:val="638D50EC"/>
    <w:multiLevelType w:val="hybridMultilevel"/>
    <w:tmpl w:val="FFFFFFFF"/>
    <w:lvl w:ilvl="0" w:tplc="FB7EC24A">
      <w:start w:val="1"/>
      <w:numFmt w:val="bullet"/>
      <w:lvlText w:val=""/>
      <w:lvlJc w:val="left"/>
      <w:pPr>
        <w:ind w:left="720" w:hanging="360"/>
      </w:pPr>
      <w:rPr>
        <w:rFonts w:ascii="Symbol" w:hAnsi="Symbol" w:hint="default"/>
      </w:rPr>
    </w:lvl>
    <w:lvl w:ilvl="1" w:tplc="3498FC1E">
      <w:start w:val="1"/>
      <w:numFmt w:val="bullet"/>
      <w:lvlText w:val="o"/>
      <w:lvlJc w:val="left"/>
      <w:pPr>
        <w:ind w:left="1440" w:hanging="360"/>
      </w:pPr>
      <w:rPr>
        <w:rFonts w:ascii="Courier New" w:hAnsi="Courier New" w:hint="default"/>
      </w:rPr>
    </w:lvl>
    <w:lvl w:ilvl="2" w:tplc="B792113A">
      <w:start w:val="1"/>
      <w:numFmt w:val="bullet"/>
      <w:lvlText w:val=""/>
      <w:lvlJc w:val="left"/>
      <w:pPr>
        <w:ind w:left="2160" w:hanging="360"/>
      </w:pPr>
      <w:rPr>
        <w:rFonts w:ascii="Wingdings" w:hAnsi="Wingdings" w:hint="default"/>
      </w:rPr>
    </w:lvl>
    <w:lvl w:ilvl="3" w:tplc="2CFAE572">
      <w:start w:val="1"/>
      <w:numFmt w:val="bullet"/>
      <w:lvlText w:val=""/>
      <w:lvlJc w:val="left"/>
      <w:pPr>
        <w:ind w:left="2880" w:hanging="360"/>
      </w:pPr>
      <w:rPr>
        <w:rFonts w:ascii="Symbol" w:hAnsi="Symbol" w:hint="default"/>
      </w:rPr>
    </w:lvl>
    <w:lvl w:ilvl="4" w:tplc="E3665706">
      <w:start w:val="1"/>
      <w:numFmt w:val="bullet"/>
      <w:lvlText w:val="o"/>
      <w:lvlJc w:val="left"/>
      <w:pPr>
        <w:ind w:left="3600" w:hanging="360"/>
      </w:pPr>
      <w:rPr>
        <w:rFonts w:ascii="Courier New" w:hAnsi="Courier New" w:hint="default"/>
      </w:rPr>
    </w:lvl>
    <w:lvl w:ilvl="5" w:tplc="EB2A6CC0">
      <w:start w:val="1"/>
      <w:numFmt w:val="bullet"/>
      <w:lvlText w:val=""/>
      <w:lvlJc w:val="left"/>
      <w:pPr>
        <w:ind w:left="4320" w:hanging="360"/>
      </w:pPr>
      <w:rPr>
        <w:rFonts w:ascii="Wingdings" w:hAnsi="Wingdings" w:hint="default"/>
      </w:rPr>
    </w:lvl>
    <w:lvl w:ilvl="6" w:tplc="6766130C">
      <w:start w:val="1"/>
      <w:numFmt w:val="bullet"/>
      <w:lvlText w:val=""/>
      <w:lvlJc w:val="left"/>
      <w:pPr>
        <w:ind w:left="5040" w:hanging="360"/>
      </w:pPr>
      <w:rPr>
        <w:rFonts w:ascii="Symbol" w:hAnsi="Symbol" w:hint="default"/>
      </w:rPr>
    </w:lvl>
    <w:lvl w:ilvl="7" w:tplc="FF5AE676">
      <w:start w:val="1"/>
      <w:numFmt w:val="bullet"/>
      <w:lvlText w:val="o"/>
      <w:lvlJc w:val="left"/>
      <w:pPr>
        <w:ind w:left="5760" w:hanging="360"/>
      </w:pPr>
      <w:rPr>
        <w:rFonts w:ascii="Courier New" w:hAnsi="Courier New" w:hint="default"/>
      </w:rPr>
    </w:lvl>
    <w:lvl w:ilvl="8" w:tplc="02665FFA">
      <w:start w:val="1"/>
      <w:numFmt w:val="bullet"/>
      <w:lvlText w:val=""/>
      <w:lvlJc w:val="left"/>
      <w:pPr>
        <w:ind w:left="6480" w:hanging="360"/>
      </w:pPr>
      <w:rPr>
        <w:rFonts w:ascii="Wingdings" w:hAnsi="Wingdings" w:hint="default"/>
      </w:rPr>
    </w:lvl>
  </w:abstractNum>
  <w:abstractNum w:abstractNumId="73" w15:restartNumberingAfterBreak="0">
    <w:nsid w:val="639D97C1"/>
    <w:multiLevelType w:val="hybridMultilevel"/>
    <w:tmpl w:val="FFFFFFFF"/>
    <w:lvl w:ilvl="0" w:tplc="A3268A1A">
      <w:start w:val="1"/>
      <w:numFmt w:val="bullet"/>
      <w:lvlText w:val=""/>
      <w:lvlJc w:val="left"/>
      <w:pPr>
        <w:ind w:left="720" w:hanging="360"/>
      </w:pPr>
      <w:rPr>
        <w:rFonts w:ascii="Symbol" w:hAnsi="Symbol" w:hint="default"/>
      </w:rPr>
    </w:lvl>
    <w:lvl w:ilvl="1" w:tplc="690684A4">
      <w:start w:val="1"/>
      <w:numFmt w:val="bullet"/>
      <w:lvlText w:val="·"/>
      <w:lvlJc w:val="left"/>
      <w:pPr>
        <w:ind w:left="1440" w:hanging="360"/>
      </w:pPr>
      <w:rPr>
        <w:rFonts w:ascii="Symbol" w:hAnsi="Symbol" w:hint="default"/>
      </w:rPr>
    </w:lvl>
    <w:lvl w:ilvl="2" w:tplc="F21E00F0">
      <w:start w:val="1"/>
      <w:numFmt w:val="bullet"/>
      <w:lvlText w:val=""/>
      <w:lvlJc w:val="left"/>
      <w:pPr>
        <w:ind w:left="2160" w:hanging="360"/>
      </w:pPr>
      <w:rPr>
        <w:rFonts w:ascii="Wingdings" w:hAnsi="Wingdings" w:hint="default"/>
      </w:rPr>
    </w:lvl>
    <w:lvl w:ilvl="3" w:tplc="2F868CA4">
      <w:start w:val="1"/>
      <w:numFmt w:val="bullet"/>
      <w:lvlText w:val=""/>
      <w:lvlJc w:val="left"/>
      <w:pPr>
        <w:ind w:left="2880" w:hanging="360"/>
      </w:pPr>
      <w:rPr>
        <w:rFonts w:ascii="Symbol" w:hAnsi="Symbol" w:hint="default"/>
      </w:rPr>
    </w:lvl>
    <w:lvl w:ilvl="4" w:tplc="EC90E008">
      <w:start w:val="1"/>
      <w:numFmt w:val="bullet"/>
      <w:lvlText w:val="o"/>
      <w:lvlJc w:val="left"/>
      <w:pPr>
        <w:ind w:left="3600" w:hanging="360"/>
      </w:pPr>
      <w:rPr>
        <w:rFonts w:ascii="Courier New" w:hAnsi="Courier New" w:hint="default"/>
      </w:rPr>
    </w:lvl>
    <w:lvl w:ilvl="5" w:tplc="4BBA86EA">
      <w:start w:val="1"/>
      <w:numFmt w:val="bullet"/>
      <w:lvlText w:val=""/>
      <w:lvlJc w:val="left"/>
      <w:pPr>
        <w:ind w:left="4320" w:hanging="360"/>
      </w:pPr>
      <w:rPr>
        <w:rFonts w:ascii="Wingdings" w:hAnsi="Wingdings" w:hint="default"/>
      </w:rPr>
    </w:lvl>
    <w:lvl w:ilvl="6" w:tplc="4BBC043A">
      <w:start w:val="1"/>
      <w:numFmt w:val="bullet"/>
      <w:lvlText w:val=""/>
      <w:lvlJc w:val="left"/>
      <w:pPr>
        <w:ind w:left="5040" w:hanging="360"/>
      </w:pPr>
      <w:rPr>
        <w:rFonts w:ascii="Symbol" w:hAnsi="Symbol" w:hint="default"/>
      </w:rPr>
    </w:lvl>
    <w:lvl w:ilvl="7" w:tplc="8F3A1B76">
      <w:start w:val="1"/>
      <w:numFmt w:val="bullet"/>
      <w:lvlText w:val="o"/>
      <w:lvlJc w:val="left"/>
      <w:pPr>
        <w:ind w:left="5760" w:hanging="360"/>
      </w:pPr>
      <w:rPr>
        <w:rFonts w:ascii="Courier New" w:hAnsi="Courier New" w:hint="default"/>
      </w:rPr>
    </w:lvl>
    <w:lvl w:ilvl="8" w:tplc="EA9CFED8">
      <w:start w:val="1"/>
      <w:numFmt w:val="bullet"/>
      <w:lvlText w:val=""/>
      <w:lvlJc w:val="left"/>
      <w:pPr>
        <w:ind w:left="6480" w:hanging="360"/>
      </w:pPr>
      <w:rPr>
        <w:rFonts w:ascii="Wingdings" w:hAnsi="Wingdings" w:hint="default"/>
      </w:rPr>
    </w:lvl>
  </w:abstractNum>
  <w:abstractNum w:abstractNumId="74" w15:restartNumberingAfterBreak="0">
    <w:nsid w:val="65BD8D14"/>
    <w:multiLevelType w:val="hybridMultilevel"/>
    <w:tmpl w:val="FFFFFFFF"/>
    <w:lvl w:ilvl="0" w:tplc="E18A27FA">
      <w:start w:val="1"/>
      <w:numFmt w:val="lowerRoman"/>
      <w:lvlText w:val="%1."/>
      <w:lvlJc w:val="right"/>
      <w:pPr>
        <w:ind w:left="720" w:hanging="360"/>
      </w:pPr>
    </w:lvl>
    <w:lvl w:ilvl="1" w:tplc="0DF6EBA2">
      <w:start w:val="1"/>
      <w:numFmt w:val="lowerLetter"/>
      <w:lvlText w:val="%2."/>
      <w:lvlJc w:val="left"/>
      <w:pPr>
        <w:ind w:left="1440" w:hanging="360"/>
      </w:pPr>
    </w:lvl>
    <w:lvl w:ilvl="2" w:tplc="2500C1E4">
      <w:start w:val="1"/>
      <w:numFmt w:val="lowerRoman"/>
      <w:lvlText w:val="%3."/>
      <w:lvlJc w:val="right"/>
      <w:pPr>
        <w:ind w:left="2160" w:hanging="180"/>
      </w:pPr>
    </w:lvl>
    <w:lvl w:ilvl="3" w:tplc="ED7C63E8">
      <w:start w:val="1"/>
      <w:numFmt w:val="decimal"/>
      <w:lvlText w:val="%4."/>
      <w:lvlJc w:val="left"/>
      <w:pPr>
        <w:ind w:left="2880" w:hanging="360"/>
      </w:pPr>
    </w:lvl>
    <w:lvl w:ilvl="4" w:tplc="34A4DF70">
      <w:start w:val="1"/>
      <w:numFmt w:val="lowerLetter"/>
      <w:lvlText w:val="%5."/>
      <w:lvlJc w:val="left"/>
      <w:pPr>
        <w:ind w:left="3600" w:hanging="360"/>
      </w:pPr>
    </w:lvl>
    <w:lvl w:ilvl="5" w:tplc="805A6E5E">
      <w:start w:val="1"/>
      <w:numFmt w:val="lowerRoman"/>
      <w:lvlText w:val="%6."/>
      <w:lvlJc w:val="right"/>
      <w:pPr>
        <w:ind w:left="4320" w:hanging="180"/>
      </w:pPr>
    </w:lvl>
    <w:lvl w:ilvl="6" w:tplc="9A624454">
      <w:start w:val="1"/>
      <w:numFmt w:val="decimal"/>
      <w:lvlText w:val="%7."/>
      <w:lvlJc w:val="left"/>
      <w:pPr>
        <w:ind w:left="5040" w:hanging="360"/>
      </w:pPr>
    </w:lvl>
    <w:lvl w:ilvl="7" w:tplc="9AC8702E">
      <w:start w:val="1"/>
      <w:numFmt w:val="lowerLetter"/>
      <w:lvlText w:val="%8."/>
      <w:lvlJc w:val="left"/>
      <w:pPr>
        <w:ind w:left="5760" w:hanging="360"/>
      </w:pPr>
    </w:lvl>
    <w:lvl w:ilvl="8" w:tplc="31D40790">
      <w:start w:val="1"/>
      <w:numFmt w:val="lowerRoman"/>
      <w:lvlText w:val="%9."/>
      <w:lvlJc w:val="right"/>
      <w:pPr>
        <w:ind w:left="6480" w:hanging="180"/>
      </w:pPr>
    </w:lvl>
  </w:abstractNum>
  <w:abstractNum w:abstractNumId="75" w15:restartNumberingAfterBreak="0">
    <w:nsid w:val="671AD54B"/>
    <w:multiLevelType w:val="hybridMultilevel"/>
    <w:tmpl w:val="FFFFFFFF"/>
    <w:lvl w:ilvl="0" w:tplc="75F8120E">
      <w:start w:val="2"/>
      <w:numFmt w:val="lowerRoman"/>
      <w:lvlText w:val="%1."/>
      <w:lvlJc w:val="right"/>
      <w:pPr>
        <w:ind w:left="720" w:hanging="360"/>
      </w:pPr>
    </w:lvl>
    <w:lvl w:ilvl="1" w:tplc="E3664D1A">
      <w:start w:val="1"/>
      <w:numFmt w:val="lowerLetter"/>
      <w:lvlText w:val="%2."/>
      <w:lvlJc w:val="left"/>
      <w:pPr>
        <w:ind w:left="1440" w:hanging="360"/>
      </w:pPr>
    </w:lvl>
    <w:lvl w:ilvl="2" w:tplc="63A41594">
      <w:start w:val="1"/>
      <w:numFmt w:val="lowerRoman"/>
      <w:lvlText w:val="%3."/>
      <w:lvlJc w:val="right"/>
      <w:pPr>
        <w:ind w:left="2160" w:hanging="180"/>
      </w:pPr>
    </w:lvl>
    <w:lvl w:ilvl="3" w:tplc="3C98F6D0">
      <w:start w:val="1"/>
      <w:numFmt w:val="decimal"/>
      <w:lvlText w:val="%4."/>
      <w:lvlJc w:val="left"/>
      <w:pPr>
        <w:ind w:left="2880" w:hanging="360"/>
      </w:pPr>
    </w:lvl>
    <w:lvl w:ilvl="4" w:tplc="4AE4607A">
      <w:start w:val="1"/>
      <w:numFmt w:val="lowerLetter"/>
      <w:lvlText w:val="%5."/>
      <w:lvlJc w:val="left"/>
      <w:pPr>
        <w:ind w:left="3600" w:hanging="360"/>
      </w:pPr>
    </w:lvl>
    <w:lvl w:ilvl="5" w:tplc="83B2CB14">
      <w:start w:val="1"/>
      <w:numFmt w:val="lowerRoman"/>
      <w:lvlText w:val="%6."/>
      <w:lvlJc w:val="right"/>
      <w:pPr>
        <w:ind w:left="4320" w:hanging="180"/>
      </w:pPr>
    </w:lvl>
    <w:lvl w:ilvl="6" w:tplc="75A014A4">
      <w:start w:val="1"/>
      <w:numFmt w:val="decimal"/>
      <w:lvlText w:val="%7."/>
      <w:lvlJc w:val="left"/>
      <w:pPr>
        <w:ind w:left="5040" w:hanging="360"/>
      </w:pPr>
    </w:lvl>
    <w:lvl w:ilvl="7" w:tplc="19E00686">
      <w:start w:val="1"/>
      <w:numFmt w:val="lowerLetter"/>
      <w:lvlText w:val="%8."/>
      <w:lvlJc w:val="left"/>
      <w:pPr>
        <w:ind w:left="5760" w:hanging="360"/>
      </w:pPr>
    </w:lvl>
    <w:lvl w:ilvl="8" w:tplc="A028880C">
      <w:start w:val="1"/>
      <w:numFmt w:val="lowerRoman"/>
      <w:lvlText w:val="%9."/>
      <w:lvlJc w:val="right"/>
      <w:pPr>
        <w:ind w:left="6480" w:hanging="180"/>
      </w:pPr>
    </w:lvl>
  </w:abstractNum>
  <w:abstractNum w:abstractNumId="76" w15:restartNumberingAfterBreak="0">
    <w:nsid w:val="6852F1B9"/>
    <w:multiLevelType w:val="hybridMultilevel"/>
    <w:tmpl w:val="FFFFFFFF"/>
    <w:lvl w:ilvl="0" w:tplc="7150A990">
      <w:start w:val="1"/>
      <w:numFmt w:val="bullet"/>
      <w:lvlText w:val="·"/>
      <w:lvlJc w:val="left"/>
      <w:pPr>
        <w:ind w:left="720" w:hanging="360"/>
      </w:pPr>
      <w:rPr>
        <w:rFonts w:ascii="Symbol" w:hAnsi="Symbol" w:hint="default"/>
      </w:rPr>
    </w:lvl>
    <w:lvl w:ilvl="1" w:tplc="ACDCF7BC">
      <w:start w:val="1"/>
      <w:numFmt w:val="bullet"/>
      <w:lvlText w:val="o"/>
      <w:lvlJc w:val="left"/>
      <w:pPr>
        <w:ind w:left="1440" w:hanging="360"/>
      </w:pPr>
      <w:rPr>
        <w:rFonts w:ascii="Courier New" w:hAnsi="Courier New" w:hint="default"/>
      </w:rPr>
    </w:lvl>
    <w:lvl w:ilvl="2" w:tplc="81BA52FC">
      <w:start w:val="1"/>
      <w:numFmt w:val="bullet"/>
      <w:lvlText w:val=""/>
      <w:lvlJc w:val="left"/>
      <w:pPr>
        <w:ind w:left="2160" w:hanging="360"/>
      </w:pPr>
      <w:rPr>
        <w:rFonts w:ascii="Wingdings" w:hAnsi="Wingdings" w:hint="default"/>
      </w:rPr>
    </w:lvl>
    <w:lvl w:ilvl="3" w:tplc="FA786824">
      <w:start w:val="1"/>
      <w:numFmt w:val="bullet"/>
      <w:lvlText w:val=""/>
      <w:lvlJc w:val="left"/>
      <w:pPr>
        <w:ind w:left="2880" w:hanging="360"/>
      </w:pPr>
      <w:rPr>
        <w:rFonts w:ascii="Symbol" w:hAnsi="Symbol" w:hint="default"/>
      </w:rPr>
    </w:lvl>
    <w:lvl w:ilvl="4" w:tplc="968282B0">
      <w:start w:val="1"/>
      <w:numFmt w:val="bullet"/>
      <w:lvlText w:val="o"/>
      <w:lvlJc w:val="left"/>
      <w:pPr>
        <w:ind w:left="3600" w:hanging="360"/>
      </w:pPr>
      <w:rPr>
        <w:rFonts w:ascii="Courier New" w:hAnsi="Courier New" w:hint="default"/>
      </w:rPr>
    </w:lvl>
    <w:lvl w:ilvl="5" w:tplc="2BF84FBA">
      <w:start w:val="1"/>
      <w:numFmt w:val="bullet"/>
      <w:lvlText w:val=""/>
      <w:lvlJc w:val="left"/>
      <w:pPr>
        <w:ind w:left="4320" w:hanging="360"/>
      </w:pPr>
      <w:rPr>
        <w:rFonts w:ascii="Wingdings" w:hAnsi="Wingdings" w:hint="default"/>
      </w:rPr>
    </w:lvl>
    <w:lvl w:ilvl="6" w:tplc="167C1050">
      <w:start w:val="1"/>
      <w:numFmt w:val="bullet"/>
      <w:lvlText w:val=""/>
      <w:lvlJc w:val="left"/>
      <w:pPr>
        <w:ind w:left="5040" w:hanging="360"/>
      </w:pPr>
      <w:rPr>
        <w:rFonts w:ascii="Symbol" w:hAnsi="Symbol" w:hint="default"/>
      </w:rPr>
    </w:lvl>
    <w:lvl w:ilvl="7" w:tplc="44443BF2">
      <w:start w:val="1"/>
      <w:numFmt w:val="bullet"/>
      <w:lvlText w:val="o"/>
      <w:lvlJc w:val="left"/>
      <w:pPr>
        <w:ind w:left="5760" w:hanging="360"/>
      </w:pPr>
      <w:rPr>
        <w:rFonts w:ascii="Courier New" w:hAnsi="Courier New" w:hint="default"/>
      </w:rPr>
    </w:lvl>
    <w:lvl w:ilvl="8" w:tplc="1AC0B67C">
      <w:start w:val="1"/>
      <w:numFmt w:val="bullet"/>
      <w:lvlText w:val=""/>
      <w:lvlJc w:val="left"/>
      <w:pPr>
        <w:ind w:left="6480" w:hanging="360"/>
      </w:pPr>
      <w:rPr>
        <w:rFonts w:ascii="Wingdings" w:hAnsi="Wingdings" w:hint="default"/>
      </w:rPr>
    </w:lvl>
  </w:abstractNum>
  <w:abstractNum w:abstractNumId="77" w15:restartNumberingAfterBreak="0">
    <w:nsid w:val="68846FDB"/>
    <w:multiLevelType w:val="hybridMultilevel"/>
    <w:tmpl w:val="FFFFFFFF"/>
    <w:lvl w:ilvl="0" w:tplc="AC14EE3E">
      <w:start w:val="1"/>
      <w:numFmt w:val="bullet"/>
      <w:lvlText w:val=""/>
      <w:lvlJc w:val="left"/>
      <w:pPr>
        <w:ind w:left="720" w:hanging="360"/>
      </w:pPr>
      <w:rPr>
        <w:rFonts w:ascii="Symbol" w:hAnsi="Symbol" w:hint="default"/>
      </w:rPr>
    </w:lvl>
    <w:lvl w:ilvl="1" w:tplc="70666266">
      <w:start w:val="1"/>
      <w:numFmt w:val="bullet"/>
      <w:lvlText w:val="o"/>
      <w:lvlJc w:val="left"/>
      <w:pPr>
        <w:ind w:left="1440" w:hanging="360"/>
      </w:pPr>
      <w:rPr>
        <w:rFonts w:ascii="Courier New" w:hAnsi="Courier New" w:hint="default"/>
      </w:rPr>
    </w:lvl>
    <w:lvl w:ilvl="2" w:tplc="52644AD6">
      <w:start w:val="1"/>
      <w:numFmt w:val="bullet"/>
      <w:lvlText w:val=""/>
      <w:lvlJc w:val="left"/>
      <w:pPr>
        <w:ind w:left="2160" w:hanging="360"/>
      </w:pPr>
      <w:rPr>
        <w:rFonts w:ascii="Wingdings" w:hAnsi="Wingdings" w:hint="default"/>
      </w:rPr>
    </w:lvl>
    <w:lvl w:ilvl="3" w:tplc="4356CC6C">
      <w:start w:val="1"/>
      <w:numFmt w:val="bullet"/>
      <w:lvlText w:val=""/>
      <w:lvlJc w:val="left"/>
      <w:pPr>
        <w:ind w:left="2880" w:hanging="360"/>
      </w:pPr>
      <w:rPr>
        <w:rFonts w:ascii="Symbol" w:hAnsi="Symbol" w:hint="default"/>
      </w:rPr>
    </w:lvl>
    <w:lvl w:ilvl="4" w:tplc="F3EC4A68">
      <w:start w:val="1"/>
      <w:numFmt w:val="bullet"/>
      <w:lvlText w:val="o"/>
      <w:lvlJc w:val="left"/>
      <w:pPr>
        <w:ind w:left="3600" w:hanging="360"/>
      </w:pPr>
      <w:rPr>
        <w:rFonts w:ascii="Courier New" w:hAnsi="Courier New" w:hint="default"/>
      </w:rPr>
    </w:lvl>
    <w:lvl w:ilvl="5" w:tplc="D86E9A96">
      <w:start w:val="1"/>
      <w:numFmt w:val="bullet"/>
      <w:lvlText w:val=""/>
      <w:lvlJc w:val="left"/>
      <w:pPr>
        <w:ind w:left="4320" w:hanging="360"/>
      </w:pPr>
      <w:rPr>
        <w:rFonts w:ascii="Wingdings" w:hAnsi="Wingdings" w:hint="default"/>
      </w:rPr>
    </w:lvl>
    <w:lvl w:ilvl="6" w:tplc="1A5A3A88">
      <w:start w:val="1"/>
      <w:numFmt w:val="bullet"/>
      <w:lvlText w:val=""/>
      <w:lvlJc w:val="left"/>
      <w:pPr>
        <w:ind w:left="5040" w:hanging="360"/>
      </w:pPr>
      <w:rPr>
        <w:rFonts w:ascii="Symbol" w:hAnsi="Symbol" w:hint="default"/>
      </w:rPr>
    </w:lvl>
    <w:lvl w:ilvl="7" w:tplc="C3B8E73A">
      <w:start w:val="1"/>
      <w:numFmt w:val="bullet"/>
      <w:lvlText w:val="o"/>
      <w:lvlJc w:val="left"/>
      <w:pPr>
        <w:ind w:left="5760" w:hanging="360"/>
      </w:pPr>
      <w:rPr>
        <w:rFonts w:ascii="Courier New" w:hAnsi="Courier New" w:hint="default"/>
      </w:rPr>
    </w:lvl>
    <w:lvl w:ilvl="8" w:tplc="2258CFA4">
      <w:start w:val="1"/>
      <w:numFmt w:val="bullet"/>
      <w:lvlText w:val=""/>
      <w:lvlJc w:val="left"/>
      <w:pPr>
        <w:ind w:left="6480" w:hanging="360"/>
      </w:pPr>
      <w:rPr>
        <w:rFonts w:ascii="Wingdings" w:hAnsi="Wingdings" w:hint="default"/>
      </w:rPr>
    </w:lvl>
  </w:abstractNum>
  <w:abstractNum w:abstractNumId="78" w15:restartNumberingAfterBreak="0">
    <w:nsid w:val="6B0007CB"/>
    <w:multiLevelType w:val="hybridMultilevel"/>
    <w:tmpl w:val="FFFFFFFF"/>
    <w:lvl w:ilvl="0" w:tplc="AD5C16AA">
      <w:start w:val="3"/>
      <w:numFmt w:val="lowerRoman"/>
      <w:lvlText w:val="%1."/>
      <w:lvlJc w:val="right"/>
      <w:pPr>
        <w:ind w:left="720" w:hanging="360"/>
      </w:pPr>
    </w:lvl>
    <w:lvl w:ilvl="1" w:tplc="C11CC77A">
      <w:start w:val="1"/>
      <w:numFmt w:val="lowerLetter"/>
      <w:lvlText w:val="%2."/>
      <w:lvlJc w:val="left"/>
      <w:pPr>
        <w:ind w:left="1440" w:hanging="360"/>
      </w:pPr>
    </w:lvl>
    <w:lvl w:ilvl="2" w:tplc="21588D50">
      <w:start w:val="1"/>
      <w:numFmt w:val="lowerRoman"/>
      <w:lvlText w:val="%3."/>
      <w:lvlJc w:val="right"/>
      <w:pPr>
        <w:ind w:left="2160" w:hanging="180"/>
      </w:pPr>
    </w:lvl>
    <w:lvl w:ilvl="3" w:tplc="B3FC63A6">
      <w:start w:val="1"/>
      <w:numFmt w:val="decimal"/>
      <w:lvlText w:val="%4."/>
      <w:lvlJc w:val="left"/>
      <w:pPr>
        <w:ind w:left="2880" w:hanging="360"/>
      </w:pPr>
    </w:lvl>
    <w:lvl w:ilvl="4" w:tplc="42041F38">
      <w:start w:val="1"/>
      <w:numFmt w:val="lowerLetter"/>
      <w:lvlText w:val="%5."/>
      <w:lvlJc w:val="left"/>
      <w:pPr>
        <w:ind w:left="3600" w:hanging="360"/>
      </w:pPr>
    </w:lvl>
    <w:lvl w:ilvl="5" w:tplc="26F614E6">
      <w:start w:val="1"/>
      <w:numFmt w:val="lowerRoman"/>
      <w:lvlText w:val="%6."/>
      <w:lvlJc w:val="right"/>
      <w:pPr>
        <w:ind w:left="4320" w:hanging="180"/>
      </w:pPr>
    </w:lvl>
    <w:lvl w:ilvl="6" w:tplc="288044F8">
      <w:start w:val="1"/>
      <w:numFmt w:val="decimal"/>
      <w:lvlText w:val="%7."/>
      <w:lvlJc w:val="left"/>
      <w:pPr>
        <w:ind w:left="5040" w:hanging="360"/>
      </w:pPr>
    </w:lvl>
    <w:lvl w:ilvl="7" w:tplc="4EB836FA">
      <w:start w:val="1"/>
      <w:numFmt w:val="lowerLetter"/>
      <w:lvlText w:val="%8."/>
      <w:lvlJc w:val="left"/>
      <w:pPr>
        <w:ind w:left="5760" w:hanging="360"/>
      </w:pPr>
    </w:lvl>
    <w:lvl w:ilvl="8" w:tplc="98E2A810">
      <w:start w:val="1"/>
      <w:numFmt w:val="lowerRoman"/>
      <w:lvlText w:val="%9."/>
      <w:lvlJc w:val="right"/>
      <w:pPr>
        <w:ind w:left="6480" w:hanging="180"/>
      </w:pPr>
    </w:lvl>
  </w:abstractNum>
  <w:abstractNum w:abstractNumId="79" w15:restartNumberingAfterBreak="0">
    <w:nsid w:val="6B245209"/>
    <w:multiLevelType w:val="hybridMultilevel"/>
    <w:tmpl w:val="FFFFFFFF"/>
    <w:lvl w:ilvl="0" w:tplc="5A3AED90">
      <w:start w:val="1"/>
      <w:numFmt w:val="decimal"/>
      <w:lvlText w:val="%1."/>
      <w:lvlJc w:val="left"/>
      <w:pPr>
        <w:ind w:left="720" w:hanging="360"/>
      </w:pPr>
    </w:lvl>
    <w:lvl w:ilvl="1" w:tplc="44E80BD8">
      <w:start w:val="1"/>
      <w:numFmt w:val="decimal"/>
      <w:lvlText w:val="%2."/>
      <w:lvlJc w:val="left"/>
      <w:pPr>
        <w:ind w:left="1440" w:hanging="360"/>
      </w:pPr>
    </w:lvl>
    <w:lvl w:ilvl="2" w:tplc="B55AD54A">
      <w:start w:val="1"/>
      <w:numFmt w:val="lowerRoman"/>
      <w:lvlText w:val="%3."/>
      <w:lvlJc w:val="right"/>
      <w:pPr>
        <w:ind w:left="2160" w:hanging="180"/>
      </w:pPr>
    </w:lvl>
    <w:lvl w:ilvl="3" w:tplc="14DA66C0">
      <w:start w:val="1"/>
      <w:numFmt w:val="decimal"/>
      <w:lvlText w:val="%4."/>
      <w:lvlJc w:val="left"/>
      <w:pPr>
        <w:ind w:left="2880" w:hanging="360"/>
      </w:pPr>
    </w:lvl>
    <w:lvl w:ilvl="4" w:tplc="49EA082C">
      <w:start w:val="1"/>
      <w:numFmt w:val="lowerLetter"/>
      <w:lvlText w:val="%5."/>
      <w:lvlJc w:val="left"/>
      <w:pPr>
        <w:ind w:left="3600" w:hanging="360"/>
      </w:pPr>
    </w:lvl>
    <w:lvl w:ilvl="5" w:tplc="EDB4C7CE">
      <w:start w:val="1"/>
      <w:numFmt w:val="lowerRoman"/>
      <w:lvlText w:val="%6."/>
      <w:lvlJc w:val="right"/>
      <w:pPr>
        <w:ind w:left="4320" w:hanging="180"/>
      </w:pPr>
    </w:lvl>
    <w:lvl w:ilvl="6" w:tplc="E732FF36">
      <w:start w:val="1"/>
      <w:numFmt w:val="decimal"/>
      <w:lvlText w:val="%7."/>
      <w:lvlJc w:val="left"/>
      <w:pPr>
        <w:ind w:left="5040" w:hanging="360"/>
      </w:pPr>
    </w:lvl>
    <w:lvl w:ilvl="7" w:tplc="5442EEAE">
      <w:start w:val="1"/>
      <w:numFmt w:val="lowerLetter"/>
      <w:lvlText w:val="%8."/>
      <w:lvlJc w:val="left"/>
      <w:pPr>
        <w:ind w:left="5760" w:hanging="360"/>
      </w:pPr>
    </w:lvl>
    <w:lvl w:ilvl="8" w:tplc="2A3831EC">
      <w:start w:val="1"/>
      <w:numFmt w:val="lowerRoman"/>
      <w:lvlText w:val="%9."/>
      <w:lvlJc w:val="right"/>
      <w:pPr>
        <w:ind w:left="6480" w:hanging="180"/>
      </w:pPr>
    </w:lvl>
  </w:abstractNum>
  <w:abstractNum w:abstractNumId="80" w15:restartNumberingAfterBreak="0">
    <w:nsid w:val="6C2056EB"/>
    <w:multiLevelType w:val="hybridMultilevel"/>
    <w:tmpl w:val="57E455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1" w15:restartNumberingAfterBreak="0">
    <w:nsid w:val="6C2A6763"/>
    <w:multiLevelType w:val="hybridMultilevel"/>
    <w:tmpl w:val="FFFFFFFF"/>
    <w:lvl w:ilvl="0" w:tplc="FFFFFFFF">
      <w:start w:val="1"/>
      <w:numFmt w:val="bullet"/>
      <w:lvlText w:val="-"/>
      <w:lvlJc w:val="left"/>
      <w:pPr>
        <w:ind w:left="720" w:hanging="360"/>
      </w:pPr>
      <w:rPr>
        <w:rFonts w:ascii="Calibri" w:hAnsi="Calibri" w:hint="default"/>
      </w:rPr>
    </w:lvl>
    <w:lvl w:ilvl="1" w:tplc="0494EE76">
      <w:start w:val="1"/>
      <w:numFmt w:val="bullet"/>
      <w:lvlText w:val="o"/>
      <w:lvlJc w:val="left"/>
      <w:pPr>
        <w:ind w:left="1440" w:hanging="360"/>
      </w:pPr>
      <w:rPr>
        <w:rFonts w:ascii="Courier New" w:hAnsi="Courier New" w:hint="default"/>
      </w:rPr>
    </w:lvl>
    <w:lvl w:ilvl="2" w:tplc="AC7EC99C">
      <w:start w:val="1"/>
      <w:numFmt w:val="bullet"/>
      <w:lvlText w:val=""/>
      <w:lvlJc w:val="left"/>
      <w:pPr>
        <w:ind w:left="2160" w:hanging="360"/>
      </w:pPr>
      <w:rPr>
        <w:rFonts w:ascii="Wingdings" w:hAnsi="Wingdings" w:hint="default"/>
      </w:rPr>
    </w:lvl>
    <w:lvl w:ilvl="3" w:tplc="DD98B858">
      <w:start w:val="1"/>
      <w:numFmt w:val="bullet"/>
      <w:lvlText w:val=""/>
      <w:lvlJc w:val="left"/>
      <w:pPr>
        <w:ind w:left="2880" w:hanging="360"/>
      </w:pPr>
      <w:rPr>
        <w:rFonts w:ascii="Symbol" w:hAnsi="Symbol" w:hint="default"/>
      </w:rPr>
    </w:lvl>
    <w:lvl w:ilvl="4" w:tplc="840E7410">
      <w:start w:val="1"/>
      <w:numFmt w:val="bullet"/>
      <w:lvlText w:val="o"/>
      <w:lvlJc w:val="left"/>
      <w:pPr>
        <w:ind w:left="3600" w:hanging="360"/>
      </w:pPr>
      <w:rPr>
        <w:rFonts w:ascii="Courier New" w:hAnsi="Courier New" w:hint="default"/>
      </w:rPr>
    </w:lvl>
    <w:lvl w:ilvl="5" w:tplc="10421866">
      <w:start w:val="1"/>
      <w:numFmt w:val="bullet"/>
      <w:lvlText w:val=""/>
      <w:lvlJc w:val="left"/>
      <w:pPr>
        <w:ind w:left="4320" w:hanging="360"/>
      </w:pPr>
      <w:rPr>
        <w:rFonts w:ascii="Wingdings" w:hAnsi="Wingdings" w:hint="default"/>
      </w:rPr>
    </w:lvl>
    <w:lvl w:ilvl="6" w:tplc="4558D660">
      <w:start w:val="1"/>
      <w:numFmt w:val="bullet"/>
      <w:lvlText w:val=""/>
      <w:lvlJc w:val="left"/>
      <w:pPr>
        <w:ind w:left="5040" w:hanging="360"/>
      </w:pPr>
      <w:rPr>
        <w:rFonts w:ascii="Symbol" w:hAnsi="Symbol" w:hint="default"/>
      </w:rPr>
    </w:lvl>
    <w:lvl w:ilvl="7" w:tplc="CEC04EA2">
      <w:start w:val="1"/>
      <w:numFmt w:val="bullet"/>
      <w:lvlText w:val="o"/>
      <w:lvlJc w:val="left"/>
      <w:pPr>
        <w:ind w:left="5760" w:hanging="360"/>
      </w:pPr>
      <w:rPr>
        <w:rFonts w:ascii="Courier New" w:hAnsi="Courier New" w:hint="default"/>
      </w:rPr>
    </w:lvl>
    <w:lvl w:ilvl="8" w:tplc="12022776">
      <w:start w:val="1"/>
      <w:numFmt w:val="bullet"/>
      <w:lvlText w:val=""/>
      <w:lvlJc w:val="left"/>
      <w:pPr>
        <w:ind w:left="6480" w:hanging="360"/>
      </w:pPr>
      <w:rPr>
        <w:rFonts w:ascii="Wingdings" w:hAnsi="Wingdings" w:hint="default"/>
      </w:rPr>
    </w:lvl>
  </w:abstractNum>
  <w:abstractNum w:abstractNumId="82" w15:restartNumberingAfterBreak="0">
    <w:nsid w:val="6DA63DFE"/>
    <w:multiLevelType w:val="hybridMultilevel"/>
    <w:tmpl w:val="FFFFFFFF"/>
    <w:lvl w:ilvl="0" w:tplc="87E26F96">
      <w:start w:val="1"/>
      <w:numFmt w:val="bullet"/>
      <w:lvlText w:val="-"/>
      <w:lvlJc w:val="left"/>
      <w:pPr>
        <w:ind w:left="720" w:hanging="360"/>
      </w:pPr>
      <w:rPr>
        <w:rFonts w:ascii="Calibri" w:hAnsi="Calibri" w:hint="default"/>
      </w:rPr>
    </w:lvl>
    <w:lvl w:ilvl="1" w:tplc="545CB5C8">
      <w:start w:val="1"/>
      <w:numFmt w:val="bullet"/>
      <w:lvlText w:val="o"/>
      <w:lvlJc w:val="left"/>
      <w:pPr>
        <w:ind w:left="1440" w:hanging="360"/>
      </w:pPr>
      <w:rPr>
        <w:rFonts w:ascii="Courier New" w:hAnsi="Courier New" w:hint="default"/>
      </w:rPr>
    </w:lvl>
    <w:lvl w:ilvl="2" w:tplc="343C6DC8">
      <w:start w:val="1"/>
      <w:numFmt w:val="bullet"/>
      <w:lvlText w:val=""/>
      <w:lvlJc w:val="left"/>
      <w:pPr>
        <w:ind w:left="2160" w:hanging="360"/>
      </w:pPr>
      <w:rPr>
        <w:rFonts w:ascii="Wingdings" w:hAnsi="Wingdings" w:hint="default"/>
      </w:rPr>
    </w:lvl>
    <w:lvl w:ilvl="3" w:tplc="0794104A">
      <w:start w:val="1"/>
      <w:numFmt w:val="bullet"/>
      <w:lvlText w:val=""/>
      <w:lvlJc w:val="left"/>
      <w:pPr>
        <w:ind w:left="2880" w:hanging="360"/>
      </w:pPr>
      <w:rPr>
        <w:rFonts w:ascii="Symbol" w:hAnsi="Symbol" w:hint="default"/>
      </w:rPr>
    </w:lvl>
    <w:lvl w:ilvl="4" w:tplc="3FE821FC">
      <w:start w:val="1"/>
      <w:numFmt w:val="bullet"/>
      <w:lvlText w:val="o"/>
      <w:lvlJc w:val="left"/>
      <w:pPr>
        <w:ind w:left="3600" w:hanging="360"/>
      </w:pPr>
      <w:rPr>
        <w:rFonts w:ascii="Courier New" w:hAnsi="Courier New" w:hint="default"/>
      </w:rPr>
    </w:lvl>
    <w:lvl w:ilvl="5" w:tplc="396EA22E">
      <w:start w:val="1"/>
      <w:numFmt w:val="bullet"/>
      <w:lvlText w:val=""/>
      <w:lvlJc w:val="left"/>
      <w:pPr>
        <w:ind w:left="4320" w:hanging="360"/>
      </w:pPr>
      <w:rPr>
        <w:rFonts w:ascii="Wingdings" w:hAnsi="Wingdings" w:hint="default"/>
      </w:rPr>
    </w:lvl>
    <w:lvl w:ilvl="6" w:tplc="52C859FC">
      <w:start w:val="1"/>
      <w:numFmt w:val="bullet"/>
      <w:lvlText w:val=""/>
      <w:lvlJc w:val="left"/>
      <w:pPr>
        <w:ind w:left="5040" w:hanging="360"/>
      </w:pPr>
      <w:rPr>
        <w:rFonts w:ascii="Symbol" w:hAnsi="Symbol" w:hint="default"/>
      </w:rPr>
    </w:lvl>
    <w:lvl w:ilvl="7" w:tplc="80D25C3A">
      <w:start w:val="1"/>
      <w:numFmt w:val="bullet"/>
      <w:lvlText w:val="o"/>
      <w:lvlJc w:val="left"/>
      <w:pPr>
        <w:ind w:left="5760" w:hanging="360"/>
      </w:pPr>
      <w:rPr>
        <w:rFonts w:ascii="Courier New" w:hAnsi="Courier New" w:hint="default"/>
      </w:rPr>
    </w:lvl>
    <w:lvl w:ilvl="8" w:tplc="78BEA556">
      <w:start w:val="1"/>
      <w:numFmt w:val="bullet"/>
      <w:lvlText w:val=""/>
      <w:lvlJc w:val="left"/>
      <w:pPr>
        <w:ind w:left="6480" w:hanging="360"/>
      </w:pPr>
      <w:rPr>
        <w:rFonts w:ascii="Wingdings" w:hAnsi="Wingdings" w:hint="default"/>
      </w:rPr>
    </w:lvl>
  </w:abstractNum>
  <w:abstractNum w:abstractNumId="83" w15:restartNumberingAfterBreak="0">
    <w:nsid w:val="6DF59F0B"/>
    <w:multiLevelType w:val="hybridMultilevel"/>
    <w:tmpl w:val="FFFFFFFF"/>
    <w:lvl w:ilvl="0" w:tplc="C61CA9D2">
      <w:start w:val="1"/>
      <w:numFmt w:val="bullet"/>
      <w:lvlText w:val="o"/>
      <w:lvlJc w:val="left"/>
      <w:pPr>
        <w:ind w:left="720" w:hanging="360"/>
      </w:pPr>
      <w:rPr>
        <w:rFonts w:ascii="&quot;&quot;Courier New&quot;&quot;,serif" w:hAnsi="&quot;&quot;Courier New&quot;&quot;,serif" w:hint="default"/>
      </w:rPr>
    </w:lvl>
    <w:lvl w:ilvl="1" w:tplc="7C509BE2">
      <w:start w:val="1"/>
      <w:numFmt w:val="bullet"/>
      <w:lvlText w:val="o"/>
      <w:lvlJc w:val="left"/>
      <w:pPr>
        <w:ind w:left="1440" w:hanging="360"/>
      </w:pPr>
      <w:rPr>
        <w:rFonts w:ascii="Courier New" w:hAnsi="Courier New" w:hint="default"/>
      </w:rPr>
    </w:lvl>
    <w:lvl w:ilvl="2" w:tplc="9F6C59E0">
      <w:start w:val="1"/>
      <w:numFmt w:val="bullet"/>
      <w:lvlText w:val=""/>
      <w:lvlJc w:val="left"/>
      <w:pPr>
        <w:ind w:left="2160" w:hanging="360"/>
      </w:pPr>
      <w:rPr>
        <w:rFonts w:ascii="Wingdings" w:hAnsi="Wingdings" w:hint="default"/>
      </w:rPr>
    </w:lvl>
    <w:lvl w:ilvl="3" w:tplc="4E744A78">
      <w:start w:val="1"/>
      <w:numFmt w:val="bullet"/>
      <w:lvlText w:val=""/>
      <w:lvlJc w:val="left"/>
      <w:pPr>
        <w:ind w:left="2880" w:hanging="360"/>
      </w:pPr>
      <w:rPr>
        <w:rFonts w:ascii="Symbol" w:hAnsi="Symbol" w:hint="default"/>
      </w:rPr>
    </w:lvl>
    <w:lvl w:ilvl="4" w:tplc="715EB000">
      <w:start w:val="1"/>
      <w:numFmt w:val="bullet"/>
      <w:lvlText w:val="o"/>
      <w:lvlJc w:val="left"/>
      <w:pPr>
        <w:ind w:left="3600" w:hanging="360"/>
      </w:pPr>
      <w:rPr>
        <w:rFonts w:ascii="Courier New" w:hAnsi="Courier New" w:hint="default"/>
      </w:rPr>
    </w:lvl>
    <w:lvl w:ilvl="5" w:tplc="A1083DE2">
      <w:start w:val="1"/>
      <w:numFmt w:val="bullet"/>
      <w:lvlText w:val=""/>
      <w:lvlJc w:val="left"/>
      <w:pPr>
        <w:ind w:left="4320" w:hanging="360"/>
      </w:pPr>
      <w:rPr>
        <w:rFonts w:ascii="Wingdings" w:hAnsi="Wingdings" w:hint="default"/>
      </w:rPr>
    </w:lvl>
    <w:lvl w:ilvl="6" w:tplc="619E841A">
      <w:start w:val="1"/>
      <w:numFmt w:val="bullet"/>
      <w:lvlText w:val=""/>
      <w:lvlJc w:val="left"/>
      <w:pPr>
        <w:ind w:left="5040" w:hanging="360"/>
      </w:pPr>
      <w:rPr>
        <w:rFonts w:ascii="Symbol" w:hAnsi="Symbol" w:hint="default"/>
      </w:rPr>
    </w:lvl>
    <w:lvl w:ilvl="7" w:tplc="401CF948">
      <w:start w:val="1"/>
      <w:numFmt w:val="bullet"/>
      <w:lvlText w:val="o"/>
      <w:lvlJc w:val="left"/>
      <w:pPr>
        <w:ind w:left="5760" w:hanging="360"/>
      </w:pPr>
      <w:rPr>
        <w:rFonts w:ascii="Courier New" w:hAnsi="Courier New" w:hint="default"/>
      </w:rPr>
    </w:lvl>
    <w:lvl w:ilvl="8" w:tplc="05609248">
      <w:start w:val="1"/>
      <w:numFmt w:val="bullet"/>
      <w:lvlText w:val=""/>
      <w:lvlJc w:val="left"/>
      <w:pPr>
        <w:ind w:left="6480" w:hanging="360"/>
      </w:pPr>
      <w:rPr>
        <w:rFonts w:ascii="Wingdings" w:hAnsi="Wingdings" w:hint="default"/>
      </w:rPr>
    </w:lvl>
  </w:abstractNum>
  <w:abstractNum w:abstractNumId="84" w15:restartNumberingAfterBreak="0">
    <w:nsid w:val="700C5F8F"/>
    <w:multiLevelType w:val="hybridMultilevel"/>
    <w:tmpl w:val="FFFFFFFF"/>
    <w:lvl w:ilvl="0" w:tplc="9DFEBA84">
      <w:start w:val="1"/>
      <w:numFmt w:val="decimal"/>
      <w:lvlText w:val="%1."/>
      <w:lvlJc w:val="left"/>
      <w:pPr>
        <w:ind w:left="720" w:hanging="360"/>
      </w:pPr>
    </w:lvl>
    <w:lvl w:ilvl="1" w:tplc="00B474D6">
      <w:start w:val="1"/>
      <w:numFmt w:val="decimal"/>
      <w:lvlText w:val="%2."/>
      <w:lvlJc w:val="left"/>
      <w:pPr>
        <w:ind w:left="1440" w:hanging="360"/>
      </w:pPr>
    </w:lvl>
    <w:lvl w:ilvl="2" w:tplc="C616E4F4">
      <w:start w:val="1"/>
      <w:numFmt w:val="lowerRoman"/>
      <w:lvlText w:val="%3."/>
      <w:lvlJc w:val="right"/>
      <w:pPr>
        <w:ind w:left="2160" w:hanging="180"/>
      </w:pPr>
    </w:lvl>
    <w:lvl w:ilvl="3" w:tplc="ECB2E820">
      <w:start w:val="1"/>
      <w:numFmt w:val="decimal"/>
      <w:lvlText w:val="%4."/>
      <w:lvlJc w:val="left"/>
      <w:pPr>
        <w:ind w:left="2880" w:hanging="360"/>
      </w:pPr>
    </w:lvl>
    <w:lvl w:ilvl="4" w:tplc="982086B4">
      <w:start w:val="1"/>
      <w:numFmt w:val="lowerLetter"/>
      <w:lvlText w:val="%5."/>
      <w:lvlJc w:val="left"/>
      <w:pPr>
        <w:ind w:left="3600" w:hanging="360"/>
      </w:pPr>
    </w:lvl>
    <w:lvl w:ilvl="5" w:tplc="3ECEBCD4">
      <w:start w:val="1"/>
      <w:numFmt w:val="lowerRoman"/>
      <w:lvlText w:val="%6."/>
      <w:lvlJc w:val="right"/>
      <w:pPr>
        <w:ind w:left="4320" w:hanging="180"/>
      </w:pPr>
    </w:lvl>
    <w:lvl w:ilvl="6" w:tplc="CBA88312">
      <w:start w:val="1"/>
      <w:numFmt w:val="decimal"/>
      <w:lvlText w:val="%7."/>
      <w:lvlJc w:val="left"/>
      <w:pPr>
        <w:ind w:left="5040" w:hanging="360"/>
      </w:pPr>
    </w:lvl>
    <w:lvl w:ilvl="7" w:tplc="A992DD8A">
      <w:start w:val="1"/>
      <w:numFmt w:val="lowerLetter"/>
      <w:lvlText w:val="%8."/>
      <w:lvlJc w:val="left"/>
      <w:pPr>
        <w:ind w:left="5760" w:hanging="360"/>
      </w:pPr>
    </w:lvl>
    <w:lvl w:ilvl="8" w:tplc="9718E330">
      <w:start w:val="1"/>
      <w:numFmt w:val="lowerRoman"/>
      <w:lvlText w:val="%9."/>
      <w:lvlJc w:val="right"/>
      <w:pPr>
        <w:ind w:left="6480" w:hanging="180"/>
      </w:pPr>
    </w:lvl>
  </w:abstractNum>
  <w:abstractNum w:abstractNumId="85" w15:restartNumberingAfterBreak="0">
    <w:nsid w:val="706DF848"/>
    <w:multiLevelType w:val="hybridMultilevel"/>
    <w:tmpl w:val="FFFFFFFF"/>
    <w:lvl w:ilvl="0" w:tplc="73308B46">
      <w:start w:val="1"/>
      <w:numFmt w:val="bullet"/>
      <w:lvlText w:val="·"/>
      <w:lvlJc w:val="left"/>
      <w:pPr>
        <w:ind w:left="720" w:hanging="360"/>
      </w:pPr>
      <w:rPr>
        <w:rFonts w:ascii="Symbol" w:hAnsi="Symbol" w:hint="default"/>
      </w:rPr>
    </w:lvl>
    <w:lvl w:ilvl="1" w:tplc="7034F6E0">
      <w:start w:val="1"/>
      <w:numFmt w:val="bullet"/>
      <w:lvlText w:val="o"/>
      <w:lvlJc w:val="left"/>
      <w:pPr>
        <w:ind w:left="1440" w:hanging="360"/>
      </w:pPr>
      <w:rPr>
        <w:rFonts w:ascii="Courier New" w:hAnsi="Courier New" w:hint="default"/>
      </w:rPr>
    </w:lvl>
    <w:lvl w:ilvl="2" w:tplc="B7E68BAE">
      <w:start w:val="1"/>
      <w:numFmt w:val="bullet"/>
      <w:lvlText w:val=""/>
      <w:lvlJc w:val="left"/>
      <w:pPr>
        <w:ind w:left="2160" w:hanging="360"/>
      </w:pPr>
      <w:rPr>
        <w:rFonts w:ascii="Wingdings" w:hAnsi="Wingdings" w:hint="default"/>
      </w:rPr>
    </w:lvl>
    <w:lvl w:ilvl="3" w:tplc="3438B3BE">
      <w:start w:val="1"/>
      <w:numFmt w:val="bullet"/>
      <w:lvlText w:val=""/>
      <w:lvlJc w:val="left"/>
      <w:pPr>
        <w:ind w:left="2880" w:hanging="360"/>
      </w:pPr>
      <w:rPr>
        <w:rFonts w:ascii="Symbol" w:hAnsi="Symbol" w:hint="default"/>
      </w:rPr>
    </w:lvl>
    <w:lvl w:ilvl="4" w:tplc="09DED214">
      <w:start w:val="1"/>
      <w:numFmt w:val="bullet"/>
      <w:lvlText w:val="o"/>
      <w:lvlJc w:val="left"/>
      <w:pPr>
        <w:ind w:left="3600" w:hanging="360"/>
      </w:pPr>
      <w:rPr>
        <w:rFonts w:ascii="Courier New" w:hAnsi="Courier New" w:hint="default"/>
      </w:rPr>
    </w:lvl>
    <w:lvl w:ilvl="5" w:tplc="D62E49F6">
      <w:start w:val="1"/>
      <w:numFmt w:val="bullet"/>
      <w:lvlText w:val=""/>
      <w:lvlJc w:val="left"/>
      <w:pPr>
        <w:ind w:left="4320" w:hanging="360"/>
      </w:pPr>
      <w:rPr>
        <w:rFonts w:ascii="Wingdings" w:hAnsi="Wingdings" w:hint="default"/>
      </w:rPr>
    </w:lvl>
    <w:lvl w:ilvl="6" w:tplc="B9A69A28">
      <w:start w:val="1"/>
      <w:numFmt w:val="bullet"/>
      <w:lvlText w:val=""/>
      <w:lvlJc w:val="left"/>
      <w:pPr>
        <w:ind w:left="5040" w:hanging="360"/>
      </w:pPr>
      <w:rPr>
        <w:rFonts w:ascii="Symbol" w:hAnsi="Symbol" w:hint="default"/>
      </w:rPr>
    </w:lvl>
    <w:lvl w:ilvl="7" w:tplc="632C18F2">
      <w:start w:val="1"/>
      <w:numFmt w:val="bullet"/>
      <w:lvlText w:val="o"/>
      <w:lvlJc w:val="left"/>
      <w:pPr>
        <w:ind w:left="5760" w:hanging="360"/>
      </w:pPr>
      <w:rPr>
        <w:rFonts w:ascii="Courier New" w:hAnsi="Courier New" w:hint="default"/>
      </w:rPr>
    </w:lvl>
    <w:lvl w:ilvl="8" w:tplc="7DDCCC90">
      <w:start w:val="1"/>
      <w:numFmt w:val="bullet"/>
      <w:lvlText w:val=""/>
      <w:lvlJc w:val="left"/>
      <w:pPr>
        <w:ind w:left="6480" w:hanging="360"/>
      </w:pPr>
      <w:rPr>
        <w:rFonts w:ascii="Wingdings" w:hAnsi="Wingdings" w:hint="default"/>
      </w:rPr>
    </w:lvl>
  </w:abstractNum>
  <w:abstractNum w:abstractNumId="86" w15:restartNumberingAfterBreak="0">
    <w:nsid w:val="723BE067"/>
    <w:multiLevelType w:val="hybridMultilevel"/>
    <w:tmpl w:val="FFFFFFFF"/>
    <w:lvl w:ilvl="0" w:tplc="5616FFB4">
      <w:start w:val="1"/>
      <w:numFmt w:val="bullet"/>
      <w:lvlText w:val="·"/>
      <w:lvlJc w:val="left"/>
      <w:pPr>
        <w:ind w:left="720" w:hanging="360"/>
      </w:pPr>
      <w:rPr>
        <w:rFonts w:ascii="Symbol" w:hAnsi="Symbol" w:hint="default"/>
      </w:rPr>
    </w:lvl>
    <w:lvl w:ilvl="1" w:tplc="39722656">
      <w:start w:val="1"/>
      <w:numFmt w:val="bullet"/>
      <w:lvlText w:val="o"/>
      <w:lvlJc w:val="left"/>
      <w:pPr>
        <w:ind w:left="1440" w:hanging="360"/>
      </w:pPr>
      <w:rPr>
        <w:rFonts w:ascii="Courier New" w:hAnsi="Courier New" w:hint="default"/>
      </w:rPr>
    </w:lvl>
    <w:lvl w:ilvl="2" w:tplc="0B76F7AE">
      <w:start w:val="1"/>
      <w:numFmt w:val="bullet"/>
      <w:lvlText w:val=""/>
      <w:lvlJc w:val="left"/>
      <w:pPr>
        <w:ind w:left="2160" w:hanging="360"/>
      </w:pPr>
      <w:rPr>
        <w:rFonts w:ascii="Wingdings" w:hAnsi="Wingdings" w:hint="default"/>
      </w:rPr>
    </w:lvl>
    <w:lvl w:ilvl="3" w:tplc="78C47E62">
      <w:start w:val="1"/>
      <w:numFmt w:val="bullet"/>
      <w:lvlText w:val=""/>
      <w:lvlJc w:val="left"/>
      <w:pPr>
        <w:ind w:left="2880" w:hanging="360"/>
      </w:pPr>
      <w:rPr>
        <w:rFonts w:ascii="Symbol" w:hAnsi="Symbol" w:hint="default"/>
      </w:rPr>
    </w:lvl>
    <w:lvl w:ilvl="4" w:tplc="1D127FB2">
      <w:start w:val="1"/>
      <w:numFmt w:val="bullet"/>
      <w:lvlText w:val="o"/>
      <w:lvlJc w:val="left"/>
      <w:pPr>
        <w:ind w:left="3600" w:hanging="360"/>
      </w:pPr>
      <w:rPr>
        <w:rFonts w:ascii="Courier New" w:hAnsi="Courier New" w:hint="default"/>
      </w:rPr>
    </w:lvl>
    <w:lvl w:ilvl="5" w:tplc="2C66C25C">
      <w:start w:val="1"/>
      <w:numFmt w:val="bullet"/>
      <w:lvlText w:val=""/>
      <w:lvlJc w:val="left"/>
      <w:pPr>
        <w:ind w:left="4320" w:hanging="360"/>
      </w:pPr>
      <w:rPr>
        <w:rFonts w:ascii="Wingdings" w:hAnsi="Wingdings" w:hint="default"/>
      </w:rPr>
    </w:lvl>
    <w:lvl w:ilvl="6" w:tplc="B9E65162">
      <w:start w:val="1"/>
      <w:numFmt w:val="bullet"/>
      <w:lvlText w:val=""/>
      <w:lvlJc w:val="left"/>
      <w:pPr>
        <w:ind w:left="5040" w:hanging="360"/>
      </w:pPr>
      <w:rPr>
        <w:rFonts w:ascii="Symbol" w:hAnsi="Symbol" w:hint="default"/>
      </w:rPr>
    </w:lvl>
    <w:lvl w:ilvl="7" w:tplc="7C8ECDF0">
      <w:start w:val="1"/>
      <w:numFmt w:val="bullet"/>
      <w:lvlText w:val="o"/>
      <w:lvlJc w:val="left"/>
      <w:pPr>
        <w:ind w:left="5760" w:hanging="360"/>
      </w:pPr>
      <w:rPr>
        <w:rFonts w:ascii="Courier New" w:hAnsi="Courier New" w:hint="default"/>
      </w:rPr>
    </w:lvl>
    <w:lvl w:ilvl="8" w:tplc="09AEBAF2">
      <w:start w:val="1"/>
      <w:numFmt w:val="bullet"/>
      <w:lvlText w:val=""/>
      <w:lvlJc w:val="left"/>
      <w:pPr>
        <w:ind w:left="6480" w:hanging="360"/>
      </w:pPr>
      <w:rPr>
        <w:rFonts w:ascii="Wingdings" w:hAnsi="Wingdings" w:hint="default"/>
      </w:rPr>
    </w:lvl>
  </w:abstractNum>
  <w:abstractNum w:abstractNumId="87" w15:restartNumberingAfterBreak="0">
    <w:nsid w:val="726E6D80"/>
    <w:multiLevelType w:val="hybridMultilevel"/>
    <w:tmpl w:val="FFFFFFFF"/>
    <w:lvl w:ilvl="0" w:tplc="4726FBF6">
      <w:start w:val="3"/>
      <w:numFmt w:val="lowerRoman"/>
      <w:lvlText w:val="%1."/>
      <w:lvlJc w:val="right"/>
      <w:pPr>
        <w:ind w:left="720" w:hanging="360"/>
      </w:pPr>
    </w:lvl>
    <w:lvl w:ilvl="1" w:tplc="AF421734">
      <w:start w:val="1"/>
      <w:numFmt w:val="lowerLetter"/>
      <w:lvlText w:val="%2."/>
      <w:lvlJc w:val="left"/>
      <w:pPr>
        <w:ind w:left="1440" w:hanging="360"/>
      </w:pPr>
    </w:lvl>
    <w:lvl w:ilvl="2" w:tplc="781891CC">
      <w:start w:val="1"/>
      <w:numFmt w:val="lowerRoman"/>
      <w:lvlText w:val="%3."/>
      <w:lvlJc w:val="right"/>
      <w:pPr>
        <w:ind w:left="2160" w:hanging="180"/>
      </w:pPr>
    </w:lvl>
    <w:lvl w:ilvl="3" w:tplc="DDFCCD2A">
      <w:start w:val="1"/>
      <w:numFmt w:val="decimal"/>
      <w:lvlText w:val="%4."/>
      <w:lvlJc w:val="left"/>
      <w:pPr>
        <w:ind w:left="2880" w:hanging="360"/>
      </w:pPr>
    </w:lvl>
    <w:lvl w:ilvl="4" w:tplc="4ACE3C7A">
      <w:start w:val="1"/>
      <w:numFmt w:val="lowerLetter"/>
      <w:lvlText w:val="%5."/>
      <w:lvlJc w:val="left"/>
      <w:pPr>
        <w:ind w:left="3600" w:hanging="360"/>
      </w:pPr>
    </w:lvl>
    <w:lvl w:ilvl="5" w:tplc="95321FCA">
      <w:start w:val="1"/>
      <w:numFmt w:val="lowerRoman"/>
      <w:lvlText w:val="%6."/>
      <w:lvlJc w:val="right"/>
      <w:pPr>
        <w:ind w:left="4320" w:hanging="180"/>
      </w:pPr>
    </w:lvl>
    <w:lvl w:ilvl="6" w:tplc="F30C98F0">
      <w:start w:val="1"/>
      <w:numFmt w:val="decimal"/>
      <w:lvlText w:val="%7."/>
      <w:lvlJc w:val="left"/>
      <w:pPr>
        <w:ind w:left="5040" w:hanging="360"/>
      </w:pPr>
    </w:lvl>
    <w:lvl w:ilvl="7" w:tplc="CB32DE52">
      <w:start w:val="1"/>
      <w:numFmt w:val="lowerLetter"/>
      <w:lvlText w:val="%8."/>
      <w:lvlJc w:val="left"/>
      <w:pPr>
        <w:ind w:left="5760" w:hanging="360"/>
      </w:pPr>
    </w:lvl>
    <w:lvl w:ilvl="8" w:tplc="B1A22C2E">
      <w:start w:val="1"/>
      <w:numFmt w:val="lowerRoman"/>
      <w:lvlText w:val="%9."/>
      <w:lvlJc w:val="right"/>
      <w:pPr>
        <w:ind w:left="6480" w:hanging="180"/>
      </w:pPr>
    </w:lvl>
  </w:abstractNum>
  <w:abstractNum w:abstractNumId="88" w15:restartNumberingAfterBreak="0">
    <w:nsid w:val="757F4A43"/>
    <w:multiLevelType w:val="hybridMultilevel"/>
    <w:tmpl w:val="FFFFFFFF"/>
    <w:lvl w:ilvl="0" w:tplc="CF2ED1F2">
      <w:start w:val="1"/>
      <w:numFmt w:val="bullet"/>
      <w:lvlText w:val=""/>
      <w:lvlJc w:val="left"/>
      <w:pPr>
        <w:ind w:left="720" w:hanging="360"/>
      </w:pPr>
      <w:rPr>
        <w:rFonts w:ascii="Symbol" w:hAnsi="Symbol" w:hint="default"/>
      </w:rPr>
    </w:lvl>
    <w:lvl w:ilvl="1" w:tplc="D81EB7D4">
      <w:start w:val="1"/>
      <w:numFmt w:val="bullet"/>
      <w:lvlText w:val="·"/>
      <w:lvlJc w:val="left"/>
      <w:pPr>
        <w:ind w:left="1440" w:hanging="360"/>
      </w:pPr>
      <w:rPr>
        <w:rFonts w:ascii="Symbol" w:hAnsi="Symbol" w:hint="default"/>
      </w:rPr>
    </w:lvl>
    <w:lvl w:ilvl="2" w:tplc="E006F2B8">
      <w:start w:val="1"/>
      <w:numFmt w:val="bullet"/>
      <w:lvlText w:val=""/>
      <w:lvlJc w:val="left"/>
      <w:pPr>
        <w:ind w:left="2160" w:hanging="360"/>
      </w:pPr>
      <w:rPr>
        <w:rFonts w:ascii="Wingdings" w:hAnsi="Wingdings" w:hint="default"/>
      </w:rPr>
    </w:lvl>
    <w:lvl w:ilvl="3" w:tplc="07CA5272">
      <w:start w:val="1"/>
      <w:numFmt w:val="bullet"/>
      <w:lvlText w:val=""/>
      <w:lvlJc w:val="left"/>
      <w:pPr>
        <w:ind w:left="2880" w:hanging="360"/>
      </w:pPr>
      <w:rPr>
        <w:rFonts w:ascii="Symbol" w:hAnsi="Symbol" w:hint="default"/>
      </w:rPr>
    </w:lvl>
    <w:lvl w:ilvl="4" w:tplc="6988FF46">
      <w:start w:val="1"/>
      <w:numFmt w:val="bullet"/>
      <w:lvlText w:val="o"/>
      <w:lvlJc w:val="left"/>
      <w:pPr>
        <w:ind w:left="3600" w:hanging="360"/>
      </w:pPr>
      <w:rPr>
        <w:rFonts w:ascii="Courier New" w:hAnsi="Courier New" w:hint="default"/>
      </w:rPr>
    </w:lvl>
    <w:lvl w:ilvl="5" w:tplc="C09006D0">
      <w:start w:val="1"/>
      <w:numFmt w:val="bullet"/>
      <w:lvlText w:val=""/>
      <w:lvlJc w:val="left"/>
      <w:pPr>
        <w:ind w:left="4320" w:hanging="360"/>
      </w:pPr>
      <w:rPr>
        <w:rFonts w:ascii="Wingdings" w:hAnsi="Wingdings" w:hint="default"/>
      </w:rPr>
    </w:lvl>
    <w:lvl w:ilvl="6" w:tplc="DAEAE43E">
      <w:start w:val="1"/>
      <w:numFmt w:val="bullet"/>
      <w:lvlText w:val=""/>
      <w:lvlJc w:val="left"/>
      <w:pPr>
        <w:ind w:left="5040" w:hanging="360"/>
      </w:pPr>
      <w:rPr>
        <w:rFonts w:ascii="Symbol" w:hAnsi="Symbol" w:hint="default"/>
      </w:rPr>
    </w:lvl>
    <w:lvl w:ilvl="7" w:tplc="CAD4DA2E">
      <w:start w:val="1"/>
      <w:numFmt w:val="bullet"/>
      <w:lvlText w:val="o"/>
      <w:lvlJc w:val="left"/>
      <w:pPr>
        <w:ind w:left="5760" w:hanging="360"/>
      </w:pPr>
      <w:rPr>
        <w:rFonts w:ascii="Courier New" w:hAnsi="Courier New" w:hint="default"/>
      </w:rPr>
    </w:lvl>
    <w:lvl w:ilvl="8" w:tplc="ABFC6482">
      <w:start w:val="1"/>
      <w:numFmt w:val="bullet"/>
      <w:lvlText w:val=""/>
      <w:lvlJc w:val="left"/>
      <w:pPr>
        <w:ind w:left="6480" w:hanging="360"/>
      </w:pPr>
      <w:rPr>
        <w:rFonts w:ascii="Wingdings" w:hAnsi="Wingdings" w:hint="default"/>
      </w:rPr>
    </w:lvl>
  </w:abstractNum>
  <w:abstractNum w:abstractNumId="89" w15:restartNumberingAfterBreak="0">
    <w:nsid w:val="7622BD19"/>
    <w:multiLevelType w:val="hybridMultilevel"/>
    <w:tmpl w:val="FFFFFFFF"/>
    <w:lvl w:ilvl="0" w:tplc="45ECF392">
      <w:start w:val="1"/>
      <w:numFmt w:val="decimal"/>
      <w:lvlText w:val="%1."/>
      <w:lvlJc w:val="left"/>
      <w:pPr>
        <w:ind w:left="720" w:hanging="360"/>
      </w:pPr>
    </w:lvl>
    <w:lvl w:ilvl="1" w:tplc="CB82AF5E">
      <w:start w:val="1"/>
      <w:numFmt w:val="decimal"/>
      <w:lvlText w:val="%2."/>
      <w:lvlJc w:val="left"/>
      <w:pPr>
        <w:ind w:left="1440" w:hanging="360"/>
      </w:pPr>
    </w:lvl>
    <w:lvl w:ilvl="2" w:tplc="2152CEFE">
      <w:start w:val="1"/>
      <w:numFmt w:val="lowerRoman"/>
      <w:lvlText w:val="%3."/>
      <w:lvlJc w:val="right"/>
      <w:pPr>
        <w:ind w:left="2160" w:hanging="180"/>
      </w:pPr>
    </w:lvl>
    <w:lvl w:ilvl="3" w:tplc="9AD6891A">
      <w:start w:val="1"/>
      <w:numFmt w:val="decimal"/>
      <w:lvlText w:val="%4."/>
      <w:lvlJc w:val="left"/>
      <w:pPr>
        <w:ind w:left="2880" w:hanging="360"/>
      </w:pPr>
    </w:lvl>
    <w:lvl w:ilvl="4" w:tplc="550C44DC">
      <w:start w:val="1"/>
      <w:numFmt w:val="lowerLetter"/>
      <w:lvlText w:val="%5."/>
      <w:lvlJc w:val="left"/>
      <w:pPr>
        <w:ind w:left="3600" w:hanging="360"/>
      </w:pPr>
    </w:lvl>
    <w:lvl w:ilvl="5" w:tplc="08BC97C0">
      <w:start w:val="1"/>
      <w:numFmt w:val="lowerRoman"/>
      <w:lvlText w:val="%6."/>
      <w:lvlJc w:val="right"/>
      <w:pPr>
        <w:ind w:left="4320" w:hanging="180"/>
      </w:pPr>
    </w:lvl>
    <w:lvl w:ilvl="6" w:tplc="456493B6">
      <w:start w:val="1"/>
      <w:numFmt w:val="decimal"/>
      <w:lvlText w:val="%7."/>
      <w:lvlJc w:val="left"/>
      <w:pPr>
        <w:ind w:left="5040" w:hanging="360"/>
      </w:pPr>
    </w:lvl>
    <w:lvl w:ilvl="7" w:tplc="48CC29BE">
      <w:start w:val="1"/>
      <w:numFmt w:val="lowerLetter"/>
      <w:lvlText w:val="%8."/>
      <w:lvlJc w:val="left"/>
      <w:pPr>
        <w:ind w:left="5760" w:hanging="360"/>
      </w:pPr>
    </w:lvl>
    <w:lvl w:ilvl="8" w:tplc="AB54540C">
      <w:start w:val="1"/>
      <w:numFmt w:val="lowerRoman"/>
      <w:lvlText w:val="%9."/>
      <w:lvlJc w:val="right"/>
      <w:pPr>
        <w:ind w:left="6480" w:hanging="180"/>
      </w:pPr>
    </w:lvl>
  </w:abstractNum>
  <w:abstractNum w:abstractNumId="90" w15:restartNumberingAfterBreak="0">
    <w:nsid w:val="77917F92"/>
    <w:multiLevelType w:val="hybridMultilevel"/>
    <w:tmpl w:val="FFFFFFFF"/>
    <w:lvl w:ilvl="0" w:tplc="BAF00ACA">
      <w:start w:val="1"/>
      <w:numFmt w:val="decimal"/>
      <w:lvlText w:val="%1."/>
      <w:lvlJc w:val="left"/>
      <w:pPr>
        <w:ind w:left="720" w:hanging="360"/>
      </w:pPr>
    </w:lvl>
    <w:lvl w:ilvl="1" w:tplc="28EE9F26">
      <w:start w:val="1"/>
      <w:numFmt w:val="lowerLetter"/>
      <w:lvlText w:val="%2."/>
      <w:lvlJc w:val="left"/>
      <w:pPr>
        <w:ind w:left="1440" w:hanging="360"/>
      </w:pPr>
    </w:lvl>
    <w:lvl w:ilvl="2" w:tplc="0EC4F51C">
      <w:start w:val="1"/>
      <w:numFmt w:val="lowerRoman"/>
      <w:lvlText w:val="%3."/>
      <w:lvlJc w:val="right"/>
      <w:pPr>
        <w:ind w:left="2160" w:hanging="180"/>
      </w:pPr>
    </w:lvl>
    <w:lvl w:ilvl="3" w:tplc="DEAC0B9E">
      <w:start w:val="1"/>
      <w:numFmt w:val="decimal"/>
      <w:lvlText w:val="%4."/>
      <w:lvlJc w:val="left"/>
      <w:pPr>
        <w:ind w:left="2880" w:hanging="360"/>
      </w:pPr>
    </w:lvl>
    <w:lvl w:ilvl="4" w:tplc="19A40C12">
      <w:start w:val="1"/>
      <w:numFmt w:val="lowerLetter"/>
      <w:lvlText w:val="%5."/>
      <w:lvlJc w:val="left"/>
      <w:pPr>
        <w:ind w:left="3600" w:hanging="360"/>
      </w:pPr>
    </w:lvl>
    <w:lvl w:ilvl="5" w:tplc="6C48A100">
      <w:start w:val="1"/>
      <w:numFmt w:val="lowerRoman"/>
      <w:lvlText w:val="%6."/>
      <w:lvlJc w:val="right"/>
      <w:pPr>
        <w:ind w:left="4320" w:hanging="180"/>
      </w:pPr>
    </w:lvl>
    <w:lvl w:ilvl="6" w:tplc="1E38C312">
      <w:start w:val="1"/>
      <w:numFmt w:val="decimal"/>
      <w:lvlText w:val="%7."/>
      <w:lvlJc w:val="left"/>
      <w:pPr>
        <w:ind w:left="5040" w:hanging="360"/>
      </w:pPr>
    </w:lvl>
    <w:lvl w:ilvl="7" w:tplc="321E2218">
      <w:start w:val="1"/>
      <w:numFmt w:val="lowerLetter"/>
      <w:lvlText w:val="%8."/>
      <w:lvlJc w:val="left"/>
      <w:pPr>
        <w:ind w:left="5760" w:hanging="360"/>
      </w:pPr>
    </w:lvl>
    <w:lvl w:ilvl="8" w:tplc="433841B4">
      <w:start w:val="1"/>
      <w:numFmt w:val="lowerRoman"/>
      <w:lvlText w:val="%9."/>
      <w:lvlJc w:val="right"/>
      <w:pPr>
        <w:ind w:left="6480" w:hanging="180"/>
      </w:pPr>
    </w:lvl>
  </w:abstractNum>
  <w:abstractNum w:abstractNumId="91" w15:restartNumberingAfterBreak="0">
    <w:nsid w:val="77BF7D64"/>
    <w:multiLevelType w:val="hybridMultilevel"/>
    <w:tmpl w:val="FFFFFFFF"/>
    <w:lvl w:ilvl="0" w:tplc="F33CFB74">
      <w:start w:val="1"/>
      <w:numFmt w:val="bullet"/>
      <w:lvlText w:val="·"/>
      <w:lvlJc w:val="left"/>
      <w:pPr>
        <w:ind w:left="720" w:hanging="360"/>
      </w:pPr>
      <w:rPr>
        <w:rFonts w:ascii="Symbol" w:hAnsi="Symbol" w:hint="default"/>
      </w:rPr>
    </w:lvl>
    <w:lvl w:ilvl="1" w:tplc="2D543DAE">
      <w:start w:val="1"/>
      <w:numFmt w:val="bullet"/>
      <w:lvlText w:val="o"/>
      <w:lvlJc w:val="left"/>
      <w:pPr>
        <w:ind w:left="1440" w:hanging="360"/>
      </w:pPr>
      <w:rPr>
        <w:rFonts w:ascii="Courier New" w:hAnsi="Courier New" w:hint="default"/>
      </w:rPr>
    </w:lvl>
    <w:lvl w:ilvl="2" w:tplc="D1821D5A">
      <w:start w:val="1"/>
      <w:numFmt w:val="bullet"/>
      <w:lvlText w:val=""/>
      <w:lvlJc w:val="left"/>
      <w:pPr>
        <w:ind w:left="2160" w:hanging="360"/>
      </w:pPr>
      <w:rPr>
        <w:rFonts w:ascii="Wingdings" w:hAnsi="Wingdings" w:hint="default"/>
      </w:rPr>
    </w:lvl>
    <w:lvl w:ilvl="3" w:tplc="58C040D8">
      <w:start w:val="1"/>
      <w:numFmt w:val="bullet"/>
      <w:lvlText w:val=""/>
      <w:lvlJc w:val="left"/>
      <w:pPr>
        <w:ind w:left="2880" w:hanging="360"/>
      </w:pPr>
      <w:rPr>
        <w:rFonts w:ascii="Symbol" w:hAnsi="Symbol" w:hint="default"/>
      </w:rPr>
    </w:lvl>
    <w:lvl w:ilvl="4" w:tplc="1EC4C8C6">
      <w:start w:val="1"/>
      <w:numFmt w:val="bullet"/>
      <w:lvlText w:val="o"/>
      <w:lvlJc w:val="left"/>
      <w:pPr>
        <w:ind w:left="3600" w:hanging="360"/>
      </w:pPr>
      <w:rPr>
        <w:rFonts w:ascii="Courier New" w:hAnsi="Courier New" w:hint="default"/>
      </w:rPr>
    </w:lvl>
    <w:lvl w:ilvl="5" w:tplc="FA9CE456">
      <w:start w:val="1"/>
      <w:numFmt w:val="bullet"/>
      <w:lvlText w:val=""/>
      <w:lvlJc w:val="left"/>
      <w:pPr>
        <w:ind w:left="4320" w:hanging="360"/>
      </w:pPr>
      <w:rPr>
        <w:rFonts w:ascii="Wingdings" w:hAnsi="Wingdings" w:hint="default"/>
      </w:rPr>
    </w:lvl>
    <w:lvl w:ilvl="6" w:tplc="561CFF98">
      <w:start w:val="1"/>
      <w:numFmt w:val="bullet"/>
      <w:lvlText w:val=""/>
      <w:lvlJc w:val="left"/>
      <w:pPr>
        <w:ind w:left="5040" w:hanging="360"/>
      </w:pPr>
      <w:rPr>
        <w:rFonts w:ascii="Symbol" w:hAnsi="Symbol" w:hint="default"/>
      </w:rPr>
    </w:lvl>
    <w:lvl w:ilvl="7" w:tplc="271488CA">
      <w:start w:val="1"/>
      <w:numFmt w:val="bullet"/>
      <w:lvlText w:val="o"/>
      <w:lvlJc w:val="left"/>
      <w:pPr>
        <w:ind w:left="5760" w:hanging="360"/>
      </w:pPr>
      <w:rPr>
        <w:rFonts w:ascii="Courier New" w:hAnsi="Courier New" w:hint="default"/>
      </w:rPr>
    </w:lvl>
    <w:lvl w:ilvl="8" w:tplc="2766E664">
      <w:start w:val="1"/>
      <w:numFmt w:val="bullet"/>
      <w:lvlText w:val=""/>
      <w:lvlJc w:val="left"/>
      <w:pPr>
        <w:ind w:left="6480" w:hanging="360"/>
      </w:pPr>
      <w:rPr>
        <w:rFonts w:ascii="Wingdings" w:hAnsi="Wingdings" w:hint="default"/>
      </w:rPr>
    </w:lvl>
  </w:abstractNum>
  <w:abstractNum w:abstractNumId="92" w15:restartNumberingAfterBreak="0">
    <w:nsid w:val="78062FC4"/>
    <w:multiLevelType w:val="hybridMultilevel"/>
    <w:tmpl w:val="FFFFFFFF"/>
    <w:lvl w:ilvl="0" w:tplc="F95A9914">
      <w:start w:val="1"/>
      <w:numFmt w:val="bullet"/>
      <w:lvlText w:val=""/>
      <w:lvlJc w:val="left"/>
      <w:pPr>
        <w:ind w:left="720" w:hanging="360"/>
      </w:pPr>
      <w:rPr>
        <w:rFonts w:ascii="Symbol" w:hAnsi="Symbol" w:hint="default"/>
      </w:rPr>
    </w:lvl>
    <w:lvl w:ilvl="1" w:tplc="2B9E9EBC">
      <w:start w:val="1"/>
      <w:numFmt w:val="bullet"/>
      <w:lvlText w:val="o"/>
      <w:lvlJc w:val="left"/>
      <w:pPr>
        <w:ind w:left="1440" w:hanging="360"/>
      </w:pPr>
      <w:rPr>
        <w:rFonts w:ascii="Courier New" w:hAnsi="Courier New" w:hint="default"/>
      </w:rPr>
    </w:lvl>
    <w:lvl w:ilvl="2" w:tplc="04DA5F56">
      <w:start w:val="1"/>
      <w:numFmt w:val="bullet"/>
      <w:lvlText w:val=""/>
      <w:lvlJc w:val="left"/>
      <w:pPr>
        <w:ind w:left="2160" w:hanging="360"/>
      </w:pPr>
      <w:rPr>
        <w:rFonts w:ascii="Wingdings" w:hAnsi="Wingdings" w:hint="default"/>
      </w:rPr>
    </w:lvl>
    <w:lvl w:ilvl="3" w:tplc="B9E402CE">
      <w:start w:val="1"/>
      <w:numFmt w:val="bullet"/>
      <w:lvlText w:val=""/>
      <w:lvlJc w:val="left"/>
      <w:pPr>
        <w:ind w:left="2880" w:hanging="360"/>
      </w:pPr>
      <w:rPr>
        <w:rFonts w:ascii="Symbol" w:hAnsi="Symbol" w:hint="default"/>
      </w:rPr>
    </w:lvl>
    <w:lvl w:ilvl="4" w:tplc="D1F2A642">
      <w:start w:val="1"/>
      <w:numFmt w:val="bullet"/>
      <w:lvlText w:val="o"/>
      <w:lvlJc w:val="left"/>
      <w:pPr>
        <w:ind w:left="3600" w:hanging="360"/>
      </w:pPr>
      <w:rPr>
        <w:rFonts w:ascii="Courier New" w:hAnsi="Courier New" w:hint="default"/>
      </w:rPr>
    </w:lvl>
    <w:lvl w:ilvl="5" w:tplc="B928D526">
      <w:start w:val="1"/>
      <w:numFmt w:val="bullet"/>
      <w:lvlText w:val=""/>
      <w:lvlJc w:val="left"/>
      <w:pPr>
        <w:ind w:left="4320" w:hanging="360"/>
      </w:pPr>
      <w:rPr>
        <w:rFonts w:ascii="Wingdings" w:hAnsi="Wingdings" w:hint="default"/>
      </w:rPr>
    </w:lvl>
    <w:lvl w:ilvl="6" w:tplc="D4204F42">
      <w:start w:val="1"/>
      <w:numFmt w:val="bullet"/>
      <w:lvlText w:val=""/>
      <w:lvlJc w:val="left"/>
      <w:pPr>
        <w:ind w:left="5040" w:hanging="360"/>
      </w:pPr>
      <w:rPr>
        <w:rFonts w:ascii="Symbol" w:hAnsi="Symbol" w:hint="default"/>
      </w:rPr>
    </w:lvl>
    <w:lvl w:ilvl="7" w:tplc="F14C7B7E">
      <w:start w:val="1"/>
      <w:numFmt w:val="bullet"/>
      <w:lvlText w:val="o"/>
      <w:lvlJc w:val="left"/>
      <w:pPr>
        <w:ind w:left="5760" w:hanging="360"/>
      </w:pPr>
      <w:rPr>
        <w:rFonts w:ascii="Courier New" w:hAnsi="Courier New" w:hint="default"/>
      </w:rPr>
    </w:lvl>
    <w:lvl w:ilvl="8" w:tplc="EC90F100">
      <w:start w:val="1"/>
      <w:numFmt w:val="bullet"/>
      <w:lvlText w:val=""/>
      <w:lvlJc w:val="left"/>
      <w:pPr>
        <w:ind w:left="6480" w:hanging="360"/>
      </w:pPr>
      <w:rPr>
        <w:rFonts w:ascii="Wingdings" w:hAnsi="Wingdings" w:hint="default"/>
      </w:rPr>
    </w:lvl>
  </w:abstractNum>
  <w:abstractNum w:abstractNumId="93" w15:restartNumberingAfterBreak="0">
    <w:nsid w:val="78C780E3"/>
    <w:multiLevelType w:val="hybridMultilevel"/>
    <w:tmpl w:val="FFFFFFFF"/>
    <w:lvl w:ilvl="0" w:tplc="422260D8">
      <w:start w:val="1"/>
      <w:numFmt w:val="bullet"/>
      <w:lvlText w:val=""/>
      <w:lvlJc w:val="left"/>
      <w:pPr>
        <w:ind w:left="720" w:hanging="360"/>
      </w:pPr>
      <w:rPr>
        <w:rFonts w:ascii="Symbol" w:hAnsi="Symbol" w:hint="default"/>
      </w:rPr>
    </w:lvl>
    <w:lvl w:ilvl="1" w:tplc="D1D09826">
      <w:start w:val="1"/>
      <w:numFmt w:val="bullet"/>
      <w:lvlText w:val="·"/>
      <w:lvlJc w:val="left"/>
      <w:pPr>
        <w:ind w:left="1440" w:hanging="360"/>
      </w:pPr>
      <w:rPr>
        <w:rFonts w:ascii="Symbol" w:hAnsi="Symbol" w:hint="default"/>
      </w:rPr>
    </w:lvl>
    <w:lvl w:ilvl="2" w:tplc="5FA010A0">
      <w:start w:val="1"/>
      <w:numFmt w:val="bullet"/>
      <w:lvlText w:val=""/>
      <w:lvlJc w:val="left"/>
      <w:pPr>
        <w:ind w:left="2160" w:hanging="360"/>
      </w:pPr>
      <w:rPr>
        <w:rFonts w:ascii="Wingdings" w:hAnsi="Wingdings" w:hint="default"/>
      </w:rPr>
    </w:lvl>
    <w:lvl w:ilvl="3" w:tplc="338CEC74">
      <w:start w:val="1"/>
      <w:numFmt w:val="bullet"/>
      <w:lvlText w:val=""/>
      <w:lvlJc w:val="left"/>
      <w:pPr>
        <w:ind w:left="2880" w:hanging="360"/>
      </w:pPr>
      <w:rPr>
        <w:rFonts w:ascii="Symbol" w:hAnsi="Symbol" w:hint="default"/>
      </w:rPr>
    </w:lvl>
    <w:lvl w:ilvl="4" w:tplc="C6D44E94">
      <w:start w:val="1"/>
      <w:numFmt w:val="bullet"/>
      <w:lvlText w:val="o"/>
      <w:lvlJc w:val="left"/>
      <w:pPr>
        <w:ind w:left="3600" w:hanging="360"/>
      </w:pPr>
      <w:rPr>
        <w:rFonts w:ascii="Courier New" w:hAnsi="Courier New" w:hint="default"/>
      </w:rPr>
    </w:lvl>
    <w:lvl w:ilvl="5" w:tplc="090C60D0">
      <w:start w:val="1"/>
      <w:numFmt w:val="bullet"/>
      <w:lvlText w:val=""/>
      <w:lvlJc w:val="left"/>
      <w:pPr>
        <w:ind w:left="4320" w:hanging="360"/>
      </w:pPr>
      <w:rPr>
        <w:rFonts w:ascii="Wingdings" w:hAnsi="Wingdings" w:hint="default"/>
      </w:rPr>
    </w:lvl>
    <w:lvl w:ilvl="6" w:tplc="77BE4D34">
      <w:start w:val="1"/>
      <w:numFmt w:val="bullet"/>
      <w:lvlText w:val=""/>
      <w:lvlJc w:val="left"/>
      <w:pPr>
        <w:ind w:left="5040" w:hanging="360"/>
      </w:pPr>
      <w:rPr>
        <w:rFonts w:ascii="Symbol" w:hAnsi="Symbol" w:hint="default"/>
      </w:rPr>
    </w:lvl>
    <w:lvl w:ilvl="7" w:tplc="1A2C585A">
      <w:start w:val="1"/>
      <w:numFmt w:val="bullet"/>
      <w:lvlText w:val="o"/>
      <w:lvlJc w:val="left"/>
      <w:pPr>
        <w:ind w:left="5760" w:hanging="360"/>
      </w:pPr>
      <w:rPr>
        <w:rFonts w:ascii="Courier New" w:hAnsi="Courier New" w:hint="default"/>
      </w:rPr>
    </w:lvl>
    <w:lvl w:ilvl="8" w:tplc="E97CE412">
      <w:start w:val="1"/>
      <w:numFmt w:val="bullet"/>
      <w:lvlText w:val=""/>
      <w:lvlJc w:val="left"/>
      <w:pPr>
        <w:ind w:left="6480" w:hanging="360"/>
      </w:pPr>
      <w:rPr>
        <w:rFonts w:ascii="Wingdings" w:hAnsi="Wingdings" w:hint="default"/>
      </w:rPr>
    </w:lvl>
  </w:abstractNum>
  <w:abstractNum w:abstractNumId="94" w15:restartNumberingAfterBreak="0">
    <w:nsid w:val="7DF854CA"/>
    <w:multiLevelType w:val="hybridMultilevel"/>
    <w:tmpl w:val="0C50A808"/>
    <w:lvl w:ilvl="0" w:tplc="0414000F">
      <w:start w:val="1"/>
      <w:numFmt w:val="decimal"/>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95" w15:restartNumberingAfterBreak="0">
    <w:nsid w:val="7F19374A"/>
    <w:multiLevelType w:val="hybridMultilevel"/>
    <w:tmpl w:val="FFFFFFFF"/>
    <w:lvl w:ilvl="0" w:tplc="956CCAB4">
      <w:start w:val="1"/>
      <w:numFmt w:val="bullet"/>
      <w:lvlText w:val="·"/>
      <w:lvlJc w:val="left"/>
      <w:pPr>
        <w:ind w:left="720" w:hanging="360"/>
      </w:pPr>
      <w:rPr>
        <w:rFonts w:ascii="Symbol" w:hAnsi="Symbol" w:hint="default"/>
      </w:rPr>
    </w:lvl>
    <w:lvl w:ilvl="1" w:tplc="E408BF1E">
      <w:start w:val="1"/>
      <w:numFmt w:val="bullet"/>
      <w:lvlText w:val="o"/>
      <w:lvlJc w:val="left"/>
      <w:pPr>
        <w:ind w:left="1440" w:hanging="360"/>
      </w:pPr>
      <w:rPr>
        <w:rFonts w:ascii="Courier New" w:hAnsi="Courier New" w:hint="default"/>
      </w:rPr>
    </w:lvl>
    <w:lvl w:ilvl="2" w:tplc="55061B22">
      <w:start w:val="1"/>
      <w:numFmt w:val="bullet"/>
      <w:lvlText w:val=""/>
      <w:lvlJc w:val="left"/>
      <w:pPr>
        <w:ind w:left="2160" w:hanging="360"/>
      </w:pPr>
      <w:rPr>
        <w:rFonts w:ascii="Wingdings" w:hAnsi="Wingdings" w:hint="default"/>
      </w:rPr>
    </w:lvl>
    <w:lvl w:ilvl="3" w:tplc="2C2C0D7E">
      <w:start w:val="1"/>
      <w:numFmt w:val="bullet"/>
      <w:lvlText w:val=""/>
      <w:lvlJc w:val="left"/>
      <w:pPr>
        <w:ind w:left="2880" w:hanging="360"/>
      </w:pPr>
      <w:rPr>
        <w:rFonts w:ascii="Symbol" w:hAnsi="Symbol" w:hint="default"/>
      </w:rPr>
    </w:lvl>
    <w:lvl w:ilvl="4" w:tplc="D6586F08">
      <w:start w:val="1"/>
      <w:numFmt w:val="bullet"/>
      <w:lvlText w:val="o"/>
      <w:lvlJc w:val="left"/>
      <w:pPr>
        <w:ind w:left="3600" w:hanging="360"/>
      </w:pPr>
      <w:rPr>
        <w:rFonts w:ascii="Courier New" w:hAnsi="Courier New" w:hint="default"/>
      </w:rPr>
    </w:lvl>
    <w:lvl w:ilvl="5" w:tplc="1A5A59CE">
      <w:start w:val="1"/>
      <w:numFmt w:val="bullet"/>
      <w:lvlText w:val=""/>
      <w:lvlJc w:val="left"/>
      <w:pPr>
        <w:ind w:left="4320" w:hanging="360"/>
      </w:pPr>
      <w:rPr>
        <w:rFonts w:ascii="Wingdings" w:hAnsi="Wingdings" w:hint="default"/>
      </w:rPr>
    </w:lvl>
    <w:lvl w:ilvl="6" w:tplc="CDBC30E8">
      <w:start w:val="1"/>
      <w:numFmt w:val="bullet"/>
      <w:lvlText w:val=""/>
      <w:lvlJc w:val="left"/>
      <w:pPr>
        <w:ind w:left="5040" w:hanging="360"/>
      </w:pPr>
      <w:rPr>
        <w:rFonts w:ascii="Symbol" w:hAnsi="Symbol" w:hint="default"/>
      </w:rPr>
    </w:lvl>
    <w:lvl w:ilvl="7" w:tplc="96802D86">
      <w:start w:val="1"/>
      <w:numFmt w:val="bullet"/>
      <w:lvlText w:val="o"/>
      <w:lvlJc w:val="left"/>
      <w:pPr>
        <w:ind w:left="5760" w:hanging="360"/>
      </w:pPr>
      <w:rPr>
        <w:rFonts w:ascii="Courier New" w:hAnsi="Courier New" w:hint="default"/>
      </w:rPr>
    </w:lvl>
    <w:lvl w:ilvl="8" w:tplc="DBEC7D58">
      <w:start w:val="1"/>
      <w:numFmt w:val="bullet"/>
      <w:lvlText w:val=""/>
      <w:lvlJc w:val="left"/>
      <w:pPr>
        <w:ind w:left="6480" w:hanging="360"/>
      </w:pPr>
      <w:rPr>
        <w:rFonts w:ascii="Wingdings" w:hAnsi="Wingdings" w:hint="default"/>
      </w:rPr>
    </w:lvl>
  </w:abstractNum>
  <w:num w:numId="1" w16cid:durableId="147400846">
    <w:abstractNumId w:val="61"/>
  </w:num>
  <w:num w:numId="2" w16cid:durableId="1490831204">
    <w:abstractNumId w:val="91"/>
  </w:num>
  <w:num w:numId="3" w16cid:durableId="1313022653">
    <w:abstractNumId w:val="85"/>
  </w:num>
  <w:num w:numId="4" w16cid:durableId="188418496">
    <w:abstractNumId w:val="66"/>
  </w:num>
  <w:num w:numId="5" w16cid:durableId="1564487515">
    <w:abstractNumId w:val="77"/>
  </w:num>
  <w:num w:numId="6" w16cid:durableId="695160970">
    <w:abstractNumId w:val="50"/>
  </w:num>
  <w:num w:numId="7" w16cid:durableId="1815029614">
    <w:abstractNumId w:val="28"/>
  </w:num>
  <w:num w:numId="8" w16cid:durableId="1732070278">
    <w:abstractNumId w:val="34"/>
  </w:num>
  <w:num w:numId="9" w16cid:durableId="1017780400">
    <w:abstractNumId w:val="60"/>
  </w:num>
  <w:num w:numId="10" w16cid:durableId="81689098">
    <w:abstractNumId w:val="44"/>
  </w:num>
  <w:num w:numId="11" w16cid:durableId="1222252020">
    <w:abstractNumId w:val="55"/>
  </w:num>
  <w:num w:numId="12" w16cid:durableId="525172292">
    <w:abstractNumId w:val="92"/>
  </w:num>
  <w:num w:numId="13" w16cid:durableId="634068820">
    <w:abstractNumId w:val="72"/>
  </w:num>
  <w:num w:numId="14" w16cid:durableId="372340903">
    <w:abstractNumId w:val="19"/>
  </w:num>
  <w:num w:numId="15" w16cid:durableId="2040158587">
    <w:abstractNumId w:val="82"/>
  </w:num>
  <w:num w:numId="16" w16cid:durableId="65303329">
    <w:abstractNumId w:val="31"/>
  </w:num>
  <w:num w:numId="17" w16cid:durableId="175773130">
    <w:abstractNumId w:val="17"/>
  </w:num>
  <w:num w:numId="18" w16cid:durableId="1470901358">
    <w:abstractNumId w:val="57"/>
  </w:num>
  <w:num w:numId="19" w16cid:durableId="1504278401">
    <w:abstractNumId w:val="90"/>
  </w:num>
  <w:num w:numId="20" w16cid:durableId="184909451">
    <w:abstractNumId w:val="47"/>
  </w:num>
  <w:num w:numId="21" w16cid:durableId="211886368">
    <w:abstractNumId w:val="10"/>
  </w:num>
  <w:num w:numId="22" w16cid:durableId="862787624">
    <w:abstractNumId w:val="89"/>
  </w:num>
  <w:num w:numId="23" w16cid:durableId="1329364745">
    <w:abstractNumId w:val="35"/>
  </w:num>
  <w:num w:numId="24" w16cid:durableId="504243446">
    <w:abstractNumId w:val="84"/>
  </w:num>
  <w:num w:numId="25" w16cid:durableId="524830873">
    <w:abstractNumId w:val="26"/>
  </w:num>
  <w:num w:numId="26" w16cid:durableId="604583076">
    <w:abstractNumId w:val="79"/>
  </w:num>
  <w:num w:numId="27" w16cid:durableId="282272412">
    <w:abstractNumId w:val="63"/>
  </w:num>
  <w:num w:numId="28" w16cid:durableId="742872849">
    <w:abstractNumId w:val="52"/>
  </w:num>
  <w:num w:numId="29" w16cid:durableId="688142725">
    <w:abstractNumId w:val="43"/>
  </w:num>
  <w:num w:numId="30" w16cid:durableId="1769882625">
    <w:abstractNumId w:val="56"/>
  </w:num>
  <w:num w:numId="31" w16cid:durableId="1872523607">
    <w:abstractNumId w:val="29"/>
  </w:num>
  <w:num w:numId="32" w16cid:durableId="1842626044">
    <w:abstractNumId w:val="2"/>
  </w:num>
  <w:num w:numId="33" w16cid:durableId="2033992278">
    <w:abstractNumId w:val="37"/>
  </w:num>
  <w:num w:numId="34" w16cid:durableId="651984304">
    <w:abstractNumId w:val="45"/>
  </w:num>
  <w:num w:numId="35" w16cid:durableId="379205915">
    <w:abstractNumId w:val="70"/>
  </w:num>
  <w:num w:numId="36" w16cid:durableId="2038315082">
    <w:abstractNumId w:val="15"/>
  </w:num>
  <w:num w:numId="37" w16cid:durableId="1753888680">
    <w:abstractNumId w:val="41"/>
  </w:num>
  <w:num w:numId="38" w16cid:durableId="2137675501">
    <w:abstractNumId w:val="33"/>
  </w:num>
  <w:num w:numId="39" w16cid:durableId="1861773294">
    <w:abstractNumId w:val="74"/>
  </w:num>
  <w:num w:numId="40" w16cid:durableId="628509906">
    <w:abstractNumId w:val="78"/>
  </w:num>
  <w:num w:numId="41" w16cid:durableId="2024626660">
    <w:abstractNumId w:val="75"/>
  </w:num>
  <w:num w:numId="42" w16cid:durableId="828251091">
    <w:abstractNumId w:val="4"/>
  </w:num>
  <w:num w:numId="43" w16cid:durableId="729310196">
    <w:abstractNumId w:val="87"/>
  </w:num>
  <w:num w:numId="44" w16cid:durableId="764040313">
    <w:abstractNumId w:val="58"/>
  </w:num>
  <w:num w:numId="45" w16cid:durableId="1330138635">
    <w:abstractNumId w:val="18"/>
  </w:num>
  <w:num w:numId="46" w16cid:durableId="156042695">
    <w:abstractNumId w:val="8"/>
  </w:num>
  <w:num w:numId="47" w16cid:durableId="1636986141">
    <w:abstractNumId w:val="11"/>
  </w:num>
  <w:num w:numId="48" w16cid:durableId="2027363686">
    <w:abstractNumId w:val="36"/>
  </w:num>
  <w:num w:numId="49" w16cid:durableId="1401251602">
    <w:abstractNumId w:val="62"/>
  </w:num>
  <w:num w:numId="50" w16cid:durableId="1794057674">
    <w:abstractNumId w:val="88"/>
  </w:num>
  <w:num w:numId="51" w16cid:durableId="683441551">
    <w:abstractNumId w:val="3"/>
  </w:num>
  <w:num w:numId="52" w16cid:durableId="736128499">
    <w:abstractNumId w:val="93"/>
  </w:num>
  <w:num w:numId="53" w16cid:durableId="381442143">
    <w:abstractNumId w:val="20"/>
  </w:num>
  <w:num w:numId="54" w16cid:durableId="77488134">
    <w:abstractNumId w:val="69"/>
  </w:num>
  <w:num w:numId="55" w16cid:durableId="1481575926">
    <w:abstractNumId w:val="65"/>
  </w:num>
  <w:num w:numId="56" w16cid:durableId="472523204">
    <w:abstractNumId w:val="54"/>
  </w:num>
  <w:num w:numId="57" w16cid:durableId="842090864">
    <w:abstractNumId w:val="30"/>
  </w:num>
  <w:num w:numId="58" w16cid:durableId="405104390">
    <w:abstractNumId w:val="73"/>
  </w:num>
  <w:num w:numId="59" w16cid:durableId="930430862">
    <w:abstractNumId w:val="0"/>
  </w:num>
  <w:num w:numId="60" w16cid:durableId="338580116">
    <w:abstractNumId w:val="32"/>
  </w:num>
  <w:num w:numId="61" w16cid:durableId="2123377110">
    <w:abstractNumId w:val="24"/>
  </w:num>
  <w:num w:numId="62" w16cid:durableId="382800780">
    <w:abstractNumId w:val="5"/>
  </w:num>
  <w:num w:numId="63" w16cid:durableId="110513434">
    <w:abstractNumId w:val="22"/>
  </w:num>
  <w:num w:numId="64" w16cid:durableId="653484282">
    <w:abstractNumId w:val="76"/>
  </w:num>
  <w:num w:numId="65" w16cid:durableId="1803688234">
    <w:abstractNumId w:val="86"/>
  </w:num>
  <w:num w:numId="66" w16cid:durableId="409812680">
    <w:abstractNumId w:val="51"/>
  </w:num>
  <w:num w:numId="67" w16cid:durableId="787239418">
    <w:abstractNumId w:val="9"/>
  </w:num>
  <w:num w:numId="68" w16cid:durableId="1155875069">
    <w:abstractNumId w:val="83"/>
  </w:num>
  <w:num w:numId="69" w16cid:durableId="507251493">
    <w:abstractNumId w:val="64"/>
  </w:num>
  <w:num w:numId="70" w16cid:durableId="1511792877">
    <w:abstractNumId w:val="95"/>
  </w:num>
  <w:num w:numId="71" w16cid:durableId="488836259">
    <w:abstractNumId w:val="68"/>
  </w:num>
  <w:num w:numId="72" w16cid:durableId="779179608">
    <w:abstractNumId w:val="42"/>
  </w:num>
  <w:num w:numId="73" w16cid:durableId="1097555927">
    <w:abstractNumId w:val="40"/>
  </w:num>
  <w:num w:numId="74" w16cid:durableId="628322347">
    <w:abstractNumId w:val="81"/>
  </w:num>
  <w:num w:numId="75" w16cid:durableId="1017346121">
    <w:abstractNumId w:val="14"/>
  </w:num>
  <w:num w:numId="76" w16cid:durableId="227570411">
    <w:abstractNumId w:val="53"/>
  </w:num>
  <w:num w:numId="77" w16cid:durableId="671765248">
    <w:abstractNumId w:val="13"/>
  </w:num>
  <w:num w:numId="78" w16cid:durableId="266423694">
    <w:abstractNumId w:val="59"/>
  </w:num>
  <w:num w:numId="79" w16cid:durableId="359548751">
    <w:abstractNumId w:val="46"/>
  </w:num>
  <w:num w:numId="80" w16cid:durableId="1718700423">
    <w:abstractNumId w:val="48"/>
  </w:num>
  <w:num w:numId="81" w16cid:durableId="2140105379">
    <w:abstractNumId w:val="1"/>
  </w:num>
  <w:num w:numId="82" w16cid:durableId="1500348405">
    <w:abstractNumId w:val="27"/>
  </w:num>
  <w:num w:numId="83" w16cid:durableId="1488208997">
    <w:abstractNumId w:val="67"/>
  </w:num>
  <w:num w:numId="84" w16cid:durableId="86774352">
    <w:abstractNumId w:val="71"/>
  </w:num>
  <w:num w:numId="85" w16cid:durableId="684938337">
    <w:abstractNumId w:val="6"/>
  </w:num>
  <w:num w:numId="86" w16cid:durableId="1697340932">
    <w:abstractNumId w:val="12"/>
  </w:num>
  <w:num w:numId="87" w16cid:durableId="889611226">
    <w:abstractNumId w:val="80"/>
  </w:num>
  <w:num w:numId="88" w16cid:durableId="470561904">
    <w:abstractNumId w:val="25"/>
  </w:num>
  <w:num w:numId="89" w16cid:durableId="1292512222">
    <w:abstractNumId w:val="21"/>
  </w:num>
  <w:num w:numId="90" w16cid:durableId="133834680">
    <w:abstractNumId w:val="49"/>
  </w:num>
  <w:num w:numId="91" w16cid:durableId="568879539">
    <w:abstractNumId w:val="39"/>
  </w:num>
  <w:num w:numId="92" w16cid:durableId="1334646659">
    <w:abstractNumId w:val="38"/>
  </w:num>
  <w:num w:numId="93" w16cid:durableId="24403587">
    <w:abstractNumId w:val="7"/>
  </w:num>
  <w:num w:numId="94" w16cid:durableId="1760175556">
    <w:abstractNumId w:val="16"/>
  </w:num>
  <w:num w:numId="95" w16cid:durableId="1289777249">
    <w:abstractNumId w:val="94"/>
  </w:num>
  <w:num w:numId="96" w16cid:durableId="1480271498">
    <w:abstractNumId w:val="23"/>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B64"/>
    <w:rsid w:val="00000D63"/>
    <w:rsid w:val="00002568"/>
    <w:rsid w:val="00003F1A"/>
    <w:rsid w:val="000042A9"/>
    <w:rsid w:val="00005014"/>
    <w:rsid w:val="00005947"/>
    <w:rsid w:val="0000693C"/>
    <w:rsid w:val="00006EBF"/>
    <w:rsid w:val="0000779B"/>
    <w:rsid w:val="000101E8"/>
    <w:rsid w:val="000103F9"/>
    <w:rsid w:val="00011363"/>
    <w:rsid w:val="00011BD1"/>
    <w:rsid w:val="00011D89"/>
    <w:rsid w:val="00012244"/>
    <w:rsid w:val="0001245B"/>
    <w:rsid w:val="00012670"/>
    <w:rsid w:val="00012E7B"/>
    <w:rsid w:val="0001457A"/>
    <w:rsid w:val="00016A68"/>
    <w:rsid w:val="00017ED7"/>
    <w:rsid w:val="000205B2"/>
    <w:rsid w:val="00021B7D"/>
    <w:rsid w:val="00023F68"/>
    <w:rsid w:val="000251CD"/>
    <w:rsid w:val="00025200"/>
    <w:rsid w:val="00025822"/>
    <w:rsid w:val="00025AD5"/>
    <w:rsid w:val="00026949"/>
    <w:rsid w:val="00027EE8"/>
    <w:rsid w:val="00032D03"/>
    <w:rsid w:val="00033556"/>
    <w:rsid w:val="000339D9"/>
    <w:rsid w:val="00033B60"/>
    <w:rsid w:val="000345F4"/>
    <w:rsid w:val="00034A8A"/>
    <w:rsid w:val="00034C74"/>
    <w:rsid w:val="000350D3"/>
    <w:rsid w:val="00035241"/>
    <w:rsid w:val="00035E23"/>
    <w:rsid w:val="00035F7F"/>
    <w:rsid w:val="0003632E"/>
    <w:rsid w:val="00037C6F"/>
    <w:rsid w:val="00037D62"/>
    <w:rsid w:val="00037FDF"/>
    <w:rsid w:val="000410BE"/>
    <w:rsid w:val="0004116C"/>
    <w:rsid w:val="000413B7"/>
    <w:rsid w:val="00041EF2"/>
    <w:rsid w:val="00043B48"/>
    <w:rsid w:val="0004443A"/>
    <w:rsid w:val="00044D7B"/>
    <w:rsid w:val="000455A5"/>
    <w:rsid w:val="00045F56"/>
    <w:rsid w:val="000468AC"/>
    <w:rsid w:val="00047DCA"/>
    <w:rsid w:val="000501A5"/>
    <w:rsid w:val="00050704"/>
    <w:rsid w:val="0005088A"/>
    <w:rsid w:val="000509FB"/>
    <w:rsid w:val="000510D7"/>
    <w:rsid w:val="00052DF0"/>
    <w:rsid w:val="00053FAD"/>
    <w:rsid w:val="00054F44"/>
    <w:rsid w:val="0005529A"/>
    <w:rsid w:val="00055BAD"/>
    <w:rsid w:val="00055C5A"/>
    <w:rsid w:val="00056CDB"/>
    <w:rsid w:val="000571CE"/>
    <w:rsid w:val="00057C9F"/>
    <w:rsid w:val="00057F7C"/>
    <w:rsid w:val="000619DF"/>
    <w:rsid w:val="000622E3"/>
    <w:rsid w:val="00063AF5"/>
    <w:rsid w:val="00064988"/>
    <w:rsid w:val="00065341"/>
    <w:rsid w:val="000662AD"/>
    <w:rsid w:val="00066BFD"/>
    <w:rsid w:val="00066D4F"/>
    <w:rsid w:val="00067E66"/>
    <w:rsid w:val="000703F1"/>
    <w:rsid w:val="00070435"/>
    <w:rsid w:val="000704DE"/>
    <w:rsid w:val="00071B6A"/>
    <w:rsid w:val="0007350C"/>
    <w:rsid w:val="000747EC"/>
    <w:rsid w:val="00074E5E"/>
    <w:rsid w:val="000756C4"/>
    <w:rsid w:val="000758CB"/>
    <w:rsid w:val="0007604C"/>
    <w:rsid w:val="00076D9F"/>
    <w:rsid w:val="000778A9"/>
    <w:rsid w:val="00077A2F"/>
    <w:rsid w:val="0008043C"/>
    <w:rsid w:val="000808C8"/>
    <w:rsid w:val="00080951"/>
    <w:rsid w:val="00080BC8"/>
    <w:rsid w:val="00083502"/>
    <w:rsid w:val="00084A13"/>
    <w:rsid w:val="00085206"/>
    <w:rsid w:val="000865B5"/>
    <w:rsid w:val="00087A5C"/>
    <w:rsid w:val="00087B44"/>
    <w:rsid w:val="000929DB"/>
    <w:rsid w:val="00092EC4"/>
    <w:rsid w:val="00093B04"/>
    <w:rsid w:val="000956A8"/>
    <w:rsid w:val="00095CD8"/>
    <w:rsid w:val="0009636E"/>
    <w:rsid w:val="000971DB"/>
    <w:rsid w:val="0009765B"/>
    <w:rsid w:val="00097FA1"/>
    <w:rsid w:val="000A024A"/>
    <w:rsid w:val="000A13AF"/>
    <w:rsid w:val="000A3279"/>
    <w:rsid w:val="000A3317"/>
    <w:rsid w:val="000A3A02"/>
    <w:rsid w:val="000A3FD0"/>
    <w:rsid w:val="000A4112"/>
    <w:rsid w:val="000A5073"/>
    <w:rsid w:val="000A5ABE"/>
    <w:rsid w:val="000A5F2C"/>
    <w:rsid w:val="000A6645"/>
    <w:rsid w:val="000B01FF"/>
    <w:rsid w:val="000B12AB"/>
    <w:rsid w:val="000B12FE"/>
    <w:rsid w:val="000B13B8"/>
    <w:rsid w:val="000B2AB7"/>
    <w:rsid w:val="000B472F"/>
    <w:rsid w:val="000B51E8"/>
    <w:rsid w:val="000B5F61"/>
    <w:rsid w:val="000B60EB"/>
    <w:rsid w:val="000B62B7"/>
    <w:rsid w:val="000B79A1"/>
    <w:rsid w:val="000C138C"/>
    <w:rsid w:val="000C2548"/>
    <w:rsid w:val="000C41DD"/>
    <w:rsid w:val="000C43F1"/>
    <w:rsid w:val="000C4475"/>
    <w:rsid w:val="000C51E8"/>
    <w:rsid w:val="000D01F4"/>
    <w:rsid w:val="000D098C"/>
    <w:rsid w:val="000D0E8A"/>
    <w:rsid w:val="000D0FD8"/>
    <w:rsid w:val="000D1C68"/>
    <w:rsid w:val="000D2BCA"/>
    <w:rsid w:val="000D2C27"/>
    <w:rsid w:val="000D366E"/>
    <w:rsid w:val="000D3ED4"/>
    <w:rsid w:val="000D493C"/>
    <w:rsid w:val="000D49F0"/>
    <w:rsid w:val="000D5232"/>
    <w:rsid w:val="000D5678"/>
    <w:rsid w:val="000D69B6"/>
    <w:rsid w:val="000D7C3C"/>
    <w:rsid w:val="000E0724"/>
    <w:rsid w:val="000E07AE"/>
    <w:rsid w:val="000E0C80"/>
    <w:rsid w:val="000E4253"/>
    <w:rsid w:val="000E4A8A"/>
    <w:rsid w:val="000E5666"/>
    <w:rsid w:val="000E56D8"/>
    <w:rsid w:val="000F0728"/>
    <w:rsid w:val="000F07E2"/>
    <w:rsid w:val="000F1147"/>
    <w:rsid w:val="000F1BE4"/>
    <w:rsid w:val="000F22CD"/>
    <w:rsid w:val="000F2869"/>
    <w:rsid w:val="000F3685"/>
    <w:rsid w:val="000F4B16"/>
    <w:rsid w:val="000F5D2C"/>
    <w:rsid w:val="000F6390"/>
    <w:rsid w:val="000F7B45"/>
    <w:rsid w:val="00100955"/>
    <w:rsid w:val="00100A46"/>
    <w:rsid w:val="00100EA6"/>
    <w:rsid w:val="00100F34"/>
    <w:rsid w:val="001022D4"/>
    <w:rsid w:val="001043E6"/>
    <w:rsid w:val="001066D3"/>
    <w:rsid w:val="00106BF1"/>
    <w:rsid w:val="0011100E"/>
    <w:rsid w:val="00111312"/>
    <w:rsid w:val="00111659"/>
    <w:rsid w:val="001138A9"/>
    <w:rsid w:val="00113A54"/>
    <w:rsid w:val="0011515F"/>
    <w:rsid w:val="001169F1"/>
    <w:rsid w:val="00116CBE"/>
    <w:rsid w:val="00120A27"/>
    <w:rsid w:val="0012273A"/>
    <w:rsid w:val="001232D3"/>
    <w:rsid w:val="00123672"/>
    <w:rsid w:val="00125005"/>
    <w:rsid w:val="001255AD"/>
    <w:rsid w:val="001258E2"/>
    <w:rsid w:val="001258E6"/>
    <w:rsid w:val="00125947"/>
    <w:rsid w:val="0012767A"/>
    <w:rsid w:val="001310E2"/>
    <w:rsid w:val="0013375C"/>
    <w:rsid w:val="001341EF"/>
    <w:rsid w:val="00134B40"/>
    <w:rsid w:val="00136C16"/>
    <w:rsid w:val="00140E13"/>
    <w:rsid w:val="00141333"/>
    <w:rsid w:val="00141898"/>
    <w:rsid w:val="0014199B"/>
    <w:rsid w:val="00141E1A"/>
    <w:rsid w:val="0014294E"/>
    <w:rsid w:val="001430CB"/>
    <w:rsid w:val="00143C90"/>
    <w:rsid w:val="00143E87"/>
    <w:rsid w:val="0014563C"/>
    <w:rsid w:val="00145A86"/>
    <w:rsid w:val="00146074"/>
    <w:rsid w:val="0014729F"/>
    <w:rsid w:val="00147880"/>
    <w:rsid w:val="00147A1D"/>
    <w:rsid w:val="00151308"/>
    <w:rsid w:val="0015197A"/>
    <w:rsid w:val="00153BD0"/>
    <w:rsid w:val="00153C65"/>
    <w:rsid w:val="00155427"/>
    <w:rsid w:val="00155461"/>
    <w:rsid w:val="00156B6C"/>
    <w:rsid w:val="00160C00"/>
    <w:rsid w:val="00161A6D"/>
    <w:rsid w:val="00161B5C"/>
    <w:rsid w:val="001623B7"/>
    <w:rsid w:val="00162B98"/>
    <w:rsid w:val="00162CD8"/>
    <w:rsid w:val="00163657"/>
    <w:rsid w:val="001639AD"/>
    <w:rsid w:val="00164575"/>
    <w:rsid w:val="00164F8D"/>
    <w:rsid w:val="001653A3"/>
    <w:rsid w:val="00165BB7"/>
    <w:rsid w:val="00165F2A"/>
    <w:rsid w:val="0016652C"/>
    <w:rsid w:val="00167130"/>
    <w:rsid w:val="001671AB"/>
    <w:rsid w:val="001674C9"/>
    <w:rsid w:val="00170A58"/>
    <w:rsid w:val="00173223"/>
    <w:rsid w:val="00173E08"/>
    <w:rsid w:val="001741C4"/>
    <w:rsid w:val="00175ED5"/>
    <w:rsid w:val="00176DDE"/>
    <w:rsid w:val="001774F9"/>
    <w:rsid w:val="00180165"/>
    <w:rsid w:val="0018045C"/>
    <w:rsid w:val="00180A20"/>
    <w:rsid w:val="00182080"/>
    <w:rsid w:val="001848B4"/>
    <w:rsid w:val="00185A55"/>
    <w:rsid w:val="0018BB59"/>
    <w:rsid w:val="001903C3"/>
    <w:rsid w:val="001908B7"/>
    <w:rsid w:val="00190B64"/>
    <w:rsid w:val="00190D43"/>
    <w:rsid w:val="00191A73"/>
    <w:rsid w:val="0019261C"/>
    <w:rsid w:val="00192A7B"/>
    <w:rsid w:val="00194170"/>
    <w:rsid w:val="001941B8"/>
    <w:rsid w:val="00195B79"/>
    <w:rsid w:val="00197BF9"/>
    <w:rsid w:val="00197D81"/>
    <w:rsid w:val="001A1860"/>
    <w:rsid w:val="001A19D9"/>
    <w:rsid w:val="001A2E47"/>
    <w:rsid w:val="001A4ED8"/>
    <w:rsid w:val="001A5E3F"/>
    <w:rsid w:val="001A60EA"/>
    <w:rsid w:val="001A70E5"/>
    <w:rsid w:val="001A78B2"/>
    <w:rsid w:val="001A7A6A"/>
    <w:rsid w:val="001A7CE5"/>
    <w:rsid w:val="001B054E"/>
    <w:rsid w:val="001B25F8"/>
    <w:rsid w:val="001B6179"/>
    <w:rsid w:val="001B692D"/>
    <w:rsid w:val="001B7E4C"/>
    <w:rsid w:val="001C37CA"/>
    <w:rsid w:val="001C664E"/>
    <w:rsid w:val="001C6846"/>
    <w:rsid w:val="001D044F"/>
    <w:rsid w:val="001D1534"/>
    <w:rsid w:val="001D24E9"/>
    <w:rsid w:val="001D2BE8"/>
    <w:rsid w:val="001D596C"/>
    <w:rsid w:val="001D6229"/>
    <w:rsid w:val="001D65CB"/>
    <w:rsid w:val="001D7821"/>
    <w:rsid w:val="001D7B20"/>
    <w:rsid w:val="001E073C"/>
    <w:rsid w:val="001E4D43"/>
    <w:rsid w:val="001E61E6"/>
    <w:rsid w:val="001E63B6"/>
    <w:rsid w:val="001E6929"/>
    <w:rsid w:val="001E6D95"/>
    <w:rsid w:val="001E7364"/>
    <w:rsid w:val="001E773E"/>
    <w:rsid w:val="001E7C6C"/>
    <w:rsid w:val="001F0331"/>
    <w:rsid w:val="001F0A0F"/>
    <w:rsid w:val="001F1066"/>
    <w:rsid w:val="001F19EC"/>
    <w:rsid w:val="001F219E"/>
    <w:rsid w:val="001F3006"/>
    <w:rsid w:val="001F32A7"/>
    <w:rsid w:val="001F40C3"/>
    <w:rsid w:val="001F4FE3"/>
    <w:rsid w:val="001F57A9"/>
    <w:rsid w:val="001F5E63"/>
    <w:rsid w:val="001F6767"/>
    <w:rsid w:val="001F7640"/>
    <w:rsid w:val="001F7DBF"/>
    <w:rsid w:val="001F7E1F"/>
    <w:rsid w:val="0020080F"/>
    <w:rsid w:val="00202B67"/>
    <w:rsid w:val="00202EEA"/>
    <w:rsid w:val="00203333"/>
    <w:rsid w:val="00203E6F"/>
    <w:rsid w:val="002045F2"/>
    <w:rsid w:val="00206063"/>
    <w:rsid w:val="00206A5F"/>
    <w:rsid w:val="00207930"/>
    <w:rsid w:val="00210403"/>
    <w:rsid w:val="00211352"/>
    <w:rsid w:val="00212795"/>
    <w:rsid w:val="00215D71"/>
    <w:rsid w:val="0021713A"/>
    <w:rsid w:val="00220BE7"/>
    <w:rsid w:val="00221FDB"/>
    <w:rsid w:val="002232A3"/>
    <w:rsid w:val="00224675"/>
    <w:rsid w:val="002251AC"/>
    <w:rsid w:val="00226FA0"/>
    <w:rsid w:val="002307B6"/>
    <w:rsid w:val="002309F1"/>
    <w:rsid w:val="00230F87"/>
    <w:rsid w:val="00231B40"/>
    <w:rsid w:val="00232008"/>
    <w:rsid w:val="002325C5"/>
    <w:rsid w:val="00232723"/>
    <w:rsid w:val="00233D15"/>
    <w:rsid w:val="00234106"/>
    <w:rsid w:val="00234568"/>
    <w:rsid w:val="0023567B"/>
    <w:rsid w:val="00236352"/>
    <w:rsid w:val="00236A79"/>
    <w:rsid w:val="00241665"/>
    <w:rsid w:val="00242500"/>
    <w:rsid w:val="00243192"/>
    <w:rsid w:val="002432C3"/>
    <w:rsid w:val="002450A2"/>
    <w:rsid w:val="00246A3A"/>
    <w:rsid w:val="002508C0"/>
    <w:rsid w:val="00251A67"/>
    <w:rsid w:val="002529F1"/>
    <w:rsid w:val="002540C8"/>
    <w:rsid w:val="002544B0"/>
    <w:rsid w:val="00256A55"/>
    <w:rsid w:val="00263A14"/>
    <w:rsid w:val="00264F95"/>
    <w:rsid w:val="00265441"/>
    <w:rsid w:val="002721EF"/>
    <w:rsid w:val="0027264E"/>
    <w:rsid w:val="002731C5"/>
    <w:rsid w:val="002740B5"/>
    <w:rsid w:val="00276A61"/>
    <w:rsid w:val="0027796E"/>
    <w:rsid w:val="00282487"/>
    <w:rsid w:val="00283F4F"/>
    <w:rsid w:val="0028469F"/>
    <w:rsid w:val="0028508F"/>
    <w:rsid w:val="00285186"/>
    <w:rsid w:val="002852A0"/>
    <w:rsid w:val="002865D8"/>
    <w:rsid w:val="00291848"/>
    <w:rsid w:val="00291884"/>
    <w:rsid w:val="00293155"/>
    <w:rsid w:val="002946F7"/>
    <w:rsid w:val="00294BC0"/>
    <w:rsid w:val="00294BFB"/>
    <w:rsid w:val="002A0A46"/>
    <w:rsid w:val="002A1286"/>
    <w:rsid w:val="002A1E5F"/>
    <w:rsid w:val="002A248A"/>
    <w:rsid w:val="002A2DC5"/>
    <w:rsid w:val="002A4C74"/>
    <w:rsid w:val="002A4CA9"/>
    <w:rsid w:val="002A56CE"/>
    <w:rsid w:val="002A5F4C"/>
    <w:rsid w:val="002A5F7A"/>
    <w:rsid w:val="002B0D60"/>
    <w:rsid w:val="002B172D"/>
    <w:rsid w:val="002B193E"/>
    <w:rsid w:val="002B2929"/>
    <w:rsid w:val="002B3EDA"/>
    <w:rsid w:val="002B4842"/>
    <w:rsid w:val="002B50B3"/>
    <w:rsid w:val="002B555F"/>
    <w:rsid w:val="002B60E6"/>
    <w:rsid w:val="002B651C"/>
    <w:rsid w:val="002B66B4"/>
    <w:rsid w:val="002B72FB"/>
    <w:rsid w:val="002C1D39"/>
    <w:rsid w:val="002C2EE2"/>
    <w:rsid w:val="002C32F9"/>
    <w:rsid w:val="002C404B"/>
    <w:rsid w:val="002C4DCD"/>
    <w:rsid w:val="002C538F"/>
    <w:rsid w:val="002C5395"/>
    <w:rsid w:val="002D1391"/>
    <w:rsid w:val="002D272E"/>
    <w:rsid w:val="002D301E"/>
    <w:rsid w:val="002D3F0F"/>
    <w:rsid w:val="002D4AAD"/>
    <w:rsid w:val="002D4B35"/>
    <w:rsid w:val="002D7A26"/>
    <w:rsid w:val="002D7DC2"/>
    <w:rsid w:val="002E026C"/>
    <w:rsid w:val="002E3469"/>
    <w:rsid w:val="002E3665"/>
    <w:rsid w:val="002E5E6D"/>
    <w:rsid w:val="002E6977"/>
    <w:rsid w:val="002E6B8B"/>
    <w:rsid w:val="002E6DB8"/>
    <w:rsid w:val="002F09F4"/>
    <w:rsid w:val="002F126A"/>
    <w:rsid w:val="002F21FB"/>
    <w:rsid w:val="002F30AD"/>
    <w:rsid w:val="002F490B"/>
    <w:rsid w:val="002F60CA"/>
    <w:rsid w:val="002F6E95"/>
    <w:rsid w:val="002F71E3"/>
    <w:rsid w:val="002F7BAB"/>
    <w:rsid w:val="0030044E"/>
    <w:rsid w:val="003006B0"/>
    <w:rsid w:val="00300A13"/>
    <w:rsid w:val="00303E43"/>
    <w:rsid w:val="003047EC"/>
    <w:rsid w:val="00305E63"/>
    <w:rsid w:val="00306090"/>
    <w:rsid w:val="00306AA6"/>
    <w:rsid w:val="003073CE"/>
    <w:rsid w:val="00310400"/>
    <w:rsid w:val="00310836"/>
    <w:rsid w:val="00310C67"/>
    <w:rsid w:val="00311DEB"/>
    <w:rsid w:val="00312EA7"/>
    <w:rsid w:val="003154CC"/>
    <w:rsid w:val="00315B10"/>
    <w:rsid w:val="00315DC5"/>
    <w:rsid w:val="00317471"/>
    <w:rsid w:val="003179ED"/>
    <w:rsid w:val="00317A83"/>
    <w:rsid w:val="0032053D"/>
    <w:rsid w:val="00320E8C"/>
    <w:rsid w:val="00321A21"/>
    <w:rsid w:val="0032223E"/>
    <w:rsid w:val="00323459"/>
    <w:rsid w:val="003246B2"/>
    <w:rsid w:val="00324DA1"/>
    <w:rsid w:val="0032544B"/>
    <w:rsid w:val="003273C9"/>
    <w:rsid w:val="003334F8"/>
    <w:rsid w:val="003348E9"/>
    <w:rsid w:val="00334E1E"/>
    <w:rsid w:val="003353A2"/>
    <w:rsid w:val="00337400"/>
    <w:rsid w:val="00337CB0"/>
    <w:rsid w:val="00340040"/>
    <w:rsid w:val="00340952"/>
    <w:rsid w:val="003414A3"/>
    <w:rsid w:val="003421CF"/>
    <w:rsid w:val="00344203"/>
    <w:rsid w:val="00344471"/>
    <w:rsid w:val="00344729"/>
    <w:rsid w:val="003448A0"/>
    <w:rsid w:val="00344D21"/>
    <w:rsid w:val="00345A72"/>
    <w:rsid w:val="0034649F"/>
    <w:rsid w:val="00346790"/>
    <w:rsid w:val="00347F37"/>
    <w:rsid w:val="0035107E"/>
    <w:rsid w:val="003514DD"/>
    <w:rsid w:val="00353F07"/>
    <w:rsid w:val="003540DD"/>
    <w:rsid w:val="0035461B"/>
    <w:rsid w:val="003550C3"/>
    <w:rsid w:val="0035594F"/>
    <w:rsid w:val="00355FBC"/>
    <w:rsid w:val="0035687B"/>
    <w:rsid w:val="00363195"/>
    <w:rsid w:val="003631A5"/>
    <w:rsid w:val="00363BD3"/>
    <w:rsid w:val="00363CFC"/>
    <w:rsid w:val="00364395"/>
    <w:rsid w:val="00365BBB"/>
    <w:rsid w:val="00365D7B"/>
    <w:rsid w:val="00366E30"/>
    <w:rsid w:val="00367560"/>
    <w:rsid w:val="003710D0"/>
    <w:rsid w:val="003711D3"/>
    <w:rsid w:val="00376418"/>
    <w:rsid w:val="00380235"/>
    <w:rsid w:val="00383F0A"/>
    <w:rsid w:val="00386F00"/>
    <w:rsid w:val="003870EC"/>
    <w:rsid w:val="00387343"/>
    <w:rsid w:val="003876DC"/>
    <w:rsid w:val="00390BBF"/>
    <w:rsid w:val="00390C38"/>
    <w:rsid w:val="00390E4B"/>
    <w:rsid w:val="00391104"/>
    <w:rsid w:val="00393971"/>
    <w:rsid w:val="00393DB7"/>
    <w:rsid w:val="003940F5"/>
    <w:rsid w:val="003941A9"/>
    <w:rsid w:val="00394B7A"/>
    <w:rsid w:val="00395244"/>
    <w:rsid w:val="00395ADC"/>
    <w:rsid w:val="00397E5C"/>
    <w:rsid w:val="003A1B50"/>
    <w:rsid w:val="003A1F2F"/>
    <w:rsid w:val="003A1FFF"/>
    <w:rsid w:val="003A2661"/>
    <w:rsid w:val="003A2EEF"/>
    <w:rsid w:val="003A378D"/>
    <w:rsid w:val="003A3A12"/>
    <w:rsid w:val="003A69C3"/>
    <w:rsid w:val="003A6FF1"/>
    <w:rsid w:val="003B03B1"/>
    <w:rsid w:val="003B1129"/>
    <w:rsid w:val="003B18DF"/>
    <w:rsid w:val="003B3717"/>
    <w:rsid w:val="003B3E08"/>
    <w:rsid w:val="003B433F"/>
    <w:rsid w:val="003B4D6B"/>
    <w:rsid w:val="003B6105"/>
    <w:rsid w:val="003B6783"/>
    <w:rsid w:val="003B7053"/>
    <w:rsid w:val="003B7548"/>
    <w:rsid w:val="003B767A"/>
    <w:rsid w:val="003B76D1"/>
    <w:rsid w:val="003B7E22"/>
    <w:rsid w:val="003C033D"/>
    <w:rsid w:val="003C1080"/>
    <w:rsid w:val="003C1714"/>
    <w:rsid w:val="003C229B"/>
    <w:rsid w:val="003C231D"/>
    <w:rsid w:val="003C34D0"/>
    <w:rsid w:val="003C5F2A"/>
    <w:rsid w:val="003C6617"/>
    <w:rsid w:val="003C6DA3"/>
    <w:rsid w:val="003C6F90"/>
    <w:rsid w:val="003C77DA"/>
    <w:rsid w:val="003D047A"/>
    <w:rsid w:val="003D0800"/>
    <w:rsid w:val="003D153F"/>
    <w:rsid w:val="003D16C4"/>
    <w:rsid w:val="003D2A8F"/>
    <w:rsid w:val="003D3F0E"/>
    <w:rsid w:val="003D4BAF"/>
    <w:rsid w:val="003D4D5B"/>
    <w:rsid w:val="003D4F74"/>
    <w:rsid w:val="003D5588"/>
    <w:rsid w:val="003D5916"/>
    <w:rsid w:val="003D6AAD"/>
    <w:rsid w:val="003D70FF"/>
    <w:rsid w:val="003E0633"/>
    <w:rsid w:val="003E0F99"/>
    <w:rsid w:val="003E1000"/>
    <w:rsid w:val="003E2938"/>
    <w:rsid w:val="003E354B"/>
    <w:rsid w:val="003E36A3"/>
    <w:rsid w:val="003E3A90"/>
    <w:rsid w:val="003E4676"/>
    <w:rsid w:val="003E4AEA"/>
    <w:rsid w:val="003E500D"/>
    <w:rsid w:val="003E74C5"/>
    <w:rsid w:val="003F0100"/>
    <w:rsid w:val="003F09CC"/>
    <w:rsid w:val="003F1C36"/>
    <w:rsid w:val="003F3483"/>
    <w:rsid w:val="003F39E2"/>
    <w:rsid w:val="003F6CFA"/>
    <w:rsid w:val="003F6DCD"/>
    <w:rsid w:val="003F7145"/>
    <w:rsid w:val="003F9265"/>
    <w:rsid w:val="00400C01"/>
    <w:rsid w:val="00400DC3"/>
    <w:rsid w:val="00402093"/>
    <w:rsid w:val="00402ADB"/>
    <w:rsid w:val="00402FA6"/>
    <w:rsid w:val="00404765"/>
    <w:rsid w:val="00406D02"/>
    <w:rsid w:val="00411590"/>
    <w:rsid w:val="00414538"/>
    <w:rsid w:val="00414FC7"/>
    <w:rsid w:val="00415C2B"/>
    <w:rsid w:val="00416A10"/>
    <w:rsid w:val="00416F7E"/>
    <w:rsid w:val="00417B6B"/>
    <w:rsid w:val="004225D3"/>
    <w:rsid w:val="00424E02"/>
    <w:rsid w:val="00424E2C"/>
    <w:rsid w:val="00424F53"/>
    <w:rsid w:val="004258E1"/>
    <w:rsid w:val="0042607F"/>
    <w:rsid w:val="00426D52"/>
    <w:rsid w:val="0042779F"/>
    <w:rsid w:val="00432C36"/>
    <w:rsid w:val="00432EAD"/>
    <w:rsid w:val="00433FF8"/>
    <w:rsid w:val="00441867"/>
    <w:rsid w:val="00441C70"/>
    <w:rsid w:val="00442DC8"/>
    <w:rsid w:val="00445B9A"/>
    <w:rsid w:val="00445CC9"/>
    <w:rsid w:val="00447167"/>
    <w:rsid w:val="00447D82"/>
    <w:rsid w:val="00450367"/>
    <w:rsid w:val="00450E0F"/>
    <w:rsid w:val="00450F27"/>
    <w:rsid w:val="004513D3"/>
    <w:rsid w:val="00454228"/>
    <w:rsid w:val="00455276"/>
    <w:rsid w:val="00456F93"/>
    <w:rsid w:val="00457AD4"/>
    <w:rsid w:val="00457F17"/>
    <w:rsid w:val="00460A6D"/>
    <w:rsid w:val="00460B32"/>
    <w:rsid w:val="004643BD"/>
    <w:rsid w:val="00464681"/>
    <w:rsid w:val="00464B61"/>
    <w:rsid w:val="00465D7F"/>
    <w:rsid w:val="0047000F"/>
    <w:rsid w:val="00471697"/>
    <w:rsid w:val="00471F5A"/>
    <w:rsid w:val="0047262F"/>
    <w:rsid w:val="004729BD"/>
    <w:rsid w:val="0047416D"/>
    <w:rsid w:val="004754E7"/>
    <w:rsid w:val="00476085"/>
    <w:rsid w:val="00476143"/>
    <w:rsid w:val="00477423"/>
    <w:rsid w:val="00481064"/>
    <w:rsid w:val="00482A62"/>
    <w:rsid w:val="00483B42"/>
    <w:rsid w:val="00483F31"/>
    <w:rsid w:val="00484293"/>
    <w:rsid w:val="004848B0"/>
    <w:rsid w:val="00485812"/>
    <w:rsid w:val="0048591B"/>
    <w:rsid w:val="00487994"/>
    <w:rsid w:val="00490EAF"/>
    <w:rsid w:val="00491243"/>
    <w:rsid w:val="004918AE"/>
    <w:rsid w:val="00491BE9"/>
    <w:rsid w:val="00492788"/>
    <w:rsid w:val="00492CA1"/>
    <w:rsid w:val="00495F23"/>
    <w:rsid w:val="00496225"/>
    <w:rsid w:val="004967A3"/>
    <w:rsid w:val="00497372"/>
    <w:rsid w:val="004A17D3"/>
    <w:rsid w:val="004A34FA"/>
    <w:rsid w:val="004A3E54"/>
    <w:rsid w:val="004A6D12"/>
    <w:rsid w:val="004A75F5"/>
    <w:rsid w:val="004B0238"/>
    <w:rsid w:val="004B03BA"/>
    <w:rsid w:val="004B1ACD"/>
    <w:rsid w:val="004B1BF8"/>
    <w:rsid w:val="004B42CA"/>
    <w:rsid w:val="004B7C33"/>
    <w:rsid w:val="004C2F7D"/>
    <w:rsid w:val="004C37C4"/>
    <w:rsid w:val="004C4537"/>
    <w:rsid w:val="004C4809"/>
    <w:rsid w:val="004C503F"/>
    <w:rsid w:val="004C5941"/>
    <w:rsid w:val="004C71C1"/>
    <w:rsid w:val="004C73DC"/>
    <w:rsid w:val="004C75AF"/>
    <w:rsid w:val="004C7966"/>
    <w:rsid w:val="004D00C8"/>
    <w:rsid w:val="004D0E90"/>
    <w:rsid w:val="004D11E9"/>
    <w:rsid w:val="004D158D"/>
    <w:rsid w:val="004D356C"/>
    <w:rsid w:val="004D3737"/>
    <w:rsid w:val="004D4262"/>
    <w:rsid w:val="004D66B5"/>
    <w:rsid w:val="004D6AD9"/>
    <w:rsid w:val="004D7FED"/>
    <w:rsid w:val="004E0B15"/>
    <w:rsid w:val="004E0B23"/>
    <w:rsid w:val="004E0D1F"/>
    <w:rsid w:val="004E1BB5"/>
    <w:rsid w:val="004E1CF9"/>
    <w:rsid w:val="004E2616"/>
    <w:rsid w:val="004E2A50"/>
    <w:rsid w:val="004E2AE1"/>
    <w:rsid w:val="004E35BB"/>
    <w:rsid w:val="004E4219"/>
    <w:rsid w:val="004E5670"/>
    <w:rsid w:val="004E68C7"/>
    <w:rsid w:val="004E7847"/>
    <w:rsid w:val="004E7D34"/>
    <w:rsid w:val="004F3685"/>
    <w:rsid w:val="004F3E71"/>
    <w:rsid w:val="004F4271"/>
    <w:rsid w:val="004F4C7F"/>
    <w:rsid w:val="004F4DCD"/>
    <w:rsid w:val="004F676A"/>
    <w:rsid w:val="004F7163"/>
    <w:rsid w:val="00502102"/>
    <w:rsid w:val="0050339F"/>
    <w:rsid w:val="00503AF5"/>
    <w:rsid w:val="005070B9"/>
    <w:rsid w:val="00507F1F"/>
    <w:rsid w:val="00510ADF"/>
    <w:rsid w:val="005124DD"/>
    <w:rsid w:val="00512939"/>
    <w:rsid w:val="00513FC1"/>
    <w:rsid w:val="0051412A"/>
    <w:rsid w:val="0051454E"/>
    <w:rsid w:val="00514E73"/>
    <w:rsid w:val="00516098"/>
    <w:rsid w:val="00516BE7"/>
    <w:rsid w:val="0051776D"/>
    <w:rsid w:val="005205BC"/>
    <w:rsid w:val="0052230B"/>
    <w:rsid w:val="00522326"/>
    <w:rsid w:val="00523357"/>
    <w:rsid w:val="0052407B"/>
    <w:rsid w:val="005244A4"/>
    <w:rsid w:val="00525A54"/>
    <w:rsid w:val="00530038"/>
    <w:rsid w:val="00530263"/>
    <w:rsid w:val="0053222E"/>
    <w:rsid w:val="005326FA"/>
    <w:rsid w:val="00532E15"/>
    <w:rsid w:val="00535802"/>
    <w:rsid w:val="00537DFF"/>
    <w:rsid w:val="005401F1"/>
    <w:rsid w:val="0054235F"/>
    <w:rsid w:val="00542629"/>
    <w:rsid w:val="00544FE3"/>
    <w:rsid w:val="005463CB"/>
    <w:rsid w:val="005465D2"/>
    <w:rsid w:val="005471B3"/>
    <w:rsid w:val="0054782A"/>
    <w:rsid w:val="00547DEF"/>
    <w:rsid w:val="0055119A"/>
    <w:rsid w:val="00551E47"/>
    <w:rsid w:val="00554097"/>
    <w:rsid w:val="0055599A"/>
    <w:rsid w:val="00555D54"/>
    <w:rsid w:val="0055629A"/>
    <w:rsid w:val="00556625"/>
    <w:rsid w:val="00561C42"/>
    <w:rsid w:val="00562D4E"/>
    <w:rsid w:val="0056377F"/>
    <w:rsid w:val="00563C71"/>
    <w:rsid w:val="00565603"/>
    <w:rsid w:val="00566BAC"/>
    <w:rsid w:val="0056732B"/>
    <w:rsid w:val="00571134"/>
    <w:rsid w:val="00572301"/>
    <w:rsid w:val="0057244B"/>
    <w:rsid w:val="00572AF4"/>
    <w:rsid w:val="0057353C"/>
    <w:rsid w:val="00573C11"/>
    <w:rsid w:val="00574905"/>
    <w:rsid w:val="005775B3"/>
    <w:rsid w:val="00580349"/>
    <w:rsid w:val="0058072C"/>
    <w:rsid w:val="00581F3D"/>
    <w:rsid w:val="00582192"/>
    <w:rsid w:val="00582EB3"/>
    <w:rsid w:val="00583CD8"/>
    <w:rsid w:val="0058401E"/>
    <w:rsid w:val="00584101"/>
    <w:rsid w:val="005875D4"/>
    <w:rsid w:val="005904C8"/>
    <w:rsid w:val="005924B8"/>
    <w:rsid w:val="00592922"/>
    <w:rsid w:val="005929A3"/>
    <w:rsid w:val="00593172"/>
    <w:rsid w:val="00593870"/>
    <w:rsid w:val="00593FAD"/>
    <w:rsid w:val="00595B78"/>
    <w:rsid w:val="00595B9A"/>
    <w:rsid w:val="0059695D"/>
    <w:rsid w:val="005A0382"/>
    <w:rsid w:val="005A05AD"/>
    <w:rsid w:val="005A06F3"/>
    <w:rsid w:val="005A1A17"/>
    <w:rsid w:val="005A2853"/>
    <w:rsid w:val="005A2E02"/>
    <w:rsid w:val="005A2ED0"/>
    <w:rsid w:val="005A3F2F"/>
    <w:rsid w:val="005A3F41"/>
    <w:rsid w:val="005A41B2"/>
    <w:rsid w:val="005A4584"/>
    <w:rsid w:val="005B1301"/>
    <w:rsid w:val="005B164F"/>
    <w:rsid w:val="005B395E"/>
    <w:rsid w:val="005B50C4"/>
    <w:rsid w:val="005B50E2"/>
    <w:rsid w:val="005B5AA8"/>
    <w:rsid w:val="005B5C84"/>
    <w:rsid w:val="005B746F"/>
    <w:rsid w:val="005C094D"/>
    <w:rsid w:val="005C0D43"/>
    <w:rsid w:val="005C2F6B"/>
    <w:rsid w:val="005C3B8B"/>
    <w:rsid w:val="005C3EAF"/>
    <w:rsid w:val="005C46D2"/>
    <w:rsid w:val="005C5665"/>
    <w:rsid w:val="005C6BE3"/>
    <w:rsid w:val="005C6E7F"/>
    <w:rsid w:val="005C7DDD"/>
    <w:rsid w:val="005D040A"/>
    <w:rsid w:val="005D0A8F"/>
    <w:rsid w:val="005D16D2"/>
    <w:rsid w:val="005D760E"/>
    <w:rsid w:val="005E0CA3"/>
    <w:rsid w:val="005E1F0C"/>
    <w:rsid w:val="005E22E2"/>
    <w:rsid w:val="005E248E"/>
    <w:rsid w:val="005E536A"/>
    <w:rsid w:val="005E60D6"/>
    <w:rsid w:val="005E6BFE"/>
    <w:rsid w:val="005E6CED"/>
    <w:rsid w:val="005F0B46"/>
    <w:rsid w:val="005F1CA2"/>
    <w:rsid w:val="005F27CC"/>
    <w:rsid w:val="005F338E"/>
    <w:rsid w:val="005F43FF"/>
    <w:rsid w:val="005F563A"/>
    <w:rsid w:val="005F5AA7"/>
    <w:rsid w:val="005F5C31"/>
    <w:rsid w:val="005F5EBD"/>
    <w:rsid w:val="005F6352"/>
    <w:rsid w:val="006000EE"/>
    <w:rsid w:val="00601572"/>
    <w:rsid w:val="00601A7B"/>
    <w:rsid w:val="00601B5C"/>
    <w:rsid w:val="00603366"/>
    <w:rsid w:val="00603F1D"/>
    <w:rsid w:val="00604B2E"/>
    <w:rsid w:val="00604F61"/>
    <w:rsid w:val="00605049"/>
    <w:rsid w:val="006050DA"/>
    <w:rsid w:val="00607B5C"/>
    <w:rsid w:val="006118B0"/>
    <w:rsid w:val="00613110"/>
    <w:rsid w:val="00613BF5"/>
    <w:rsid w:val="00614442"/>
    <w:rsid w:val="00614D35"/>
    <w:rsid w:val="0061599D"/>
    <w:rsid w:val="00616BBF"/>
    <w:rsid w:val="006177D5"/>
    <w:rsid w:val="00617A8A"/>
    <w:rsid w:val="0061F310"/>
    <w:rsid w:val="00620777"/>
    <w:rsid w:val="006215D1"/>
    <w:rsid w:val="00621AE3"/>
    <w:rsid w:val="00621FF8"/>
    <w:rsid w:val="00622EAE"/>
    <w:rsid w:val="0062369B"/>
    <w:rsid w:val="00624172"/>
    <w:rsid w:val="00625ED0"/>
    <w:rsid w:val="0062612A"/>
    <w:rsid w:val="00626A8C"/>
    <w:rsid w:val="006271EC"/>
    <w:rsid w:val="006274CF"/>
    <w:rsid w:val="00627B2A"/>
    <w:rsid w:val="00630378"/>
    <w:rsid w:val="00631A48"/>
    <w:rsid w:val="006348D2"/>
    <w:rsid w:val="00634CFA"/>
    <w:rsid w:val="00635E9D"/>
    <w:rsid w:val="006369C9"/>
    <w:rsid w:val="006371F9"/>
    <w:rsid w:val="00640051"/>
    <w:rsid w:val="006404CD"/>
    <w:rsid w:val="0064090C"/>
    <w:rsid w:val="006413A2"/>
    <w:rsid w:val="00641680"/>
    <w:rsid w:val="006426CD"/>
    <w:rsid w:val="00642B3D"/>
    <w:rsid w:val="00642B42"/>
    <w:rsid w:val="00642F3D"/>
    <w:rsid w:val="006433D7"/>
    <w:rsid w:val="00643AB4"/>
    <w:rsid w:val="00644CD6"/>
    <w:rsid w:val="006453EB"/>
    <w:rsid w:val="00646ED6"/>
    <w:rsid w:val="006473FA"/>
    <w:rsid w:val="00647A58"/>
    <w:rsid w:val="00647B66"/>
    <w:rsid w:val="00652A2B"/>
    <w:rsid w:val="00652C67"/>
    <w:rsid w:val="0065345A"/>
    <w:rsid w:val="00653828"/>
    <w:rsid w:val="00653920"/>
    <w:rsid w:val="00654BD5"/>
    <w:rsid w:val="00655051"/>
    <w:rsid w:val="0065586C"/>
    <w:rsid w:val="00655BA1"/>
    <w:rsid w:val="0065759E"/>
    <w:rsid w:val="00660869"/>
    <w:rsid w:val="00660AA8"/>
    <w:rsid w:val="006617AA"/>
    <w:rsid w:val="00662149"/>
    <w:rsid w:val="00662729"/>
    <w:rsid w:val="0066299F"/>
    <w:rsid w:val="006633A7"/>
    <w:rsid w:val="006648D5"/>
    <w:rsid w:val="006649A6"/>
    <w:rsid w:val="00664C23"/>
    <w:rsid w:val="00664E3B"/>
    <w:rsid w:val="006669FF"/>
    <w:rsid w:val="00667C37"/>
    <w:rsid w:val="00667E75"/>
    <w:rsid w:val="00670791"/>
    <w:rsid w:val="00670CE8"/>
    <w:rsid w:val="0067112B"/>
    <w:rsid w:val="006711C8"/>
    <w:rsid w:val="00673483"/>
    <w:rsid w:val="006738D7"/>
    <w:rsid w:val="00673DC4"/>
    <w:rsid w:val="006743DD"/>
    <w:rsid w:val="00674980"/>
    <w:rsid w:val="0067542A"/>
    <w:rsid w:val="006763BD"/>
    <w:rsid w:val="00680349"/>
    <w:rsid w:val="00680445"/>
    <w:rsid w:val="0068208D"/>
    <w:rsid w:val="00682274"/>
    <w:rsid w:val="00682EE4"/>
    <w:rsid w:val="006833BD"/>
    <w:rsid w:val="00683EF5"/>
    <w:rsid w:val="006858E7"/>
    <w:rsid w:val="0069046A"/>
    <w:rsid w:val="00690B1D"/>
    <w:rsid w:val="00690ECD"/>
    <w:rsid w:val="0069131A"/>
    <w:rsid w:val="00691E77"/>
    <w:rsid w:val="00693EB9"/>
    <w:rsid w:val="00694581"/>
    <w:rsid w:val="00694F57"/>
    <w:rsid w:val="00695136"/>
    <w:rsid w:val="006951B8"/>
    <w:rsid w:val="00695DF1"/>
    <w:rsid w:val="0069642C"/>
    <w:rsid w:val="00697BA8"/>
    <w:rsid w:val="006A0CBF"/>
    <w:rsid w:val="006A1D07"/>
    <w:rsid w:val="006A20BD"/>
    <w:rsid w:val="006A3521"/>
    <w:rsid w:val="006A3E5A"/>
    <w:rsid w:val="006A402A"/>
    <w:rsid w:val="006A4395"/>
    <w:rsid w:val="006A4770"/>
    <w:rsid w:val="006A520F"/>
    <w:rsid w:val="006A57C9"/>
    <w:rsid w:val="006A63E3"/>
    <w:rsid w:val="006A7A6D"/>
    <w:rsid w:val="006A8012"/>
    <w:rsid w:val="006B06D1"/>
    <w:rsid w:val="006B1F82"/>
    <w:rsid w:val="006B22FE"/>
    <w:rsid w:val="006B27C1"/>
    <w:rsid w:val="006B2F42"/>
    <w:rsid w:val="006B3A6E"/>
    <w:rsid w:val="006B513C"/>
    <w:rsid w:val="006B5422"/>
    <w:rsid w:val="006C14CC"/>
    <w:rsid w:val="006C16F1"/>
    <w:rsid w:val="006C194A"/>
    <w:rsid w:val="006C2314"/>
    <w:rsid w:val="006C3900"/>
    <w:rsid w:val="006C4E23"/>
    <w:rsid w:val="006C6157"/>
    <w:rsid w:val="006C6329"/>
    <w:rsid w:val="006D010B"/>
    <w:rsid w:val="006D0AB3"/>
    <w:rsid w:val="006D17AA"/>
    <w:rsid w:val="006D18B7"/>
    <w:rsid w:val="006D1E22"/>
    <w:rsid w:val="006D775B"/>
    <w:rsid w:val="006D7BDF"/>
    <w:rsid w:val="006E0524"/>
    <w:rsid w:val="006E0951"/>
    <w:rsid w:val="006E0C5C"/>
    <w:rsid w:val="006E0E13"/>
    <w:rsid w:val="006E2E7F"/>
    <w:rsid w:val="006E2F56"/>
    <w:rsid w:val="006E351D"/>
    <w:rsid w:val="006E4071"/>
    <w:rsid w:val="006E6E6F"/>
    <w:rsid w:val="006E71FD"/>
    <w:rsid w:val="006F0047"/>
    <w:rsid w:val="006F1D54"/>
    <w:rsid w:val="006F37AC"/>
    <w:rsid w:val="006F40CC"/>
    <w:rsid w:val="006F4AED"/>
    <w:rsid w:val="006F5480"/>
    <w:rsid w:val="006F5F04"/>
    <w:rsid w:val="006F70DB"/>
    <w:rsid w:val="0070019B"/>
    <w:rsid w:val="007003F4"/>
    <w:rsid w:val="0070049B"/>
    <w:rsid w:val="00700E42"/>
    <w:rsid w:val="00702437"/>
    <w:rsid w:val="0070244F"/>
    <w:rsid w:val="00703CB9"/>
    <w:rsid w:val="00703E61"/>
    <w:rsid w:val="00707224"/>
    <w:rsid w:val="007076CE"/>
    <w:rsid w:val="00707EFE"/>
    <w:rsid w:val="00710662"/>
    <w:rsid w:val="00713FA8"/>
    <w:rsid w:val="0071441A"/>
    <w:rsid w:val="00714933"/>
    <w:rsid w:val="00717CA6"/>
    <w:rsid w:val="00720454"/>
    <w:rsid w:val="007208BD"/>
    <w:rsid w:val="00720F17"/>
    <w:rsid w:val="007241E5"/>
    <w:rsid w:val="00724FB8"/>
    <w:rsid w:val="0072551E"/>
    <w:rsid w:val="00727D56"/>
    <w:rsid w:val="00731341"/>
    <w:rsid w:val="00733362"/>
    <w:rsid w:val="0073386A"/>
    <w:rsid w:val="007353FA"/>
    <w:rsid w:val="00735551"/>
    <w:rsid w:val="00735B01"/>
    <w:rsid w:val="00735CE1"/>
    <w:rsid w:val="007362C7"/>
    <w:rsid w:val="00736FAD"/>
    <w:rsid w:val="00737A84"/>
    <w:rsid w:val="00740863"/>
    <w:rsid w:val="00740A73"/>
    <w:rsid w:val="00741332"/>
    <w:rsid w:val="00744543"/>
    <w:rsid w:val="00744574"/>
    <w:rsid w:val="007447FE"/>
    <w:rsid w:val="00745374"/>
    <w:rsid w:val="00745D91"/>
    <w:rsid w:val="00751C24"/>
    <w:rsid w:val="00753132"/>
    <w:rsid w:val="00753D30"/>
    <w:rsid w:val="00755071"/>
    <w:rsid w:val="00756165"/>
    <w:rsid w:val="007563E3"/>
    <w:rsid w:val="0075768B"/>
    <w:rsid w:val="0076036E"/>
    <w:rsid w:val="00761FB9"/>
    <w:rsid w:val="0076231B"/>
    <w:rsid w:val="00765014"/>
    <w:rsid w:val="007667F0"/>
    <w:rsid w:val="00767649"/>
    <w:rsid w:val="007676F3"/>
    <w:rsid w:val="00773105"/>
    <w:rsid w:val="0077394A"/>
    <w:rsid w:val="00773A2C"/>
    <w:rsid w:val="0077431B"/>
    <w:rsid w:val="0077789A"/>
    <w:rsid w:val="00781E6F"/>
    <w:rsid w:val="0078356A"/>
    <w:rsid w:val="00785C33"/>
    <w:rsid w:val="00786B3D"/>
    <w:rsid w:val="00786B4B"/>
    <w:rsid w:val="00787ACE"/>
    <w:rsid w:val="00791C49"/>
    <w:rsid w:val="00792038"/>
    <w:rsid w:val="00794897"/>
    <w:rsid w:val="00797982"/>
    <w:rsid w:val="00797B6F"/>
    <w:rsid w:val="007A1364"/>
    <w:rsid w:val="007A1919"/>
    <w:rsid w:val="007A1947"/>
    <w:rsid w:val="007A3305"/>
    <w:rsid w:val="007A48EE"/>
    <w:rsid w:val="007A4E7A"/>
    <w:rsid w:val="007A58B9"/>
    <w:rsid w:val="007A6F5E"/>
    <w:rsid w:val="007B3492"/>
    <w:rsid w:val="007B3A23"/>
    <w:rsid w:val="007B3C23"/>
    <w:rsid w:val="007B408E"/>
    <w:rsid w:val="007B439D"/>
    <w:rsid w:val="007B56A7"/>
    <w:rsid w:val="007B6908"/>
    <w:rsid w:val="007B6DD5"/>
    <w:rsid w:val="007B6E96"/>
    <w:rsid w:val="007B7884"/>
    <w:rsid w:val="007C05C2"/>
    <w:rsid w:val="007C1E84"/>
    <w:rsid w:val="007C27E6"/>
    <w:rsid w:val="007C4422"/>
    <w:rsid w:val="007C6D3E"/>
    <w:rsid w:val="007D01A5"/>
    <w:rsid w:val="007D0685"/>
    <w:rsid w:val="007D08A0"/>
    <w:rsid w:val="007D1162"/>
    <w:rsid w:val="007D144D"/>
    <w:rsid w:val="007D1D1B"/>
    <w:rsid w:val="007D2125"/>
    <w:rsid w:val="007D5AE6"/>
    <w:rsid w:val="007D5C64"/>
    <w:rsid w:val="007D7FC2"/>
    <w:rsid w:val="007E1515"/>
    <w:rsid w:val="007E32FA"/>
    <w:rsid w:val="007E497F"/>
    <w:rsid w:val="007E54A7"/>
    <w:rsid w:val="007E54D7"/>
    <w:rsid w:val="007E5FDC"/>
    <w:rsid w:val="007E7E60"/>
    <w:rsid w:val="007F0B4A"/>
    <w:rsid w:val="007F10E4"/>
    <w:rsid w:val="007F1A79"/>
    <w:rsid w:val="007F1BD0"/>
    <w:rsid w:val="007F26A2"/>
    <w:rsid w:val="007F35E5"/>
    <w:rsid w:val="007F5A93"/>
    <w:rsid w:val="007F60A7"/>
    <w:rsid w:val="007F6817"/>
    <w:rsid w:val="007F7CE4"/>
    <w:rsid w:val="00800FA0"/>
    <w:rsid w:val="008011A5"/>
    <w:rsid w:val="00801F75"/>
    <w:rsid w:val="00802538"/>
    <w:rsid w:val="00802EF3"/>
    <w:rsid w:val="008037FC"/>
    <w:rsid w:val="00805838"/>
    <w:rsid w:val="00806E0D"/>
    <w:rsid w:val="0080727B"/>
    <w:rsid w:val="00810833"/>
    <w:rsid w:val="00815D24"/>
    <w:rsid w:val="00815D80"/>
    <w:rsid w:val="0081636B"/>
    <w:rsid w:val="00816F65"/>
    <w:rsid w:val="00816FC6"/>
    <w:rsid w:val="00822427"/>
    <w:rsid w:val="00823D94"/>
    <w:rsid w:val="008242BF"/>
    <w:rsid w:val="00825C38"/>
    <w:rsid w:val="008265AE"/>
    <w:rsid w:val="008266F7"/>
    <w:rsid w:val="00826C1D"/>
    <w:rsid w:val="00827306"/>
    <w:rsid w:val="008276FF"/>
    <w:rsid w:val="008279E7"/>
    <w:rsid w:val="00830D9E"/>
    <w:rsid w:val="0083241E"/>
    <w:rsid w:val="00832AA2"/>
    <w:rsid w:val="00835340"/>
    <w:rsid w:val="008358ED"/>
    <w:rsid w:val="00835959"/>
    <w:rsid w:val="00841350"/>
    <w:rsid w:val="008421FC"/>
    <w:rsid w:val="00842ED6"/>
    <w:rsid w:val="008455F1"/>
    <w:rsid w:val="00845FD8"/>
    <w:rsid w:val="00846FF6"/>
    <w:rsid w:val="008472C9"/>
    <w:rsid w:val="008479EB"/>
    <w:rsid w:val="0085185C"/>
    <w:rsid w:val="00851873"/>
    <w:rsid w:val="00852B77"/>
    <w:rsid w:val="00852F8A"/>
    <w:rsid w:val="0085355E"/>
    <w:rsid w:val="008552FB"/>
    <w:rsid w:val="00857066"/>
    <w:rsid w:val="00857D84"/>
    <w:rsid w:val="0086063C"/>
    <w:rsid w:val="008609EF"/>
    <w:rsid w:val="008617E9"/>
    <w:rsid w:val="0086337B"/>
    <w:rsid w:val="00863C02"/>
    <w:rsid w:val="00863D9A"/>
    <w:rsid w:val="00864DC6"/>
    <w:rsid w:val="008677E0"/>
    <w:rsid w:val="00870CB9"/>
    <w:rsid w:val="0087176D"/>
    <w:rsid w:val="00872B48"/>
    <w:rsid w:val="00872BEA"/>
    <w:rsid w:val="00873059"/>
    <w:rsid w:val="0087321D"/>
    <w:rsid w:val="00874D51"/>
    <w:rsid w:val="00875CEF"/>
    <w:rsid w:val="00877113"/>
    <w:rsid w:val="008772EA"/>
    <w:rsid w:val="00880183"/>
    <w:rsid w:val="00880506"/>
    <w:rsid w:val="008811AB"/>
    <w:rsid w:val="008815C6"/>
    <w:rsid w:val="00881979"/>
    <w:rsid w:val="008869C6"/>
    <w:rsid w:val="00887C85"/>
    <w:rsid w:val="00891001"/>
    <w:rsid w:val="0089170A"/>
    <w:rsid w:val="00891E81"/>
    <w:rsid w:val="0089217E"/>
    <w:rsid w:val="00892B42"/>
    <w:rsid w:val="008942DE"/>
    <w:rsid w:val="00894DF4"/>
    <w:rsid w:val="008953A9"/>
    <w:rsid w:val="00897EE3"/>
    <w:rsid w:val="008A1C2A"/>
    <w:rsid w:val="008A25CC"/>
    <w:rsid w:val="008A263D"/>
    <w:rsid w:val="008A3541"/>
    <w:rsid w:val="008A40B6"/>
    <w:rsid w:val="008A4A86"/>
    <w:rsid w:val="008A59B3"/>
    <w:rsid w:val="008A5F28"/>
    <w:rsid w:val="008A73B1"/>
    <w:rsid w:val="008A76F3"/>
    <w:rsid w:val="008B13E8"/>
    <w:rsid w:val="008B1CEB"/>
    <w:rsid w:val="008B1DA5"/>
    <w:rsid w:val="008B30F4"/>
    <w:rsid w:val="008B3423"/>
    <w:rsid w:val="008B3613"/>
    <w:rsid w:val="008B3CBE"/>
    <w:rsid w:val="008B5773"/>
    <w:rsid w:val="008B5D12"/>
    <w:rsid w:val="008B5D52"/>
    <w:rsid w:val="008B7BD0"/>
    <w:rsid w:val="008C0FDC"/>
    <w:rsid w:val="008C1E08"/>
    <w:rsid w:val="008C28E6"/>
    <w:rsid w:val="008C2CF5"/>
    <w:rsid w:val="008C3305"/>
    <w:rsid w:val="008C37D7"/>
    <w:rsid w:val="008C3BA9"/>
    <w:rsid w:val="008C49E4"/>
    <w:rsid w:val="008C5249"/>
    <w:rsid w:val="008C5D88"/>
    <w:rsid w:val="008C5E06"/>
    <w:rsid w:val="008D1DD4"/>
    <w:rsid w:val="008D1E48"/>
    <w:rsid w:val="008D2A9B"/>
    <w:rsid w:val="008D317C"/>
    <w:rsid w:val="008E094C"/>
    <w:rsid w:val="008E123D"/>
    <w:rsid w:val="008E2D58"/>
    <w:rsid w:val="008E2F0F"/>
    <w:rsid w:val="008E318D"/>
    <w:rsid w:val="008E320E"/>
    <w:rsid w:val="008E32E4"/>
    <w:rsid w:val="008E3BF6"/>
    <w:rsid w:val="008E3E33"/>
    <w:rsid w:val="008E40D6"/>
    <w:rsid w:val="008E4165"/>
    <w:rsid w:val="008E4B2B"/>
    <w:rsid w:val="008E51E7"/>
    <w:rsid w:val="008E69C2"/>
    <w:rsid w:val="008E6F23"/>
    <w:rsid w:val="008E7239"/>
    <w:rsid w:val="008E7DAD"/>
    <w:rsid w:val="008F03D7"/>
    <w:rsid w:val="008F3019"/>
    <w:rsid w:val="008F4104"/>
    <w:rsid w:val="008F45FA"/>
    <w:rsid w:val="008F465F"/>
    <w:rsid w:val="008F5743"/>
    <w:rsid w:val="008F745F"/>
    <w:rsid w:val="008F7E97"/>
    <w:rsid w:val="00901CC5"/>
    <w:rsid w:val="00901EA7"/>
    <w:rsid w:val="00902141"/>
    <w:rsid w:val="00904C94"/>
    <w:rsid w:val="0090534E"/>
    <w:rsid w:val="00905B00"/>
    <w:rsid w:val="00906EEB"/>
    <w:rsid w:val="00910DE2"/>
    <w:rsid w:val="009112E2"/>
    <w:rsid w:val="009118CF"/>
    <w:rsid w:val="00911FFC"/>
    <w:rsid w:val="009127ED"/>
    <w:rsid w:val="00912D6E"/>
    <w:rsid w:val="009153EF"/>
    <w:rsid w:val="009155B4"/>
    <w:rsid w:val="00915BBF"/>
    <w:rsid w:val="00916780"/>
    <w:rsid w:val="00917886"/>
    <w:rsid w:val="009178BC"/>
    <w:rsid w:val="009178E3"/>
    <w:rsid w:val="0091795A"/>
    <w:rsid w:val="00917C8F"/>
    <w:rsid w:val="00917CD3"/>
    <w:rsid w:val="00921FC8"/>
    <w:rsid w:val="00922D85"/>
    <w:rsid w:val="00922F1B"/>
    <w:rsid w:val="00924EBA"/>
    <w:rsid w:val="00926999"/>
    <w:rsid w:val="009272E9"/>
    <w:rsid w:val="00927CCF"/>
    <w:rsid w:val="0093092D"/>
    <w:rsid w:val="00930CB4"/>
    <w:rsid w:val="00931776"/>
    <w:rsid w:val="00933A37"/>
    <w:rsid w:val="00933E34"/>
    <w:rsid w:val="0093462B"/>
    <w:rsid w:val="00935F1F"/>
    <w:rsid w:val="00936B4B"/>
    <w:rsid w:val="00936F47"/>
    <w:rsid w:val="009376AA"/>
    <w:rsid w:val="00940F78"/>
    <w:rsid w:val="00941702"/>
    <w:rsid w:val="00941D91"/>
    <w:rsid w:val="009427B7"/>
    <w:rsid w:val="00942C32"/>
    <w:rsid w:val="00943406"/>
    <w:rsid w:val="0094374C"/>
    <w:rsid w:val="0094474E"/>
    <w:rsid w:val="0094501C"/>
    <w:rsid w:val="009452A5"/>
    <w:rsid w:val="009452D7"/>
    <w:rsid w:val="009478F5"/>
    <w:rsid w:val="00950064"/>
    <w:rsid w:val="00950228"/>
    <w:rsid w:val="00950A2E"/>
    <w:rsid w:val="00951837"/>
    <w:rsid w:val="00952782"/>
    <w:rsid w:val="00952B18"/>
    <w:rsid w:val="00952DBB"/>
    <w:rsid w:val="0095483A"/>
    <w:rsid w:val="00957CB1"/>
    <w:rsid w:val="0096051A"/>
    <w:rsid w:val="00960795"/>
    <w:rsid w:val="00961766"/>
    <w:rsid w:val="00963F74"/>
    <w:rsid w:val="00964CF6"/>
    <w:rsid w:val="00966D2D"/>
    <w:rsid w:val="009670D5"/>
    <w:rsid w:val="009674D6"/>
    <w:rsid w:val="0097026F"/>
    <w:rsid w:val="00971948"/>
    <w:rsid w:val="00972036"/>
    <w:rsid w:val="00974069"/>
    <w:rsid w:val="0097483C"/>
    <w:rsid w:val="00974E4B"/>
    <w:rsid w:val="00974E78"/>
    <w:rsid w:val="00975437"/>
    <w:rsid w:val="00975C58"/>
    <w:rsid w:val="00975CCD"/>
    <w:rsid w:val="00976115"/>
    <w:rsid w:val="009768D7"/>
    <w:rsid w:val="00976DE8"/>
    <w:rsid w:val="00977ACA"/>
    <w:rsid w:val="0098002F"/>
    <w:rsid w:val="00980A85"/>
    <w:rsid w:val="00980ADB"/>
    <w:rsid w:val="009811E6"/>
    <w:rsid w:val="00982CB5"/>
    <w:rsid w:val="00982D10"/>
    <w:rsid w:val="00982FD7"/>
    <w:rsid w:val="0098449E"/>
    <w:rsid w:val="00985A59"/>
    <w:rsid w:val="00987440"/>
    <w:rsid w:val="0099370F"/>
    <w:rsid w:val="009938CC"/>
    <w:rsid w:val="00993B5E"/>
    <w:rsid w:val="00995598"/>
    <w:rsid w:val="00996041"/>
    <w:rsid w:val="00996300"/>
    <w:rsid w:val="00996B42"/>
    <w:rsid w:val="00996BD6"/>
    <w:rsid w:val="009971FB"/>
    <w:rsid w:val="00997FBC"/>
    <w:rsid w:val="009A1E5D"/>
    <w:rsid w:val="009A2C5B"/>
    <w:rsid w:val="009A2D9D"/>
    <w:rsid w:val="009A305F"/>
    <w:rsid w:val="009A37D8"/>
    <w:rsid w:val="009A3A0F"/>
    <w:rsid w:val="009A49FC"/>
    <w:rsid w:val="009A6537"/>
    <w:rsid w:val="009A6946"/>
    <w:rsid w:val="009A72B1"/>
    <w:rsid w:val="009B011D"/>
    <w:rsid w:val="009B10FB"/>
    <w:rsid w:val="009B2D30"/>
    <w:rsid w:val="009B34D3"/>
    <w:rsid w:val="009B3A79"/>
    <w:rsid w:val="009B588E"/>
    <w:rsid w:val="009B601A"/>
    <w:rsid w:val="009C0704"/>
    <w:rsid w:val="009C0C17"/>
    <w:rsid w:val="009C15B1"/>
    <w:rsid w:val="009C1843"/>
    <w:rsid w:val="009C2FB2"/>
    <w:rsid w:val="009C402D"/>
    <w:rsid w:val="009C46CC"/>
    <w:rsid w:val="009C4C22"/>
    <w:rsid w:val="009C54BE"/>
    <w:rsid w:val="009C6874"/>
    <w:rsid w:val="009C7041"/>
    <w:rsid w:val="009D432D"/>
    <w:rsid w:val="009E169C"/>
    <w:rsid w:val="009E20D7"/>
    <w:rsid w:val="009E4FBC"/>
    <w:rsid w:val="009E71EB"/>
    <w:rsid w:val="009E7625"/>
    <w:rsid w:val="009E7937"/>
    <w:rsid w:val="009E7A43"/>
    <w:rsid w:val="009F2BDA"/>
    <w:rsid w:val="009F4BC8"/>
    <w:rsid w:val="009F5109"/>
    <w:rsid w:val="009F7970"/>
    <w:rsid w:val="00A00A9C"/>
    <w:rsid w:val="00A00AD2"/>
    <w:rsid w:val="00A00C0B"/>
    <w:rsid w:val="00A02125"/>
    <w:rsid w:val="00A0259E"/>
    <w:rsid w:val="00A025DD"/>
    <w:rsid w:val="00A040C4"/>
    <w:rsid w:val="00A04A18"/>
    <w:rsid w:val="00A115F0"/>
    <w:rsid w:val="00A11834"/>
    <w:rsid w:val="00A119D9"/>
    <w:rsid w:val="00A130F9"/>
    <w:rsid w:val="00A13673"/>
    <w:rsid w:val="00A1406C"/>
    <w:rsid w:val="00A15272"/>
    <w:rsid w:val="00A16163"/>
    <w:rsid w:val="00A16E2C"/>
    <w:rsid w:val="00A171CC"/>
    <w:rsid w:val="00A17405"/>
    <w:rsid w:val="00A1781F"/>
    <w:rsid w:val="00A20172"/>
    <w:rsid w:val="00A20316"/>
    <w:rsid w:val="00A203CD"/>
    <w:rsid w:val="00A21BCA"/>
    <w:rsid w:val="00A21D52"/>
    <w:rsid w:val="00A22394"/>
    <w:rsid w:val="00A22EAB"/>
    <w:rsid w:val="00A237C3"/>
    <w:rsid w:val="00A24174"/>
    <w:rsid w:val="00A26DF8"/>
    <w:rsid w:val="00A30085"/>
    <w:rsid w:val="00A30AA2"/>
    <w:rsid w:val="00A3246A"/>
    <w:rsid w:val="00A3297D"/>
    <w:rsid w:val="00A32C90"/>
    <w:rsid w:val="00A3376B"/>
    <w:rsid w:val="00A359B1"/>
    <w:rsid w:val="00A35B38"/>
    <w:rsid w:val="00A35B61"/>
    <w:rsid w:val="00A371C8"/>
    <w:rsid w:val="00A41540"/>
    <w:rsid w:val="00A41791"/>
    <w:rsid w:val="00A4307B"/>
    <w:rsid w:val="00A445E5"/>
    <w:rsid w:val="00A45B0C"/>
    <w:rsid w:val="00A46246"/>
    <w:rsid w:val="00A47CC3"/>
    <w:rsid w:val="00A47FA2"/>
    <w:rsid w:val="00A5070A"/>
    <w:rsid w:val="00A520AB"/>
    <w:rsid w:val="00A52BCF"/>
    <w:rsid w:val="00A5444B"/>
    <w:rsid w:val="00A5446C"/>
    <w:rsid w:val="00A573D3"/>
    <w:rsid w:val="00A57EDD"/>
    <w:rsid w:val="00A6078D"/>
    <w:rsid w:val="00A64DC9"/>
    <w:rsid w:val="00A65266"/>
    <w:rsid w:val="00A6553E"/>
    <w:rsid w:val="00A6569F"/>
    <w:rsid w:val="00A6668D"/>
    <w:rsid w:val="00A66D2C"/>
    <w:rsid w:val="00A6778A"/>
    <w:rsid w:val="00A717CD"/>
    <w:rsid w:val="00A72571"/>
    <w:rsid w:val="00A728BF"/>
    <w:rsid w:val="00A72C7D"/>
    <w:rsid w:val="00A72E94"/>
    <w:rsid w:val="00A736DA"/>
    <w:rsid w:val="00A774A4"/>
    <w:rsid w:val="00A82F3D"/>
    <w:rsid w:val="00A83766"/>
    <w:rsid w:val="00A84761"/>
    <w:rsid w:val="00A8476C"/>
    <w:rsid w:val="00A85801"/>
    <w:rsid w:val="00A8792B"/>
    <w:rsid w:val="00A87B6A"/>
    <w:rsid w:val="00A90656"/>
    <w:rsid w:val="00A9123A"/>
    <w:rsid w:val="00A91EC6"/>
    <w:rsid w:val="00A932B3"/>
    <w:rsid w:val="00A93CC2"/>
    <w:rsid w:val="00A9513D"/>
    <w:rsid w:val="00A96E91"/>
    <w:rsid w:val="00A9784A"/>
    <w:rsid w:val="00A97F3A"/>
    <w:rsid w:val="00AA05B1"/>
    <w:rsid w:val="00AA3121"/>
    <w:rsid w:val="00AA3FA5"/>
    <w:rsid w:val="00AA497B"/>
    <w:rsid w:val="00AA52C2"/>
    <w:rsid w:val="00AA716A"/>
    <w:rsid w:val="00AA7805"/>
    <w:rsid w:val="00AB070A"/>
    <w:rsid w:val="00AB0858"/>
    <w:rsid w:val="00AB2D37"/>
    <w:rsid w:val="00AB2E8B"/>
    <w:rsid w:val="00AB45DF"/>
    <w:rsid w:val="00AB4D73"/>
    <w:rsid w:val="00AB5439"/>
    <w:rsid w:val="00AB6106"/>
    <w:rsid w:val="00AB792F"/>
    <w:rsid w:val="00AB7ACC"/>
    <w:rsid w:val="00AC05F6"/>
    <w:rsid w:val="00AC2972"/>
    <w:rsid w:val="00AC39F7"/>
    <w:rsid w:val="00AC5DCE"/>
    <w:rsid w:val="00AD0E1B"/>
    <w:rsid w:val="00AD173A"/>
    <w:rsid w:val="00AD1B10"/>
    <w:rsid w:val="00AD1BDB"/>
    <w:rsid w:val="00AD1C31"/>
    <w:rsid w:val="00AD22C6"/>
    <w:rsid w:val="00AD270F"/>
    <w:rsid w:val="00AD296B"/>
    <w:rsid w:val="00AD6B52"/>
    <w:rsid w:val="00ADCB84"/>
    <w:rsid w:val="00AE1854"/>
    <w:rsid w:val="00AE273D"/>
    <w:rsid w:val="00AE3160"/>
    <w:rsid w:val="00AE34E4"/>
    <w:rsid w:val="00AE39BF"/>
    <w:rsid w:val="00AE59E1"/>
    <w:rsid w:val="00AE5E18"/>
    <w:rsid w:val="00AF035A"/>
    <w:rsid w:val="00AF07E3"/>
    <w:rsid w:val="00AF1285"/>
    <w:rsid w:val="00AF13C6"/>
    <w:rsid w:val="00AF16D6"/>
    <w:rsid w:val="00AF31C2"/>
    <w:rsid w:val="00AF353F"/>
    <w:rsid w:val="00AF3E31"/>
    <w:rsid w:val="00B02AE4"/>
    <w:rsid w:val="00B03701"/>
    <w:rsid w:val="00B03CB8"/>
    <w:rsid w:val="00B059EF"/>
    <w:rsid w:val="00B061B0"/>
    <w:rsid w:val="00B06D47"/>
    <w:rsid w:val="00B124F2"/>
    <w:rsid w:val="00B166DB"/>
    <w:rsid w:val="00B17CC0"/>
    <w:rsid w:val="00B21004"/>
    <w:rsid w:val="00B22071"/>
    <w:rsid w:val="00B269D8"/>
    <w:rsid w:val="00B32C90"/>
    <w:rsid w:val="00B3308E"/>
    <w:rsid w:val="00B33294"/>
    <w:rsid w:val="00B337F5"/>
    <w:rsid w:val="00B344CC"/>
    <w:rsid w:val="00B4028E"/>
    <w:rsid w:val="00B42F42"/>
    <w:rsid w:val="00B43314"/>
    <w:rsid w:val="00B44489"/>
    <w:rsid w:val="00B44532"/>
    <w:rsid w:val="00B44612"/>
    <w:rsid w:val="00B4525A"/>
    <w:rsid w:val="00B463D8"/>
    <w:rsid w:val="00B46587"/>
    <w:rsid w:val="00B46659"/>
    <w:rsid w:val="00B51A2B"/>
    <w:rsid w:val="00B5457D"/>
    <w:rsid w:val="00B54DA1"/>
    <w:rsid w:val="00B55BC9"/>
    <w:rsid w:val="00B56476"/>
    <w:rsid w:val="00B56D85"/>
    <w:rsid w:val="00B57C28"/>
    <w:rsid w:val="00B57CC2"/>
    <w:rsid w:val="00B60639"/>
    <w:rsid w:val="00B63185"/>
    <w:rsid w:val="00B65023"/>
    <w:rsid w:val="00B6563F"/>
    <w:rsid w:val="00B661B4"/>
    <w:rsid w:val="00B678DC"/>
    <w:rsid w:val="00B708CF"/>
    <w:rsid w:val="00B726E0"/>
    <w:rsid w:val="00B74CB4"/>
    <w:rsid w:val="00B75613"/>
    <w:rsid w:val="00B768E0"/>
    <w:rsid w:val="00B7714E"/>
    <w:rsid w:val="00B774C7"/>
    <w:rsid w:val="00B8058A"/>
    <w:rsid w:val="00B82865"/>
    <w:rsid w:val="00B838D8"/>
    <w:rsid w:val="00B83DCF"/>
    <w:rsid w:val="00B84AF8"/>
    <w:rsid w:val="00B8535E"/>
    <w:rsid w:val="00B85D7F"/>
    <w:rsid w:val="00B8681E"/>
    <w:rsid w:val="00B86FB9"/>
    <w:rsid w:val="00B876A4"/>
    <w:rsid w:val="00B90B4C"/>
    <w:rsid w:val="00B9146D"/>
    <w:rsid w:val="00B918DB"/>
    <w:rsid w:val="00B9192C"/>
    <w:rsid w:val="00B92209"/>
    <w:rsid w:val="00B92413"/>
    <w:rsid w:val="00B92743"/>
    <w:rsid w:val="00B92FEB"/>
    <w:rsid w:val="00B954D2"/>
    <w:rsid w:val="00B96309"/>
    <w:rsid w:val="00B96ED8"/>
    <w:rsid w:val="00BA014F"/>
    <w:rsid w:val="00BA10A2"/>
    <w:rsid w:val="00BA22FE"/>
    <w:rsid w:val="00BA443E"/>
    <w:rsid w:val="00BA6E78"/>
    <w:rsid w:val="00BA73CC"/>
    <w:rsid w:val="00BA73EA"/>
    <w:rsid w:val="00BA7912"/>
    <w:rsid w:val="00BB1963"/>
    <w:rsid w:val="00BB25A3"/>
    <w:rsid w:val="00BB2F94"/>
    <w:rsid w:val="00BB2FC3"/>
    <w:rsid w:val="00BB38EA"/>
    <w:rsid w:val="00BB3B56"/>
    <w:rsid w:val="00BB3BF7"/>
    <w:rsid w:val="00BB4602"/>
    <w:rsid w:val="00BB6A63"/>
    <w:rsid w:val="00BB773A"/>
    <w:rsid w:val="00BC2B3F"/>
    <w:rsid w:val="00BC2C9B"/>
    <w:rsid w:val="00BC37AC"/>
    <w:rsid w:val="00BC5D39"/>
    <w:rsid w:val="00BC7350"/>
    <w:rsid w:val="00BD3D77"/>
    <w:rsid w:val="00BD57E6"/>
    <w:rsid w:val="00BD5C38"/>
    <w:rsid w:val="00BD63F6"/>
    <w:rsid w:val="00BD6776"/>
    <w:rsid w:val="00BD724F"/>
    <w:rsid w:val="00BD7565"/>
    <w:rsid w:val="00BD759B"/>
    <w:rsid w:val="00BE0751"/>
    <w:rsid w:val="00BE109B"/>
    <w:rsid w:val="00BE1F37"/>
    <w:rsid w:val="00BE4213"/>
    <w:rsid w:val="00BE5140"/>
    <w:rsid w:val="00BE6E45"/>
    <w:rsid w:val="00BF0B3C"/>
    <w:rsid w:val="00BF0C4E"/>
    <w:rsid w:val="00BF28E4"/>
    <w:rsid w:val="00BF357E"/>
    <w:rsid w:val="00BF3BDD"/>
    <w:rsid w:val="00BF3E43"/>
    <w:rsid w:val="00BF4479"/>
    <w:rsid w:val="00BF713F"/>
    <w:rsid w:val="00C01504"/>
    <w:rsid w:val="00C025EB"/>
    <w:rsid w:val="00C03260"/>
    <w:rsid w:val="00C05011"/>
    <w:rsid w:val="00C05296"/>
    <w:rsid w:val="00C05301"/>
    <w:rsid w:val="00C053A6"/>
    <w:rsid w:val="00C05CE0"/>
    <w:rsid w:val="00C06040"/>
    <w:rsid w:val="00C066F1"/>
    <w:rsid w:val="00C06FB2"/>
    <w:rsid w:val="00C07713"/>
    <w:rsid w:val="00C1051B"/>
    <w:rsid w:val="00C1056F"/>
    <w:rsid w:val="00C11284"/>
    <w:rsid w:val="00C14254"/>
    <w:rsid w:val="00C155B4"/>
    <w:rsid w:val="00C15A70"/>
    <w:rsid w:val="00C17208"/>
    <w:rsid w:val="00C17243"/>
    <w:rsid w:val="00C17FD2"/>
    <w:rsid w:val="00C204D3"/>
    <w:rsid w:val="00C214AF"/>
    <w:rsid w:val="00C21C48"/>
    <w:rsid w:val="00C21C66"/>
    <w:rsid w:val="00C21CE4"/>
    <w:rsid w:val="00C21F80"/>
    <w:rsid w:val="00C22C66"/>
    <w:rsid w:val="00C230D2"/>
    <w:rsid w:val="00C23930"/>
    <w:rsid w:val="00C23EBD"/>
    <w:rsid w:val="00C258D4"/>
    <w:rsid w:val="00C30719"/>
    <w:rsid w:val="00C31128"/>
    <w:rsid w:val="00C31684"/>
    <w:rsid w:val="00C32233"/>
    <w:rsid w:val="00C3324E"/>
    <w:rsid w:val="00C33527"/>
    <w:rsid w:val="00C34389"/>
    <w:rsid w:val="00C34F78"/>
    <w:rsid w:val="00C357AD"/>
    <w:rsid w:val="00C36F3A"/>
    <w:rsid w:val="00C41549"/>
    <w:rsid w:val="00C429AD"/>
    <w:rsid w:val="00C43F4E"/>
    <w:rsid w:val="00C44B25"/>
    <w:rsid w:val="00C44B49"/>
    <w:rsid w:val="00C4520D"/>
    <w:rsid w:val="00C45561"/>
    <w:rsid w:val="00C45667"/>
    <w:rsid w:val="00C45B0B"/>
    <w:rsid w:val="00C4638C"/>
    <w:rsid w:val="00C47B45"/>
    <w:rsid w:val="00C50772"/>
    <w:rsid w:val="00C51E88"/>
    <w:rsid w:val="00C525CC"/>
    <w:rsid w:val="00C53250"/>
    <w:rsid w:val="00C533FC"/>
    <w:rsid w:val="00C54C69"/>
    <w:rsid w:val="00C55720"/>
    <w:rsid w:val="00C569A4"/>
    <w:rsid w:val="00C579CE"/>
    <w:rsid w:val="00C57FA6"/>
    <w:rsid w:val="00C60D49"/>
    <w:rsid w:val="00C61F93"/>
    <w:rsid w:val="00C636AC"/>
    <w:rsid w:val="00C6370E"/>
    <w:rsid w:val="00C6375F"/>
    <w:rsid w:val="00C646CF"/>
    <w:rsid w:val="00C65210"/>
    <w:rsid w:val="00C663FC"/>
    <w:rsid w:val="00C67274"/>
    <w:rsid w:val="00C70F1A"/>
    <w:rsid w:val="00C71045"/>
    <w:rsid w:val="00C72AEA"/>
    <w:rsid w:val="00C72BCE"/>
    <w:rsid w:val="00C72E72"/>
    <w:rsid w:val="00C735C7"/>
    <w:rsid w:val="00C74354"/>
    <w:rsid w:val="00C745D8"/>
    <w:rsid w:val="00C74810"/>
    <w:rsid w:val="00C757C7"/>
    <w:rsid w:val="00C75847"/>
    <w:rsid w:val="00C75A22"/>
    <w:rsid w:val="00C77AAC"/>
    <w:rsid w:val="00C82A76"/>
    <w:rsid w:val="00C833DB"/>
    <w:rsid w:val="00C837F0"/>
    <w:rsid w:val="00C84481"/>
    <w:rsid w:val="00C848AC"/>
    <w:rsid w:val="00C84FEB"/>
    <w:rsid w:val="00C85632"/>
    <w:rsid w:val="00C85F56"/>
    <w:rsid w:val="00C90190"/>
    <w:rsid w:val="00C922E2"/>
    <w:rsid w:val="00C92A1F"/>
    <w:rsid w:val="00C93268"/>
    <w:rsid w:val="00C934CA"/>
    <w:rsid w:val="00C95700"/>
    <w:rsid w:val="00C95E81"/>
    <w:rsid w:val="00C9754A"/>
    <w:rsid w:val="00C97995"/>
    <w:rsid w:val="00CA0531"/>
    <w:rsid w:val="00CA0D4F"/>
    <w:rsid w:val="00CA1503"/>
    <w:rsid w:val="00CA1FC0"/>
    <w:rsid w:val="00CA201C"/>
    <w:rsid w:val="00CA2289"/>
    <w:rsid w:val="00CA5B40"/>
    <w:rsid w:val="00CA6448"/>
    <w:rsid w:val="00CA66EF"/>
    <w:rsid w:val="00CA7878"/>
    <w:rsid w:val="00CB0E0F"/>
    <w:rsid w:val="00CB4FBC"/>
    <w:rsid w:val="00CB53A6"/>
    <w:rsid w:val="00CB5BCC"/>
    <w:rsid w:val="00CB5F48"/>
    <w:rsid w:val="00CB72B8"/>
    <w:rsid w:val="00CC005D"/>
    <w:rsid w:val="00CC0EC3"/>
    <w:rsid w:val="00CC1702"/>
    <w:rsid w:val="00CC17C3"/>
    <w:rsid w:val="00CC1B2D"/>
    <w:rsid w:val="00CC24E1"/>
    <w:rsid w:val="00CC33F2"/>
    <w:rsid w:val="00CC4261"/>
    <w:rsid w:val="00CC510E"/>
    <w:rsid w:val="00CC523B"/>
    <w:rsid w:val="00CC5BB7"/>
    <w:rsid w:val="00CC6306"/>
    <w:rsid w:val="00CC676A"/>
    <w:rsid w:val="00CD0871"/>
    <w:rsid w:val="00CD08AF"/>
    <w:rsid w:val="00CD185A"/>
    <w:rsid w:val="00CD310E"/>
    <w:rsid w:val="00CD3A73"/>
    <w:rsid w:val="00CD78BC"/>
    <w:rsid w:val="00CE003C"/>
    <w:rsid w:val="00CE0597"/>
    <w:rsid w:val="00CE16B9"/>
    <w:rsid w:val="00CE1C1A"/>
    <w:rsid w:val="00CE5522"/>
    <w:rsid w:val="00CE554E"/>
    <w:rsid w:val="00CE5575"/>
    <w:rsid w:val="00CE5D6E"/>
    <w:rsid w:val="00CE7129"/>
    <w:rsid w:val="00CF0262"/>
    <w:rsid w:val="00CF0C85"/>
    <w:rsid w:val="00CF0DF3"/>
    <w:rsid w:val="00CF2AFF"/>
    <w:rsid w:val="00CF3046"/>
    <w:rsid w:val="00CF3EA5"/>
    <w:rsid w:val="00CF43C3"/>
    <w:rsid w:val="00CF471A"/>
    <w:rsid w:val="00CF5629"/>
    <w:rsid w:val="00CF5E5F"/>
    <w:rsid w:val="00CF64C3"/>
    <w:rsid w:val="00CF67AB"/>
    <w:rsid w:val="00CF6B3D"/>
    <w:rsid w:val="00CF7A28"/>
    <w:rsid w:val="00D002FD"/>
    <w:rsid w:val="00D02384"/>
    <w:rsid w:val="00D023AB"/>
    <w:rsid w:val="00D040B2"/>
    <w:rsid w:val="00D049E6"/>
    <w:rsid w:val="00D04C7E"/>
    <w:rsid w:val="00D062DC"/>
    <w:rsid w:val="00D06A65"/>
    <w:rsid w:val="00D06A76"/>
    <w:rsid w:val="00D07603"/>
    <w:rsid w:val="00D07684"/>
    <w:rsid w:val="00D07C21"/>
    <w:rsid w:val="00D112C8"/>
    <w:rsid w:val="00D1133D"/>
    <w:rsid w:val="00D11F64"/>
    <w:rsid w:val="00D1236A"/>
    <w:rsid w:val="00D126BF"/>
    <w:rsid w:val="00D129F8"/>
    <w:rsid w:val="00D130BC"/>
    <w:rsid w:val="00D148A2"/>
    <w:rsid w:val="00D14B32"/>
    <w:rsid w:val="00D161FA"/>
    <w:rsid w:val="00D16688"/>
    <w:rsid w:val="00D17A1A"/>
    <w:rsid w:val="00D2010B"/>
    <w:rsid w:val="00D20441"/>
    <w:rsid w:val="00D20A28"/>
    <w:rsid w:val="00D2225F"/>
    <w:rsid w:val="00D23885"/>
    <w:rsid w:val="00D24663"/>
    <w:rsid w:val="00D24B50"/>
    <w:rsid w:val="00D25FDD"/>
    <w:rsid w:val="00D276C2"/>
    <w:rsid w:val="00D31D8C"/>
    <w:rsid w:val="00D3264A"/>
    <w:rsid w:val="00D32AB1"/>
    <w:rsid w:val="00D32D36"/>
    <w:rsid w:val="00D3607A"/>
    <w:rsid w:val="00D361EE"/>
    <w:rsid w:val="00D4169C"/>
    <w:rsid w:val="00D417A8"/>
    <w:rsid w:val="00D41938"/>
    <w:rsid w:val="00D42E90"/>
    <w:rsid w:val="00D4320D"/>
    <w:rsid w:val="00D434FE"/>
    <w:rsid w:val="00D4369C"/>
    <w:rsid w:val="00D446D8"/>
    <w:rsid w:val="00D4638D"/>
    <w:rsid w:val="00D46E03"/>
    <w:rsid w:val="00D47588"/>
    <w:rsid w:val="00D47C20"/>
    <w:rsid w:val="00D51BD1"/>
    <w:rsid w:val="00D52F9F"/>
    <w:rsid w:val="00D535D8"/>
    <w:rsid w:val="00D5365D"/>
    <w:rsid w:val="00D5365F"/>
    <w:rsid w:val="00D53DC4"/>
    <w:rsid w:val="00D54914"/>
    <w:rsid w:val="00D5655F"/>
    <w:rsid w:val="00D574A8"/>
    <w:rsid w:val="00D630B5"/>
    <w:rsid w:val="00D638D8"/>
    <w:rsid w:val="00D639D0"/>
    <w:rsid w:val="00D67681"/>
    <w:rsid w:val="00D67EE7"/>
    <w:rsid w:val="00D67FDD"/>
    <w:rsid w:val="00D70064"/>
    <w:rsid w:val="00D702D7"/>
    <w:rsid w:val="00D70769"/>
    <w:rsid w:val="00D70F57"/>
    <w:rsid w:val="00D71F27"/>
    <w:rsid w:val="00D74567"/>
    <w:rsid w:val="00D7522D"/>
    <w:rsid w:val="00D75BCB"/>
    <w:rsid w:val="00D75C00"/>
    <w:rsid w:val="00D76877"/>
    <w:rsid w:val="00D76D89"/>
    <w:rsid w:val="00D76EA3"/>
    <w:rsid w:val="00D77014"/>
    <w:rsid w:val="00D7778C"/>
    <w:rsid w:val="00D81162"/>
    <w:rsid w:val="00D82E9F"/>
    <w:rsid w:val="00D83BF5"/>
    <w:rsid w:val="00D86349"/>
    <w:rsid w:val="00D87D86"/>
    <w:rsid w:val="00D87E07"/>
    <w:rsid w:val="00D87E91"/>
    <w:rsid w:val="00D914AC"/>
    <w:rsid w:val="00D91777"/>
    <w:rsid w:val="00D917B0"/>
    <w:rsid w:val="00D9246E"/>
    <w:rsid w:val="00D929E9"/>
    <w:rsid w:val="00D93F0D"/>
    <w:rsid w:val="00D96D02"/>
    <w:rsid w:val="00D97551"/>
    <w:rsid w:val="00D978A2"/>
    <w:rsid w:val="00D97FC5"/>
    <w:rsid w:val="00DA031A"/>
    <w:rsid w:val="00DA1EFC"/>
    <w:rsid w:val="00DA2A05"/>
    <w:rsid w:val="00DA55E9"/>
    <w:rsid w:val="00DA7255"/>
    <w:rsid w:val="00DA78F3"/>
    <w:rsid w:val="00DA7BB1"/>
    <w:rsid w:val="00DA7CC7"/>
    <w:rsid w:val="00DB111D"/>
    <w:rsid w:val="00DB5203"/>
    <w:rsid w:val="00DB53B8"/>
    <w:rsid w:val="00DB5C2D"/>
    <w:rsid w:val="00DC0C34"/>
    <w:rsid w:val="00DC155C"/>
    <w:rsid w:val="00DC1F54"/>
    <w:rsid w:val="00DC35BE"/>
    <w:rsid w:val="00DC3E5E"/>
    <w:rsid w:val="00DC4405"/>
    <w:rsid w:val="00DC4538"/>
    <w:rsid w:val="00DC4956"/>
    <w:rsid w:val="00DC6ADC"/>
    <w:rsid w:val="00DC71CA"/>
    <w:rsid w:val="00DC7204"/>
    <w:rsid w:val="00DC7872"/>
    <w:rsid w:val="00DC7B55"/>
    <w:rsid w:val="00DD105D"/>
    <w:rsid w:val="00DD18CD"/>
    <w:rsid w:val="00DD2638"/>
    <w:rsid w:val="00DD307B"/>
    <w:rsid w:val="00DD3238"/>
    <w:rsid w:val="00DD364E"/>
    <w:rsid w:val="00DD4D4C"/>
    <w:rsid w:val="00DD54A3"/>
    <w:rsid w:val="00DD56A5"/>
    <w:rsid w:val="00DE1A07"/>
    <w:rsid w:val="00DE1AE2"/>
    <w:rsid w:val="00DE3FA7"/>
    <w:rsid w:val="00DE4E83"/>
    <w:rsid w:val="00DE6842"/>
    <w:rsid w:val="00DE736F"/>
    <w:rsid w:val="00DF091F"/>
    <w:rsid w:val="00DF1748"/>
    <w:rsid w:val="00DF23AE"/>
    <w:rsid w:val="00DF3F06"/>
    <w:rsid w:val="00DF6AE0"/>
    <w:rsid w:val="00DF6AE3"/>
    <w:rsid w:val="00DF7136"/>
    <w:rsid w:val="00DF741C"/>
    <w:rsid w:val="00DF7420"/>
    <w:rsid w:val="00DF7D09"/>
    <w:rsid w:val="00E003C1"/>
    <w:rsid w:val="00E01812"/>
    <w:rsid w:val="00E01AEA"/>
    <w:rsid w:val="00E01E76"/>
    <w:rsid w:val="00E01F39"/>
    <w:rsid w:val="00E03569"/>
    <w:rsid w:val="00E0488D"/>
    <w:rsid w:val="00E05849"/>
    <w:rsid w:val="00E05F66"/>
    <w:rsid w:val="00E07E65"/>
    <w:rsid w:val="00E10C08"/>
    <w:rsid w:val="00E11138"/>
    <w:rsid w:val="00E117E3"/>
    <w:rsid w:val="00E12658"/>
    <w:rsid w:val="00E129C4"/>
    <w:rsid w:val="00E13784"/>
    <w:rsid w:val="00E139B9"/>
    <w:rsid w:val="00E142E9"/>
    <w:rsid w:val="00E1457F"/>
    <w:rsid w:val="00E15CBC"/>
    <w:rsid w:val="00E16DAB"/>
    <w:rsid w:val="00E200F5"/>
    <w:rsid w:val="00E21C45"/>
    <w:rsid w:val="00E229FB"/>
    <w:rsid w:val="00E22EA9"/>
    <w:rsid w:val="00E22ED8"/>
    <w:rsid w:val="00E234EA"/>
    <w:rsid w:val="00E24BA4"/>
    <w:rsid w:val="00E255B3"/>
    <w:rsid w:val="00E26165"/>
    <w:rsid w:val="00E26F4F"/>
    <w:rsid w:val="00E27727"/>
    <w:rsid w:val="00E31260"/>
    <w:rsid w:val="00E31CF5"/>
    <w:rsid w:val="00E32ABA"/>
    <w:rsid w:val="00E33C0F"/>
    <w:rsid w:val="00E34943"/>
    <w:rsid w:val="00E35682"/>
    <w:rsid w:val="00E3596C"/>
    <w:rsid w:val="00E35C2C"/>
    <w:rsid w:val="00E372B4"/>
    <w:rsid w:val="00E40A45"/>
    <w:rsid w:val="00E414F7"/>
    <w:rsid w:val="00E429E1"/>
    <w:rsid w:val="00E4379A"/>
    <w:rsid w:val="00E43DAC"/>
    <w:rsid w:val="00E44ED7"/>
    <w:rsid w:val="00E4583A"/>
    <w:rsid w:val="00E45C54"/>
    <w:rsid w:val="00E45E13"/>
    <w:rsid w:val="00E512AE"/>
    <w:rsid w:val="00E5180C"/>
    <w:rsid w:val="00E53E9A"/>
    <w:rsid w:val="00E55353"/>
    <w:rsid w:val="00E56CBA"/>
    <w:rsid w:val="00E56E76"/>
    <w:rsid w:val="00E5783A"/>
    <w:rsid w:val="00E57F5E"/>
    <w:rsid w:val="00E606B9"/>
    <w:rsid w:val="00E60E89"/>
    <w:rsid w:val="00E61BEF"/>
    <w:rsid w:val="00E62DD1"/>
    <w:rsid w:val="00E63608"/>
    <w:rsid w:val="00E64A8D"/>
    <w:rsid w:val="00E651B0"/>
    <w:rsid w:val="00E6659A"/>
    <w:rsid w:val="00E66932"/>
    <w:rsid w:val="00E70AB5"/>
    <w:rsid w:val="00E70C27"/>
    <w:rsid w:val="00E70D50"/>
    <w:rsid w:val="00E75458"/>
    <w:rsid w:val="00E75A63"/>
    <w:rsid w:val="00E7743B"/>
    <w:rsid w:val="00E81B5B"/>
    <w:rsid w:val="00E8268A"/>
    <w:rsid w:val="00E828DC"/>
    <w:rsid w:val="00E82A41"/>
    <w:rsid w:val="00E83861"/>
    <w:rsid w:val="00E8562D"/>
    <w:rsid w:val="00E85C20"/>
    <w:rsid w:val="00E86319"/>
    <w:rsid w:val="00E910C9"/>
    <w:rsid w:val="00E91619"/>
    <w:rsid w:val="00E92304"/>
    <w:rsid w:val="00E926D0"/>
    <w:rsid w:val="00E929AB"/>
    <w:rsid w:val="00E94103"/>
    <w:rsid w:val="00E959BF"/>
    <w:rsid w:val="00E974AE"/>
    <w:rsid w:val="00EA3A86"/>
    <w:rsid w:val="00EA4D1F"/>
    <w:rsid w:val="00EA4E42"/>
    <w:rsid w:val="00EA4F8C"/>
    <w:rsid w:val="00EA768A"/>
    <w:rsid w:val="00EB029B"/>
    <w:rsid w:val="00EB0698"/>
    <w:rsid w:val="00EB26A1"/>
    <w:rsid w:val="00EB5C18"/>
    <w:rsid w:val="00EB5DF8"/>
    <w:rsid w:val="00EC22F0"/>
    <w:rsid w:val="00EC4FF0"/>
    <w:rsid w:val="00EC518B"/>
    <w:rsid w:val="00EC552D"/>
    <w:rsid w:val="00ED281C"/>
    <w:rsid w:val="00ED2872"/>
    <w:rsid w:val="00ED2BB8"/>
    <w:rsid w:val="00ED5A05"/>
    <w:rsid w:val="00ED621A"/>
    <w:rsid w:val="00ED71EF"/>
    <w:rsid w:val="00ED74D4"/>
    <w:rsid w:val="00ED7A59"/>
    <w:rsid w:val="00ED7EA7"/>
    <w:rsid w:val="00EE07B3"/>
    <w:rsid w:val="00EE11BC"/>
    <w:rsid w:val="00EE1A20"/>
    <w:rsid w:val="00EE1D26"/>
    <w:rsid w:val="00EE3D16"/>
    <w:rsid w:val="00EF0C4F"/>
    <w:rsid w:val="00EF0EBF"/>
    <w:rsid w:val="00EF30C8"/>
    <w:rsid w:val="00EF3CFE"/>
    <w:rsid w:val="00EF4115"/>
    <w:rsid w:val="00EF47EB"/>
    <w:rsid w:val="00EF49CB"/>
    <w:rsid w:val="00EF6CDA"/>
    <w:rsid w:val="00EF6EB8"/>
    <w:rsid w:val="00EF7066"/>
    <w:rsid w:val="00F00EF3"/>
    <w:rsid w:val="00F01BBD"/>
    <w:rsid w:val="00F02E80"/>
    <w:rsid w:val="00F0672F"/>
    <w:rsid w:val="00F06AD8"/>
    <w:rsid w:val="00F06E15"/>
    <w:rsid w:val="00F07F8A"/>
    <w:rsid w:val="00F1106D"/>
    <w:rsid w:val="00F11513"/>
    <w:rsid w:val="00F11B22"/>
    <w:rsid w:val="00F12427"/>
    <w:rsid w:val="00F136F0"/>
    <w:rsid w:val="00F139B6"/>
    <w:rsid w:val="00F145EC"/>
    <w:rsid w:val="00F1482D"/>
    <w:rsid w:val="00F14881"/>
    <w:rsid w:val="00F15059"/>
    <w:rsid w:val="00F15A1A"/>
    <w:rsid w:val="00F17F72"/>
    <w:rsid w:val="00F200D0"/>
    <w:rsid w:val="00F20CA2"/>
    <w:rsid w:val="00F21C40"/>
    <w:rsid w:val="00F2283A"/>
    <w:rsid w:val="00F23884"/>
    <w:rsid w:val="00F25E79"/>
    <w:rsid w:val="00F2646A"/>
    <w:rsid w:val="00F26DB9"/>
    <w:rsid w:val="00F27615"/>
    <w:rsid w:val="00F2909A"/>
    <w:rsid w:val="00F33F67"/>
    <w:rsid w:val="00F34481"/>
    <w:rsid w:val="00F35385"/>
    <w:rsid w:val="00F359E6"/>
    <w:rsid w:val="00F37186"/>
    <w:rsid w:val="00F37198"/>
    <w:rsid w:val="00F371B1"/>
    <w:rsid w:val="00F37830"/>
    <w:rsid w:val="00F40BED"/>
    <w:rsid w:val="00F414A2"/>
    <w:rsid w:val="00F426E6"/>
    <w:rsid w:val="00F4741F"/>
    <w:rsid w:val="00F50591"/>
    <w:rsid w:val="00F50CA6"/>
    <w:rsid w:val="00F527C5"/>
    <w:rsid w:val="00F538D7"/>
    <w:rsid w:val="00F54189"/>
    <w:rsid w:val="00F54339"/>
    <w:rsid w:val="00F56881"/>
    <w:rsid w:val="00F56E87"/>
    <w:rsid w:val="00F61243"/>
    <w:rsid w:val="00F62057"/>
    <w:rsid w:val="00F6211E"/>
    <w:rsid w:val="00F62AB2"/>
    <w:rsid w:val="00F6308F"/>
    <w:rsid w:val="00F632FF"/>
    <w:rsid w:val="00F63B8C"/>
    <w:rsid w:val="00F65723"/>
    <w:rsid w:val="00F65B2D"/>
    <w:rsid w:val="00F66E18"/>
    <w:rsid w:val="00F70136"/>
    <w:rsid w:val="00F7032E"/>
    <w:rsid w:val="00F7122B"/>
    <w:rsid w:val="00F713C5"/>
    <w:rsid w:val="00F71652"/>
    <w:rsid w:val="00F7308B"/>
    <w:rsid w:val="00F75594"/>
    <w:rsid w:val="00F75E67"/>
    <w:rsid w:val="00F762E4"/>
    <w:rsid w:val="00F7798C"/>
    <w:rsid w:val="00F77F5E"/>
    <w:rsid w:val="00F8483C"/>
    <w:rsid w:val="00F85659"/>
    <w:rsid w:val="00F87600"/>
    <w:rsid w:val="00F879E5"/>
    <w:rsid w:val="00F9167A"/>
    <w:rsid w:val="00F91717"/>
    <w:rsid w:val="00F919DC"/>
    <w:rsid w:val="00F91D17"/>
    <w:rsid w:val="00F92610"/>
    <w:rsid w:val="00F94192"/>
    <w:rsid w:val="00F945D3"/>
    <w:rsid w:val="00F94CD1"/>
    <w:rsid w:val="00F964F3"/>
    <w:rsid w:val="00F96A92"/>
    <w:rsid w:val="00F97D38"/>
    <w:rsid w:val="00FA1F55"/>
    <w:rsid w:val="00FA204B"/>
    <w:rsid w:val="00FA6377"/>
    <w:rsid w:val="00FA6852"/>
    <w:rsid w:val="00FA73EE"/>
    <w:rsid w:val="00FB03AC"/>
    <w:rsid w:val="00FB0B41"/>
    <w:rsid w:val="00FB2B02"/>
    <w:rsid w:val="00FB2FA0"/>
    <w:rsid w:val="00FB5667"/>
    <w:rsid w:val="00FB5DEF"/>
    <w:rsid w:val="00FB60BF"/>
    <w:rsid w:val="00FB7DC2"/>
    <w:rsid w:val="00FC05E9"/>
    <w:rsid w:val="00FC2CDD"/>
    <w:rsid w:val="00FC3B01"/>
    <w:rsid w:val="00FC3B29"/>
    <w:rsid w:val="00FC4444"/>
    <w:rsid w:val="00FC58D1"/>
    <w:rsid w:val="00FC7EBE"/>
    <w:rsid w:val="00FD1552"/>
    <w:rsid w:val="00FD1AED"/>
    <w:rsid w:val="00FD29EE"/>
    <w:rsid w:val="00FD3E06"/>
    <w:rsid w:val="00FD5672"/>
    <w:rsid w:val="00FE08C5"/>
    <w:rsid w:val="00FE1A6F"/>
    <w:rsid w:val="00FE2775"/>
    <w:rsid w:val="00FE2C35"/>
    <w:rsid w:val="00FE2E5F"/>
    <w:rsid w:val="00FE61AF"/>
    <w:rsid w:val="00FE6B56"/>
    <w:rsid w:val="00FE6F6B"/>
    <w:rsid w:val="00FE7029"/>
    <w:rsid w:val="00FE720D"/>
    <w:rsid w:val="00FE7CE6"/>
    <w:rsid w:val="00FF056A"/>
    <w:rsid w:val="00FF10D9"/>
    <w:rsid w:val="00FF3736"/>
    <w:rsid w:val="00FF38D1"/>
    <w:rsid w:val="00FF46A9"/>
    <w:rsid w:val="00FF4772"/>
    <w:rsid w:val="00FF49F5"/>
    <w:rsid w:val="00FF68EF"/>
    <w:rsid w:val="00FF7067"/>
    <w:rsid w:val="00FF7D17"/>
    <w:rsid w:val="0125A6A9"/>
    <w:rsid w:val="01468158"/>
    <w:rsid w:val="015F1BDA"/>
    <w:rsid w:val="01721362"/>
    <w:rsid w:val="019B59DF"/>
    <w:rsid w:val="019E9088"/>
    <w:rsid w:val="01A4B2A4"/>
    <w:rsid w:val="01CC26A4"/>
    <w:rsid w:val="01D18809"/>
    <w:rsid w:val="01E0D69E"/>
    <w:rsid w:val="01E18524"/>
    <w:rsid w:val="01E66EFD"/>
    <w:rsid w:val="01F38E5C"/>
    <w:rsid w:val="02017A1D"/>
    <w:rsid w:val="02196365"/>
    <w:rsid w:val="0228654F"/>
    <w:rsid w:val="02423671"/>
    <w:rsid w:val="02512D17"/>
    <w:rsid w:val="0265C0FF"/>
    <w:rsid w:val="026F6325"/>
    <w:rsid w:val="0272C713"/>
    <w:rsid w:val="027FCEB2"/>
    <w:rsid w:val="0281D106"/>
    <w:rsid w:val="028997A5"/>
    <w:rsid w:val="028DF45A"/>
    <w:rsid w:val="028F005A"/>
    <w:rsid w:val="029D298B"/>
    <w:rsid w:val="02CD23EB"/>
    <w:rsid w:val="02EDB755"/>
    <w:rsid w:val="02F92E95"/>
    <w:rsid w:val="02FF0834"/>
    <w:rsid w:val="030633D3"/>
    <w:rsid w:val="03145BE3"/>
    <w:rsid w:val="03312F26"/>
    <w:rsid w:val="03327FD3"/>
    <w:rsid w:val="03489B07"/>
    <w:rsid w:val="035CF8EF"/>
    <w:rsid w:val="035D2BFD"/>
    <w:rsid w:val="0372AAE5"/>
    <w:rsid w:val="037D7AF1"/>
    <w:rsid w:val="0381285B"/>
    <w:rsid w:val="038EED63"/>
    <w:rsid w:val="039BD5B3"/>
    <w:rsid w:val="03A791BB"/>
    <w:rsid w:val="03B167CE"/>
    <w:rsid w:val="03C7F4EC"/>
    <w:rsid w:val="03C93E03"/>
    <w:rsid w:val="03DF0D2B"/>
    <w:rsid w:val="03DFBFA4"/>
    <w:rsid w:val="03EA7F42"/>
    <w:rsid w:val="041B87DF"/>
    <w:rsid w:val="041D512A"/>
    <w:rsid w:val="042F3AA1"/>
    <w:rsid w:val="042F4FD9"/>
    <w:rsid w:val="04469B92"/>
    <w:rsid w:val="04492ABC"/>
    <w:rsid w:val="047F5A85"/>
    <w:rsid w:val="04A533C7"/>
    <w:rsid w:val="04B1CAD6"/>
    <w:rsid w:val="0509D87B"/>
    <w:rsid w:val="05114823"/>
    <w:rsid w:val="051AF860"/>
    <w:rsid w:val="0538C2B3"/>
    <w:rsid w:val="05545E97"/>
    <w:rsid w:val="055A1C55"/>
    <w:rsid w:val="057DB114"/>
    <w:rsid w:val="0580594E"/>
    <w:rsid w:val="0580ABAD"/>
    <w:rsid w:val="0583465D"/>
    <w:rsid w:val="0586B5EF"/>
    <w:rsid w:val="058B1DEE"/>
    <w:rsid w:val="05ADD150"/>
    <w:rsid w:val="05B68A1E"/>
    <w:rsid w:val="05C01B8E"/>
    <w:rsid w:val="05F978B2"/>
    <w:rsid w:val="05FD4313"/>
    <w:rsid w:val="05FFA391"/>
    <w:rsid w:val="060F29CD"/>
    <w:rsid w:val="0610CAE3"/>
    <w:rsid w:val="0618664C"/>
    <w:rsid w:val="06202547"/>
    <w:rsid w:val="0629B528"/>
    <w:rsid w:val="062A43A1"/>
    <w:rsid w:val="0664E281"/>
    <w:rsid w:val="068335AB"/>
    <w:rsid w:val="06A25F8B"/>
    <w:rsid w:val="06C02F5C"/>
    <w:rsid w:val="06C3F389"/>
    <w:rsid w:val="06F23794"/>
    <w:rsid w:val="070409E3"/>
    <w:rsid w:val="070A06E6"/>
    <w:rsid w:val="0712B504"/>
    <w:rsid w:val="073891DE"/>
    <w:rsid w:val="078067C3"/>
    <w:rsid w:val="07B09385"/>
    <w:rsid w:val="07C79B1D"/>
    <w:rsid w:val="07C83EA3"/>
    <w:rsid w:val="07CD795D"/>
    <w:rsid w:val="07D4305B"/>
    <w:rsid w:val="07DF9B86"/>
    <w:rsid w:val="07E7308C"/>
    <w:rsid w:val="07E7BFF4"/>
    <w:rsid w:val="07E99A55"/>
    <w:rsid w:val="07FA0CB9"/>
    <w:rsid w:val="080A614E"/>
    <w:rsid w:val="082549D7"/>
    <w:rsid w:val="082A3684"/>
    <w:rsid w:val="08330FD7"/>
    <w:rsid w:val="0889D94E"/>
    <w:rsid w:val="08AEF7E7"/>
    <w:rsid w:val="08BE56B1"/>
    <w:rsid w:val="08C02826"/>
    <w:rsid w:val="08CF9E1C"/>
    <w:rsid w:val="08D9D5DC"/>
    <w:rsid w:val="08EE2AE0"/>
    <w:rsid w:val="08F0B9CD"/>
    <w:rsid w:val="08F59E19"/>
    <w:rsid w:val="090052D5"/>
    <w:rsid w:val="0903C27A"/>
    <w:rsid w:val="090E74B6"/>
    <w:rsid w:val="091128F8"/>
    <w:rsid w:val="091506C4"/>
    <w:rsid w:val="09212CCC"/>
    <w:rsid w:val="0928BD82"/>
    <w:rsid w:val="092A2815"/>
    <w:rsid w:val="093B3E0B"/>
    <w:rsid w:val="09432A7E"/>
    <w:rsid w:val="094C7C02"/>
    <w:rsid w:val="094CC605"/>
    <w:rsid w:val="096E83D2"/>
    <w:rsid w:val="0983F327"/>
    <w:rsid w:val="0985E64C"/>
    <w:rsid w:val="098FDD96"/>
    <w:rsid w:val="09A21587"/>
    <w:rsid w:val="09C606E5"/>
    <w:rsid w:val="09DB7EA1"/>
    <w:rsid w:val="09E629BE"/>
    <w:rsid w:val="09F0ACFD"/>
    <w:rsid w:val="09FBBDDA"/>
    <w:rsid w:val="09FDEE57"/>
    <w:rsid w:val="0A356D2F"/>
    <w:rsid w:val="0A3788D4"/>
    <w:rsid w:val="0A7BDC05"/>
    <w:rsid w:val="0A7CC39D"/>
    <w:rsid w:val="0AA08E3D"/>
    <w:rsid w:val="0AA64908"/>
    <w:rsid w:val="0AAF79CF"/>
    <w:rsid w:val="0AD73CE7"/>
    <w:rsid w:val="0ADC2154"/>
    <w:rsid w:val="0AE5F0E9"/>
    <w:rsid w:val="0AE8A7F8"/>
    <w:rsid w:val="0AE9EA68"/>
    <w:rsid w:val="0AECA482"/>
    <w:rsid w:val="0AFBB180"/>
    <w:rsid w:val="0B08E42F"/>
    <w:rsid w:val="0B1A03E1"/>
    <w:rsid w:val="0B3282EF"/>
    <w:rsid w:val="0B3C5F5B"/>
    <w:rsid w:val="0B59C37A"/>
    <w:rsid w:val="0B5D3468"/>
    <w:rsid w:val="0B63A2EC"/>
    <w:rsid w:val="0B73676D"/>
    <w:rsid w:val="0B831277"/>
    <w:rsid w:val="0B8C5876"/>
    <w:rsid w:val="0B917C9C"/>
    <w:rsid w:val="0B9A0644"/>
    <w:rsid w:val="0BA35A47"/>
    <w:rsid w:val="0BBE0566"/>
    <w:rsid w:val="0BC68E67"/>
    <w:rsid w:val="0BE02F3D"/>
    <w:rsid w:val="0BFA3565"/>
    <w:rsid w:val="0BFF2377"/>
    <w:rsid w:val="0C18C37A"/>
    <w:rsid w:val="0C2C8C51"/>
    <w:rsid w:val="0C639D3B"/>
    <w:rsid w:val="0C65FADD"/>
    <w:rsid w:val="0C93EDBC"/>
    <w:rsid w:val="0C9CF61A"/>
    <w:rsid w:val="0CA6BB92"/>
    <w:rsid w:val="0CBC8245"/>
    <w:rsid w:val="0CE9BA66"/>
    <w:rsid w:val="0CF81708"/>
    <w:rsid w:val="0CFBCE49"/>
    <w:rsid w:val="0D10C076"/>
    <w:rsid w:val="0D223EBC"/>
    <w:rsid w:val="0D3BE80D"/>
    <w:rsid w:val="0D3C875A"/>
    <w:rsid w:val="0D468E91"/>
    <w:rsid w:val="0D48228D"/>
    <w:rsid w:val="0D4A6912"/>
    <w:rsid w:val="0D55C4A1"/>
    <w:rsid w:val="0D6E39D9"/>
    <w:rsid w:val="0D862EC2"/>
    <w:rsid w:val="0D88C2F9"/>
    <w:rsid w:val="0DA5F805"/>
    <w:rsid w:val="0DACD597"/>
    <w:rsid w:val="0DC989C7"/>
    <w:rsid w:val="0DCC5F57"/>
    <w:rsid w:val="0DD2C926"/>
    <w:rsid w:val="0DEA39E0"/>
    <w:rsid w:val="0E18CE33"/>
    <w:rsid w:val="0E2A03F6"/>
    <w:rsid w:val="0E2EFC24"/>
    <w:rsid w:val="0E46A093"/>
    <w:rsid w:val="0E4CE9DE"/>
    <w:rsid w:val="0E4D6063"/>
    <w:rsid w:val="0E551BC1"/>
    <w:rsid w:val="0E65AC99"/>
    <w:rsid w:val="0E65F72B"/>
    <w:rsid w:val="0E729DE0"/>
    <w:rsid w:val="0E92B72D"/>
    <w:rsid w:val="0ED99BBC"/>
    <w:rsid w:val="0EE2ACF9"/>
    <w:rsid w:val="0EE8754E"/>
    <w:rsid w:val="0EFAF64D"/>
    <w:rsid w:val="0F097ADD"/>
    <w:rsid w:val="0F40A481"/>
    <w:rsid w:val="0F47BB25"/>
    <w:rsid w:val="0F53C3C8"/>
    <w:rsid w:val="0F6C9F90"/>
    <w:rsid w:val="0F782DBA"/>
    <w:rsid w:val="0F7CD1B8"/>
    <w:rsid w:val="0F95E47A"/>
    <w:rsid w:val="0FA13CB0"/>
    <w:rsid w:val="0FB0F53D"/>
    <w:rsid w:val="0FB257C0"/>
    <w:rsid w:val="0FC32B1B"/>
    <w:rsid w:val="10116906"/>
    <w:rsid w:val="1013CDB2"/>
    <w:rsid w:val="1022E073"/>
    <w:rsid w:val="10301974"/>
    <w:rsid w:val="10363608"/>
    <w:rsid w:val="107641CD"/>
    <w:rsid w:val="1077E14B"/>
    <w:rsid w:val="1086B215"/>
    <w:rsid w:val="108CF60E"/>
    <w:rsid w:val="109D1FA2"/>
    <w:rsid w:val="10A26A34"/>
    <w:rsid w:val="10CE769C"/>
    <w:rsid w:val="10F1F2FF"/>
    <w:rsid w:val="1107F424"/>
    <w:rsid w:val="111ABFE0"/>
    <w:rsid w:val="1160A899"/>
    <w:rsid w:val="1163E05A"/>
    <w:rsid w:val="118A58CB"/>
    <w:rsid w:val="11A212B8"/>
    <w:rsid w:val="11BE6E54"/>
    <w:rsid w:val="11C4A7C6"/>
    <w:rsid w:val="11ED4BA2"/>
    <w:rsid w:val="12256A77"/>
    <w:rsid w:val="122A3AF7"/>
    <w:rsid w:val="124D8471"/>
    <w:rsid w:val="125B387E"/>
    <w:rsid w:val="125D2D91"/>
    <w:rsid w:val="126207B4"/>
    <w:rsid w:val="126CF705"/>
    <w:rsid w:val="1275BCE2"/>
    <w:rsid w:val="12784543"/>
    <w:rsid w:val="1281CDB5"/>
    <w:rsid w:val="128B4FD3"/>
    <w:rsid w:val="129186A7"/>
    <w:rsid w:val="129F889E"/>
    <w:rsid w:val="12B9AB45"/>
    <w:rsid w:val="12BD8A33"/>
    <w:rsid w:val="12C233AC"/>
    <w:rsid w:val="12D93DC2"/>
    <w:rsid w:val="12E9F882"/>
    <w:rsid w:val="12FF1842"/>
    <w:rsid w:val="1308056D"/>
    <w:rsid w:val="13870E2F"/>
    <w:rsid w:val="13BA3AC9"/>
    <w:rsid w:val="13D0A9F7"/>
    <w:rsid w:val="13F509CA"/>
    <w:rsid w:val="13F57046"/>
    <w:rsid w:val="143306D2"/>
    <w:rsid w:val="1444F16C"/>
    <w:rsid w:val="1464F6D0"/>
    <w:rsid w:val="14661910"/>
    <w:rsid w:val="14A96EC3"/>
    <w:rsid w:val="14C9DF5A"/>
    <w:rsid w:val="14D91693"/>
    <w:rsid w:val="14F0A7D0"/>
    <w:rsid w:val="151339DE"/>
    <w:rsid w:val="151D46B2"/>
    <w:rsid w:val="1539F1D9"/>
    <w:rsid w:val="15458DDF"/>
    <w:rsid w:val="155E2AA8"/>
    <w:rsid w:val="156448D5"/>
    <w:rsid w:val="156D47C1"/>
    <w:rsid w:val="157D2E5C"/>
    <w:rsid w:val="15835910"/>
    <w:rsid w:val="1586D8CB"/>
    <w:rsid w:val="158C0763"/>
    <w:rsid w:val="15A5553C"/>
    <w:rsid w:val="15BF52C0"/>
    <w:rsid w:val="15CA2EAC"/>
    <w:rsid w:val="15CA44A7"/>
    <w:rsid w:val="15DA4E9C"/>
    <w:rsid w:val="15E987B0"/>
    <w:rsid w:val="15F66640"/>
    <w:rsid w:val="15F881FE"/>
    <w:rsid w:val="15FF62A2"/>
    <w:rsid w:val="1611C382"/>
    <w:rsid w:val="16260613"/>
    <w:rsid w:val="16641DE3"/>
    <w:rsid w:val="1684CE76"/>
    <w:rsid w:val="1688A75E"/>
    <w:rsid w:val="169FDA4D"/>
    <w:rsid w:val="16B70FD1"/>
    <w:rsid w:val="1702BBBB"/>
    <w:rsid w:val="1731B6AC"/>
    <w:rsid w:val="17406095"/>
    <w:rsid w:val="17417A15"/>
    <w:rsid w:val="176C483D"/>
    <w:rsid w:val="176C95F4"/>
    <w:rsid w:val="17879A6D"/>
    <w:rsid w:val="178B853A"/>
    <w:rsid w:val="179C9792"/>
    <w:rsid w:val="17D0508C"/>
    <w:rsid w:val="17DACE0B"/>
    <w:rsid w:val="182873C7"/>
    <w:rsid w:val="182C638B"/>
    <w:rsid w:val="182CAB73"/>
    <w:rsid w:val="182D5DA9"/>
    <w:rsid w:val="184F1203"/>
    <w:rsid w:val="1851B959"/>
    <w:rsid w:val="18559DA4"/>
    <w:rsid w:val="185B011B"/>
    <w:rsid w:val="1878EBFB"/>
    <w:rsid w:val="187A4C84"/>
    <w:rsid w:val="187A6BBE"/>
    <w:rsid w:val="18936FA0"/>
    <w:rsid w:val="189E765A"/>
    <w:rsid w:val="18BCA366"/>
    <w:rsid w:val="18E8EFDD"/>
    <w:rsid w:val="18F1A1FE"/>
    <w:rsid w:val="18FF709A"/>
    <w:rsid w:val="1901E569"/>
    <w:rsid w:val="19212872"/>
    <w:rsid w:val="192F56E9"/>
    <w:rsid w:val="19350A09"/>
    <w:rsid w:val="193A9BB1"/>
    <w:rsid w:val="1945AE31"/>
    <w:rsid w:val="195C77E5"/>
    <w:rsid w:val="196458F9"/>
    <w:rsid w:val="1975F4DE"/>
    <w:rsid w:val="198D3F6E"/>
    <w:rsid w:val="19D34955"/>
    <w:rsid w:val="19E1A20C"/>
    <w:rsid w:val="19E41F47"/>
    <w:rsid w:val="1A0BB976"/>
    <w:rsid w:val="1A0BE93C"/>
    <w:rsid w:val="1A367B03"/>
    <w:rsid w:val="1A7935EB"/>
    <w:rsid w:val="1A8D4650"/>
    <w:rsid w:val="1A98B0D0"/>
    <w:rsid w:val="1AB80D98"/>
    <w:rsid w:val="1AB86FB7"/>
    <w:rsid w:val="1AC165C9"/>
    <w:rsid w:val="1AC293F0"/>
    <w:rsid w:val="1ACB274A"/>
    <w:rsid w:val="1AEA7B66"/>
    <w:rsid w:val="1AEE1AFE"/>
    <w:rsid w:val="1B02A61A"/>
    <w:rsid w:val="1B131AE9"/>
    <w:rsid w:val="1B150710"/>
    <w:rsid w:val="1B23E9B2"/>
    <w:rsid w:val="1B2BE8F1"/>
    <w:rsid w:val="1B36E0A3"/>
    <w:rsid w:val="1B722796"/>
    <w:rsid w:val="1BA30A3D"/>
    <w:rsid w:val="1BA3A70C"/>
    <w:rsid w:val="1BA62330"/>
    <w:rsid w:val="1BA789D7"/>
    <w:rsid w:val="1BAE695D"/>
    <w:rsid w:val="1BBC08CB"/>
    <w:rsid w:val="1BC59881"/>
    <w:rsid w:val="1BCB2ACF"/>
    <w:rsid w:val="1BD90AC3"/>
    <w:rsid w:val="1BE990FE"/>
    <w:rsid w:val="1C06A936"/>
    <w:rsid w:val="1C128A85"/>
    <w:rsid w:val="1C251AD4"/>
    <w:rsid w:val="1C28AFFB"/>
    <w:rsid w:val="1C2ADA4B"/>
    <w:rsid w:val="1C4318E0"/>
    <w:rsid w:val="1C4D5B50"/>
    <w:rsid w:val="1C4DF2C8"/>
    <w:rsid w:val="1C604F6C"/>
    <w:rsid w:val="1C66F7AB"/>
    <w:rsid w:val="1C92ACD5"/>
    <w:rsid w:val="1CB59E0C"/>
    <w:rsid w:val="1CBD958E"/>
    <w:rsid w:val="1CCF94A3"/>
    <w:rsid w:val="1CFD5644"/>
    <w:rsid w:val="1D10F993"/>
    <w:rsid w:val="1D13EDF0"/>
    <w:rsid w:val="1D1D3875"/>
    <w:rsid w:val="1D50053E"/>
    <w:rsid w:val="1D51F473"/>
    <w:rsid w:val="1D52EC21"/>
    <w:rsid w:val="1D5C8608"/>
    <w:rsid w:val="1D6F63AB"/>
    <w:rsid w:val="1D7F194F"/>
    <w:rsid w:val="1D8557FB"/>
    <w:rsid w:val="1D8603ED"/>
    <w:rsid w:val="1D92A320"/>
    <w:rsid w:val="1D9B1947"/>
    <w:rsid w:val="1DAC57F9"/>
    <w:rsid w:val="1DC21271"/>
    <w:rsid w:val="1DD4BF14"/>
    <w:rsid w:val="1DE26E16"/>
    <w:rsid w:val="1DEBF065"/>
    <w:rsid w:val="1DF0AFA9"/>
    <w:rsid w:val="1DF4B55F"/>
    <w:rsid w:val="1E3C6DA1"/>
    <w:rsid w:val="1E510888"/>
    <w:rsid w:val="1E516E6D"/>
    <w:rsid w:val="1E5DDB4C"/>
    <w:rsid w:val="1E72A76A"/>
    <w:rsid w:val="1E7A507C"/>
    <w:rsid w:val="1E805C34"/>
    <w:rsid w:val="1EA716D4"/>
    <w:rsid w:val="1EB0E9DC"/>
    <w:rsid w:val="1EC7F509"/>
    <w:rsid w:val="1ED24182"/>
    <w:rsid w:val="1EE091CC"/>
    <w:rsid w:val="1EE3D741"/>
    <w:rsid w:val="1EEDC9D6"/>
    <w:rsid w:val="1EF430BC"/>
    <w:rsid w:val="1EFA773A"/>
    <w:rsid w:val="1F055E9C"/>
    <w:rsid w:val="1F158040"/>
    <w:rsid w:val="1F2F4C9C"/>
    <w:rsid w:val="1F2FCE00"/>
    <w:rsid w:val="1F3500AC"/>
    <w:rsid w:val="1F35F47F"/>
    <w:rsid w:val="1F44D1A2"/>
    <w:rsid w:val="1F53E13D"/>
    <w:rsid w:val="1F5A4B5F"/>
    <w:rsid w:val="1F5EB5D1"/>
    <w:rsid w:val="1F6050EF"/>
    <w:rsid w:val="1F6BF77D"/>
    <w:rsid w:val="1F7AE478"/>
    <w:rsid w:val="1FA2E9CC"/>
    <w:rsid w:val="1FBADAE6"/>
    <w:rsid w:val="1FC07B5F"/>
    <w:rsid w:val="1FC239BA"/>
    <w:rsid w:val="1FCB2FCC"/>
    <w:rsid w:val="1FE3FF06"/>
    <w:rsid w:val="1FEA1A86"/>
    <w:rsid w:val="200D0620"/>
    <w:rsid w:val="205C9D12"/>
    <w:rsid w:val="2063DC26"/>
    <w:rsid w:val="206B42D4"/>
    <w:rsid w:val="207B2AC0"/>
    <w:rsid w:val="209C6E3B"/>
    <w:rsid w:val="20B3099F"/>
    <w:rsid w:val="20B44130"/>
    <w:rsid w:val="20CE6C19"/>
    <w:rsid w:val="20DE081E"/>
    <w:rsid w:val="210FCF08"/>
    <w:rsid w:val="213A68CE"/>
    <w:rsid w:val="21472962"/>
    <w:rsid w:val="21811F1F"/>
    <w:rsid w:val="21842D62"/>
    <w:rsid w:val="21950208"/>
    <w:rsid w:val="21990C2E"/>
    <w:rsid w:val="2199158E"/>
    <w:rsid w:val="21B7293A"/>
    <w:rsid w:val="21D40569"/>
    <w:rsid w:val="21EB5B22"/>
    <w:rsid w:val="21F73924"/>
    <w:rsid w:val="22033A90"/>
    <w:rsid w:val="222532C5"/>
    <w:rsid w:val="22327D20"/>
    <w:rsid w:val="2240516C"/>
    <w:rsid w:val="224D17EA"/>
    <w:rsid w:val="2266D0B0"/>
    <w:rsid w:val="2288F91B"/>
    <w:rsid w:val="2297C93E"/>
    <w:rsid w:val="22ADF1B3"/>
    <w:rsid w:val="22AEE25B"/>
    <w:rsid w:val="22B1564A"/>
    <w:rsid w:val="22B3B086"/>
    <w:rsid w:val="22B921EC"/>
    <w:rsid w:val="22D3681A"/>
    <w:rsid w:val="22D56428"/>
    <w:rsid w:val="22EBC79D"/>
    <w:rsid w:val="22EEE2B8"/>
    <w:rsid w:val="22F5DC35"/>
    <w:rsid w:val="22F9D83D"/>
    <w:rsid w:val="2300A996"/>
    <w:rsid w:val="2310F928"/>
    <w:rsid w:val="2314E0C4"/>
    <w:rsid w:val="23188C79"/>
    <w:rsid w:val="234AB6F2"/>
    <w:rsid w:val="237A87F7"/>
    <w:rsid w:val="238E8A6A"/>
    <w:rsid w:val="2391DA95"/>
    <w:rsid w:val="23A6D9C7"/>
    <w:rsid w:val="23A9AFD1"/>
    <w:rsid w:val="23ACA4A1"/>
    <w:rsid w:val="23AD5629"/>
    <w:rsid w:val="23C2A4F8"/>
    <w:rsid w:val="23F3EDA0"/>
    <w:rsid w:val="23FE2279"/>
    <w:rsid w:val="24160D76"/>
    <w:rsid w:val="24196D90"/>
    <w:rsid w:val="2439F90D"/>
    <w:rsid w:val="243C8B20"/>
    <w:rsid w:val="244C5E00"/>
    <w:rsid w:val="24583B5F"/>
    <w:rsid w:val="245DECDA"/>
    <w:rsid w:val="24605C8E"/>
    <w:rsid w:val="246B92E7"/>
    <w:rsid w:val="2475C377"/>
    <w:rsid w:val="249ED5C3"/>
    <w:rsid w:val="24BD0DBF"/>
    <w:rsid w:val="24CB2BEF"/>
    <w:rsid w:val="24E6FB3E"/>
    <w:rsid w:val="24ED98C4"/>
    <w:rsid w:val="2504D404"/>
    <w:rsid w:val="25097507"/>
    <w:rsid w:val="250AFCBF"/>
    <w:rsid w:val="2515DE38"/>
    <w:rsid w:val="252F80B5"/>
    <w:rsid w:val="2533D0A9"/>
    <w:rsid w:val="253A3D4C"/>
    <w:rsid w:val="253EF21F"/>
    <w:rsid w:val="253FCB88"/>
    <w:rsid w:val="254A122B"/>
    <w:rsid w:val="254F5D83"/>
    <w:rsid w:val="254FF966"/>
    <w:rsid w:val="2553E571"/>
    <w:rsid w:val="25823DAE"/>
    <w:rsid w:val="2587305E"/>
    <w:rsid w:val="25CECC8D"/>
    <w:rsid w:val="25E6D298"/>
    <w:rsid w:val="26361F9F"/>
    <w:rsid w:val="2647837E"/>
    <w:rsid w:val="267DB880"/>
    <w:rsid w:val="26981E29"/>
    <w:rsid w:val="269E64DA"/>
    <w:rsid w:val="26B45A4C"/>
    <w:rsid w:val="26BEAC0B"/>
    <w:rsid w:val="26CF1962"/>
    <w:rsid w:val="26D09E94"/>
    <w:rsid w:val="26E76911"/>
    <w:rsid w:val="26FFE39E"/>
    <w:rsid w:val="270DB97C"/>
    <w:rsid w:val="2710DADF"/>
    <w:rsid w:val="2723543E"/>
    <w:rsid w:val="273B7F7B"/>
    <w:rsid w:val="273E581D"/>
    <w:rsid w:val="2741B6A3"/>
    <w:rsid w:val="274ACC97"/>
    <w:rsid w:val="274B7665"/>
    <w:rsid w:val="2751A2CD"/>
    <w:rsid w:val="27543EDF"/>
    <w:rsid w:val="276079F9"/>
    <w:rsid w:val="276278FD"/>
    <w:rsid w:val="2765DB9C"/>
    <w:rsid w:val="276A4C43"/>
    <w:rsid w:val="276D51A9"/>
    <w:rsid w:val="27739D9B"/>
    <w:rsid w:val="277C55C2"/>
    <w:rsid w:val="279298C2"/>
    <w:rsid w:val="2799EDD2"/>
    <w:rsid w:val="27BD0B79"/>
    <w:rsid w:val="27E2C3D6"/>
    <w:rsid w:val="27F80963"/>
    <w:rsid w:val="27F88CF8"/>
    <w:rsid w:val="280F805D"/>
    <w:rsid w:val="282DBBCA"/>
    <w:rsid w:val="282E30DD"/>
    <w:rsid w:val="2839AFF7"/>
    <w:rsid w:val="2840144C"/>
    <w:rsid w:val="284DF91A"/>
    <w:rsid w:val="28593CA9"/>
    <w:rsid w:val="28644F99"/>
    <w:rsid w:val="28672177"/>
    <w:rsid w:val="287536C6"/>
    <w:rsid w:val="28769C4A"/>
    <w:rsid w:val="2892493A"/>
    <w:rsid w:val="28998F7A"/>
    <w:rsid w:val="28A3631B"/>
    <w:rsid w:val="28AADA1F"/>
    <w:rsid w:val="28CBEEFA"/>
    <w:rsid w:val="28D3DFF5"/>
    <w:rsid w:val="28D450FF"/>
    <w:rsid w:val="28D858C1"/>
    <w:rsid w:val="28E9B2DA"/>
    <w:rsid w:val="291E3267"/>
    <w:rsid w:val="29330D85"/>
    <w:rsid w:val="2938C40C"/>
    <w:rsid w:val="297EB3A8"/>
    <w:rsid w:val="2991F4C7"/>
    <w:rsid w:val="29C3615D"/>
    <w:rsid w:val="29D334BE"/>
    <w:rsid w:val="29D84527"/>
    <w:rsid w:val="29F6A7D7"/>
    <w:rsid w:val="2A0A2DC8"/>
    <w:rsid w:val="2A1E9BF0"/>
    <w:rsid w:val="2A3A69D9"/>
    <w:rsid w:val="2A4D2555"/>
    <w:rsid w:val="2A4E9DE5"/>
    <w:rsid w:val="2A4ED1DB"/>
    <w:rsid w:val="2A5F775D"/>
    <w:rsid w:val="2A61710C"/>
    <w:rsid w:val="2A89DB07"/>
    <w:rsid w:val="2AB67F37"/>
    <w:rsid w:val="2AC329D3"/>
    <w:rsid w:val="2AC573D8"/>
    <w:rsid w:val="2AE6962F"/>
    <w:rsid w:val="2AF24EFF"/>
    <w:rsid w:val="2B1661EC"/>
    <w:rsid w:val="2B40541A"/>
    <w:rsid w:val="2B412B0E"/>
    <w:rsid w:val="2B6228A1"/>
    <w:rsid w:val="2B75C25A"/>
    <w:rsid w:val="2B7EAC11"/>
    <w:rsid w:val="2B8599DC"/>
    <w:rsid w:val="2B8DE360"/>
    <w:rsid w:val="2B97FA46"/>
    <w:rsid w:val="2BB9C690"/>
    <w:rsid w:val="2BD0D88E"/>
    <w:rsid w:val="2BD3A558"/>
    <w:rsid w:val="2BDA5C9B"/>
    <w:rsid w:val="2C57FC67"/>
    <w:rsid w:val="2C60A5A4"/>
    <w:rsid w:val="2C654582"/>
    <w:rsid w:val="2C9D4875"/>
    <w:rsid w:val="2CAE6088"/>
    <w:rsid w:val="2CB9E952"/>
    <w:rsid w:val="2CC7F69A"/>
    <w:rsid w:val="2CCB8EC2"/>
    <w:rsid w:val="2CCDFD19"/>
    <w:rsid w:val="2CD246D6"/>
    <w:rsid w:val="2CD8D3A3"/>
    <w:rsid w:val="2CED6CF8"/>
    <w:rsid w:val="2CF41A49"/>
    <w:rsid w:val="2CFFB073"/>
    <w:rsid w:val="2D0C5229"/>
    <w:rsid w:val="2D195D32"/>
    <w:rsid w:val="2D2C365A"/>
    <w:rsid w:val="2D509BD6"/>
    <w:rsid w:val="2D788BBB"/>
    <w:rsid w:val="2D8142DE"/>
    <w:rsid w:val="2D818ACC"/>
    <w:rsid w:val="2D9439B6"/>
    <w:rsid w:val="2D9C874A"/>
    <w:rsid w:val="2DA07168"/>
    <w:rsid w:val="2DA22769"/>
    <w:rsid w:val="2DA99C4D"/>
    <w:rsid w:val="2DD8C541"/>
    <w:rsid w:val="2DDAA426"/>
    <w:rsid w:val="2DECBFCE"/>
    <w:rsid w:val="2DF1234C"/>
    <w:rsid w:val="2E10EA88"/>
    <w:rsid w:val="2E13C29E"/>
    <w:rsid w:val="2E1A0D01"/>
    <w:rsid w:val="2E26C36F"/>
    <w:rsid w:val="2E334A7B"/>
    <w:rsid w:val="2E35AC2F"/>
    <w:rsid w:val="2E3B8F96"/>
    <w:rsid w:val="2E50B4A2"/>
    <w:rsid w:val="2E689D7B"/>
    <w:rsid w:val="2E6F0D60"/>
    <w:rsid w:val="2E76ADD3"/>
    <w:rsid w:val="2E95BFE2"/>
    <w:rsid w:val="2EAD8407"/>
    <w:rsid w:val="2ECA4FE3"/>
    <w:rsid w:val="2EDC74E8"/>
    <w:rsid w:val="2EF529DE"/>
    <w:rsid w:val="2EF87032"/>
    <w:rsid w:val="2F001859"/>
    <w:rsid w:val="2F437F26"/>
    <w:rsid w:val="2F48D122"/>
    <w:rsid w:val="2F78F39A"/>
    <w:rsid w:val="2F9D9037"/>
    <w:rsid w:val="2FA318C3"/>
    <w:rsid w:val="2FCFE8F9"/>
    <w:rsid w:val="2FF1F937"/>
    <w:rsid w:val="300DBF18"/>
    <w:rsid w:val="302BBB0B"/>
    <w:rsid w:val="30530349"/>
    <w:rsid w:val="305EE7CD"/>
    <w:rsid w:val="3076693F"/>
    <w:rsid w:val="30A7AB87"/>
    <w:rsid w:val="30B65573"/>
    <w:rsid w:val="30D33554"/>
    <w:rsid w:val="30E5847C"/>
    <w:rsid w:val="30ECE009"/>
    <w:rsid w:val="3108B854"/>
    <w:rsid w:val="310BAE08"/>
    <w:rsid w:val="3128E4FD"/>
    <w:rsid w:val="315863B5"/>
    <w:rsid w:val="3163C7D3"/>
    <w:rsid w:val="316A8D67"/>
    <w:rsid w:val="3195D7CC"/>
    <w:rsid w:val="31A3C1C6"/>
    <w:rsid w:val="31CEA7B2"/>
    <w:rsid w:val="31D83846"/>
    <w:rsid w:val="31ED1F01"/>
    <w:rsid w:val="31EEA6B7"/>
    <w:rsid w:val="320C6DE1"/>
    <w:rsid w:val="3219BA10"/>
    <w:rsid w:val="3223806D"/>
    <w:rsid w:val="32457E30"/>
    <w:rsid w:val="32636334"/>
    <w:rsid w:val="32700DBC"/>
    <w:rsid w:val="3279CD8F"/>
    <w:rsid w:val="32DBF418"/>
    <w:rsid w:val="32FA941C"/>
    <w:rsid w:val="331BA306"/>
    <w:rsid w:val="331DE3F9"/>
    <w:rsid w:val="332AA420"/>
    <w:rsid w:val="332D5468"/>
    <w:rsid w:val="33380327"/>
    <w:rsid w:val="3354CCB6"/>
    <w:rsid w:val="335BD228"/>
    <w:rsid w:val="336945F2"/>
    <w:rsid w:val="336FED24"/>
    <w:rsid w:val="33718076"/>
    <w:rsid w:val="337FFC08"/>
    <w:rsid w:val="338197F2"/>
    <w:rsid w:val="3394569F"/>
    <w:rsid w:val="33A930A6"/>
    <w:rsid w:val="33B46C69"/>
    <w:rsid w:val="33C5F216"/>
    <w:rsid w:val="33D78C7B"/>
    <w:rsid w:val="3404A02F"/>
    <w:rsid w:val="34054B87"/>
    <w:rsid w:val="340A54C4"/>
    <w:rsid w:val="340BE075"/>
    <w:rsid w:val="3424BEC1"/>
    <w:rsid w:val="34341912"/>
    <w:rsid w:val="34424B59"/>
    <w:rsid w:val="34455C87"/>
    <w:rsid w:val="3474854C"/>
    <w:rsid w:val="3474A647"/>
    <w:rsid w:val="347658C6"/>
    <w:rsid w:val="34787111"/>
    <w:rsid w:val="348897BE"/>
    <w:rsid w:val="34D8B049"/>
    <w:rsid w:val="34D8E31A"/>
    <w:rsid w:val="34E9BADC"/>
    <w:rsid w:val="34F0BAC6"/>
    <w:rsid w:val="35131E78"/>
    <w:rsid w:val="3513CA31"/>
    <w:rsid w:val="35156DE1"/>
    <w:rsid w:val="3517E150"/>
    <w:rsid w:val="352BEBE9"/>
    <w:rsid w:val="356DAC7F"/>
    <w:rsid w:val="35769082"/>
    <w:rsid w:val="3578C186"/>
    <w:rsid w:val="359770D0"/>
    <w:rsid w:val="35A25D4B"/>
    <w:rsid w:val="35AF6A3D"/>
    <w:rsid w:val="35D898F3"/>
    <w:rsid w:val="35F699C2"/>
    <w:rsid w:val="3604302C"/>
    <w:rsid w:val="36057DA0"/>
    <w:rsid w:val="3609A7DE"/>
    <w:rsid w:val="3611D959"/>
    <w:rsid w:val="36140917"/>
    <w:rsid w:val="361A7CFB"/>
    <w:rsid w:val="3622F77F"/>
    <w:rsid w:val="36472013"/>
    <w:rsid w:val="3689D3C6"/>
    <w:rsid w:val="36A54CC8"/>
    <w:rsid w:val="36CF72FC"/>
    <w:rsid w:val="36CF8254"/>
    <w:rsid w:val="36E2A217"/>
    <w:rsid w:val="36FAAE00"/>
    <w:rsid w:val="3717F2F0"/>
    <w:rsid w:val="373FEC9C"/>
    <w:rsid w:val="375C800D"/>
    <w:rsid w:val="37762FDE"/>
    <w:rsid w:val="377B053F"/>
    <w:rsid w:val="378B572D"/>
    <w:rsid w:val="37A210AB"/>
    <w:rsid w:val="37B04922"/>
    <w:rsid w:val="37B16653"/>
    <w:rsid w:val="37BA2A85"/>
    <w:rsid w:val="37BF801D"/>
    <w:rsid w:val="37D6C9FF"/>
    <w:rsid w:val="37EAD044"/>
    <w:rsid w:val="37EDD8B4"/>
    <w:rsid w:val="37F869EF"/>
    <w:rsid w:val="38005F96"/>
    <w:rsid w:val="380781FC"/>
    <w:rsid w:val="380C7BCA"/>
    <w:rsid w:val="3816C56C"/>
    <w:rsid w:val="38270424"/>
    <w:rsid w:val="3847F858"/>
    <w:rsid w:val="384CCA4A"/>
    <w:rsid w:val="38517775"/>
    <w:rsid w:val="385F5D7C"/>
    <w:rsid w:val="389A68B2"/>
    <w:rsid w:val="389E8BB7"/>
    <w:rsid w:val="38B61F62"/>
    <w:rsid w:val="38CEB2A0"/>
    <w:rsid w:val="38F013C7"/>
    <w:rsid w:val="392030D9"/>
    <w:rsid w:val="39230CD2"/>
    <w:rsid w:val="3927B625"/>
    <w:rsid w:val="3928A7EF"/>
    <w:rsid w:val="3941457A"/>
    <w:rsid w:val="394BDB17"/>
    <w:rsid w:val="395374B0"/>
    <w:rsid w:val="39541595"/>
    <w:rsid w:val="3966D4D1"/>
    <w:rsid w:val="39809C62"/>
    <w:rsid w:val="398C8378"/>
    <w:rsid w:val="398E3D58"/>
    <w:rsid w:val="3996BEBF"/>
    <w:rsid w:val="39A66687"/>
    <w:rsid w:val="39B639E4"/>
    <w:rsid w:val="39CE7B59"/>
    <w:rsid w:val="39D7B119"/>
    <w:rsid w:val="39DB9F1F"/>
    <w:rsid w:val="39F9F5FD"/>
    <w:rsid w:val="3A041B86"/>
    <w:rsid w:val="3A1A6C6B"/>
    <w:rsid w:val="3A24E663"/>
    <w:rsid w:val="3A356570"/>
    <w:rsid w:val="3A5F75AA"/>
    <w:rsid w:val="3A7890F5"/>
    <w:rsid w:val="3A9CDAA0"/>
    <w:rsid w:val="3A9D8154"/>
    <w:rsid w:val="3A9E5713"/>
    <w:rsid w:val="3AA1FB32"/>
    <w:rsid w:val="3AC6FD88"/>
    <w:rsid w:val="3ACDFDA3"/>
    <w:rsid w:val="3AD80590"/>
    <w:rsid w:val="3ADEE893"/>
    <w:rsid w:val="3AE2E693"/>
    <w:rsid w:val="3AFF2736"/>
    <w:rsid w:val="3B050D1F"/>
    <w:rsid w:val="3B10D5C4"/>
    <w:rsid w:val="3B3B024A"/>
    <w:rsid w:val="3B57B47A"/>
    <w:rsid w:val="3B5D8D5A"/>
    <w:rsid w:val="3B683A54"/>
    <w:rsid w:val="3B752220"/>
    <w:rsid w:val="3B7B4ECB"/>
    <w:rsid w:val="3B937481"/>
    <w:rsid w:val="3BAD3EFC"/>
    <w:rsid w:val="3BF544AC"/>
    <w:rsid w:val="3BFDD870"/>
    <w:rsid w:val="3C09DF99"/>
    <w:rsid w:val="3C0E2333"/>
    <w:rsid w:val="3C117601"/>
    <w:rsid w:val="3C22648F"/>
    <w:rsid w:val="3C2FF18F"/>
    <w:rsid w:val="3C6324CB"/>
    <w:rsid w:val="3C6FB6F7"/>
    <w:rsid w:val="3C83B6C5"/>
    <w:rsid w:val="3C8622F6"/>
    <w:rsid w:val="3C89154C"/>
    <w:rsid w:val="3CA0CF0A"/>
    <w:rsid w:val="3CAD61BF"/>
    <w:rsid w:val="3CB127BD"/>
    <w:rsid w:val="3CC29330"/>
    <w:rsid w:val="3CC7C424"/>
    <w:rsid w:val="3CDB0B5A"/>
    <w:rsid w:val="3CDDF599"/>
    <w:rsid w:val="3CE0E843"/>
    <w:rsid w:val="3CF8BDB5"/>
    <w:rsid w:val="3CFB4184"/>
    <w:rsid w:val="3D0897C9"/>
    <w:rsid w:val="3D1CBC62"/>
    <w:rsid w:val="3D36A416"/>
    <w:rsid w:val="3D4A9D09"/>
    <w:rsid w:val="3D4AF029"/>
    <w:rsid w:val="3D770745"/>
    <w:rsid w:val="3D7CAF4C"/>
    <w:rsid w:val="3DB5C15D"/>
    <w:rsid w:val="3DC47D3C"/>
    <w:rsid w:val="3DF19239"/>
    <w:rsid w:val="3DFFE1EA"/>
    <w:rsid w:val="3E1398B1"/>
    <w:rsid w:val="3E3778A7"/>
    <w:rsid w:val="3E3B52CE"/>
    <w:rsid w:val="3E4B6474"/>
    <w:rsid w:val="3E4D7563"/>
    <w:rsid w:val="3E69DF9E"/>
    <w:rsid w:val="3E6C202D"/>
    <w:rsid w:val="3E6FB59D"/>
    <w:rsid w:val="3E82DFC2"/>
    <w:rsid w:val="3E8F0B66"/>
    <w:rsid w:val="3EA55570"/>
    <w:rsid w:val="3EB80D77"/>
    <w:rsid w:val="3EBD2D40"/>
    <w:rsid w:val="3EDA9B1D"/>
    <w:rsid w:val="3EDB4BEE"/>
    <w:rsid w:val="3EE0B123"/>
    <w:rsid w:val="3EF2E701"/>
    <w:rsid w:val="3F0F74BA"/>
    <w:rsid w:val="3F15F742"/>
    <w:rsid w:val="3F1B4DB7"/>
    <w:rsid w:val="3F2165D2"/>
    <w:rsid w:val="3F3D0054"/>
    <w:rsid w:val="3F3F92EC"/>
    <w:rsid w:val="3F42D699"/>
    <w:rsid w:val="3F500ECD"/>
    <w:rsid w:val="3F61795A"/>
    <w:rsid w:val="3F76E0AB"/>
    <w:rsid w:val="3F8723E6"/>
    <w:rsid w:val="3F9F9DC2"/>
    <w:rsid w:val="3FA6A4CF"/>
    <w:rsid w:val="3FB37714"/>
    <w:rsid w:val="3FB487E4"/>
    <w:rsid w:val="3FE412F6"/>
    <w:rsid w:val="3FE80112"/>
    <w:rsid w:val="3FFB0D04"/>
    <w:rsid w:val="3FFE0609"/>
    <w:rsid w:val="40058E13"/>
    <w:rsid w:val="400C4725"/>
    <w:rsid w:val="4018DCE8"/>
    <w:rsid w:val="40218C38"/>
    <w:rsid w:val="40426022"/>
    <w:rsid w:val="404C2F0E"/>
    <w:rsid w:val="405132B3"/>
    <w:rsid w:val="40693781"/>
    <w:rsid w:val="407642AF"/>
    <w:rsid w:val="40A77E68"/>
    <w:rsid w:val="40F35ED2"/>
    <w:rsid w:val="41293598"/>
    <w:rsid w:val="413A239E"/>
    <w:rsid w:val="413F3A7F"/>
    <w:rsid w:val="41474714"/>
    <w:rsid w:val="4149BC79"/>
    <w:rsid w:val="414E6DFE"/>
    <w:rsid w:val="4177616F"/>
    <w:rsid w:val="41796521"/>
    <w:rsid w:val="41A1885F"/>
    <w:rsid w:val="41A31E8F"/>
    <w:rsid w:val="41A8C687"/>
    <w:rsid w:val="41B80581"/>
    <w:rsid w:val="41C3DE27"/>
    <w:rsid w:val="41C9F462"/>
    <w:rsid w:val="41ED3F46"/>
    <w:rsid w:val="41F4B6C9"/>
    <w:rsid w:val="4201685C"/>
    <w:rsid w:val="4213E1E1"/>
    <w:rsid w:val="421E3B8D"/>
    <w:rsid w:val="4225A272"/>
    <w:rsid w:val="422D1648"/>
    <w:rsid w:val="4236A8AF"/>
    <w:rsid w:val="423F7C13"/>
    <w:rsid w:val="425791A3"/>
    <w:rsid w:val="426FAE95"/>
    <w:rsid w:val="427B036A"/>
    <w:rsid w:val="429111EA"/>
    <w:rsid w:val="42AEB01D"/>
    <w:rsid w:val="42B1DF98"/>
    <w:rsid w:val="42BC2DC9"/>
    <w:rsid w:val="42CD6DFC"/>
    <w:rsid w:val="42DC02F2"/>
    <w:rsid w:val="42F52B4F"/>
    <w:rsid w:val="4329987A"/>
    <w:rsid w:val="434B4EDE"/>
    <w:rsid w:val="436FAB18"/>
    <w:rsid w:val="437C890C"/>
    <w:rsid w:val="4387AFE6"/>
    <w:rsid w:val="43A64826"/>
    <w:rsid w:val="43A98589"/>
    <w:rsid w:val="43AD88E2"/>
    <w:rsid w:val="43FD09A4"/>
    <w:rsid w:val="4401383E"/>
    <w:rsid w:val="440EEBFC"/>
    <w:rsid w:val="442058A9"/>
    <w:rsid w:val="44337B31"/>
    <w:rsid w:val="44410216"/>
    <w:rsid w:val="44881F56"/>
    <w:rsid w:val="44940216"/>
    <w:rsid w:val="44941478"/>
    <w:rsid w:val="44A98778"/>
    <w:rsid w:val="44C2FF03"/>
    <w:rsid w:val="44D1E7A1"/>
    <w:rsid w:val="44E52257"/>
    <w:rsid w:val="44EDC090"/>
    <w:rsid w:val="4504D018"/>
    <w:rsid w:val="450A90CD"/>
    <w:rsid w:val="4518A262"/>
    <w:rsid w:val="4532376B"/>
    <w:rsid w:val="45374DEA"/>
    <w:rsid w:val="4537F0DA"/>
    <w:rsid w:val="4541E1B7"/>
    <w:rsid w:val="456884CB"/>
    <w:rsid w:val="4569D9C8"/>
    <w:rsid w:val="45795820"/>
    <w:rsid w:val="45814A85"/>
    <w:rsid w:val="4595EA0D"/>
    <w:rsid w:val="459B4442"/>
    <w:rsid w:val="45AF4DB9"/>
    <w:rsid w:val="45B48A5C"/>
    <w:rsid w:val="45C210EA"/>
    <w:rsid w:val="4608F228"/>
    <w:rsid w:val="46124C45"/>
    <w:rsid w:val="46346A64"/>
    <w:rsid w:val="464E4935"/>
    <w:rsid w:val="46634E6A"/>
    <w:rsid w:val="467CED65"/>
    <w:rsid w:val="467E198B"/>
    <w:rsid w:val="4688EDE9"/>
    <w:rsid w:val="4691FC61"/>
    <w:rsid w:val="4695AF34"/>
    <w:rsid w:val="46A9C36F"/>
    <w:rsid w:val="46CF89DA"/>
    <w:rsid w:val="46DC15AD"/>
    <w:rsid w:val="46E25173"/>
    <w:rsid w:val="46E3BDD6"/>
    <w:rsid w:val="46FAB9F3"/>
    <w:rsid w:val="4700A119"/>
    <w:rsid w:val="472E5580"/>
    <w:rsid w:val="473F5EEF"/>
    <w:rsid w:val="47468CBE"/>
    <w:rsid w:val="474A7666"/>
    <w:rsid w:val="474CCCE1"/>
    <w:rsid w:val="4770A240"/>
    <w:rsid w:val="478EDA53"/>
    <w:rsid w:val="479A4484"/>
    <w:rsid w:val="479B0988"/>
    <w:rsid w:val="479B33CC"/>
    <w:rsid w:val="47AC9B22"/>
    <w:rsid w:val="47AF4FA3"/>
    <w:rsid w:val="47B42ADA"/>
    <w:rsid w:val="47C14DB9"/>
    <w:rsid w:val="47D78099"/>
    <w:rsid w:val="47DEC0BD"/>
    <w:rsid w:val="47EDFDF8"/>
    <w:rsid w:val="47EEFC2A"/>
    <w:rsid w:val="47F7FD1A"/>
    <w:rsid w:val="481E3C40"/>
    <w:rsid w:val="482345FE"/>
    <w:rsid w:val="4828C1A6"/>
    <w:rsid w:val="482A856B"/>
    <w:rsid w:val="483837A1"/>
    <w:rsid w:val="48429C27"/>
    <w:rsid w:val="4873762C"/>
    <w:rsid w:val="487F816C"/>
    <w:rsid w:val="4892A0CF"/>
    <w:rsid w:val="48A5EA33"/>
    <w:rsid w:val="48AC4F40"/>
    <w:rsid w:val="48EB952A"/>
    <w:rsid w:val="48F46A34"/>
    <w:rsid w:val="48F605D4"/>
    <w:rsid w:val="4939669E"/>
    <w:rsid w:val="494F38E9"/>
    <w:rsid w:val="495D50EB"/>
    <w:rsid w:val="49680A95"/>
    <w:rsid w:val="4971681D"/>
    <w:rsid w:val="49903745"/>
    <w:rsid w:val="49950C55"/>
    <w:rsid w:val="49A2A499"/>
    <w:rsid w:val="49B184F0"/>
    <w:rsid w:val="49E969D8"/>
    <w:rsid w:val="49F1E106"/>
    <w:rsid w:val="4A0749E2"/>
    <w:rsid w:val="4A0921B4"/>
    <w:rsid w:val="4A0F441D"/>
    <w:rsid w:val="4A27D5CD"/>
    <w:rsid w:val="4A46925B"/>
    <w:rsid w:val="4A53BCD2"/>
    <w:rsid w:val="4A593AA9"/>
    <w:rsid w:val="4A5E4650"/>
    <w:rsid w:val="4A7E2D80"/>
    <w:rsid w:val="4A87AA2F"/>
    <w:rsid w:val="4A87C453"/>
    <w:rsid w:val="4A8E4077"/>
    <w:rsid w:val="4AA6E262"/>
    <w:rsid w:val="4AB232E8"/>
    <w:rsid w:val="4AC35BB1"/>
    <w:rsid w:val="4ACE57C3"/>
    <w:rsid w:val="4AE58895"/>
    <w:rsid w:val="4AF3F76F"/>
    <w:rsid w:val="4B1F9309"/>
    <w:rsid w:val="4B30ACF0"/>
    <w:rsid w:val="4B361FCF"/>
    <w:rsid w:val="4B3DAB7F"/>
    <w:rsid w:val="4B4C10D6"/>
    <w:rsid w:val="4B60ED6D"/>
    <w:rsid w:val="4B629160"/>
    <w:rsid w:val="4B86F73E"/>
    <w:rsid w:val="4B970FCB"/>
    <w:rsid w:val="4BB9E997"/>
    <w:rsid w:val="4BDBB8BF"/>
    <w:rsid w:val="4BED49AF"/>
    <w:rsid w:val="4BEF498D"/>
    <w:rsid w:val="4C43E12C"/>
    <w:rsid w:val="4C4686B3"/>
    <w:rsid w:val="4C61F08A"/>
    <w:rsid w:val="4C66E4F9"/>
    <w:rsid w:val="4C735C68"/>
    <w:rsid w:val="4C99D56C"/>
    <w:rsid w:val="4CD5F4AA"/>
    <w:rsid w:val="4CDA0000"/>
    <w:rsid w:val="4D09378C"/>
    <w:rsid w:val="4D145049"/>
    <w:rsid w:val="4D157764"/>
    <w:rsid w:val="4D18D738"/>
    <w:rsid w:val="4D33DBA9"/>
    <w:rsid w:val="4D34EF72"/>
    <w:rsid w:val="4D48BE74"/>
    <w:rsid w:val="4D4D5C4C"/>
    <w:rsid w:val="4D6D2B6F"/>
    <w:rsid w:val="4D6F9C41"/>
    <w:rsid w:val="4D71B752"/>
    <w:rsid w:val="4D7C39D7"/>
    <w:rsid w:val="4D891A10"/>
    <w:rsid w:val="4D9D6FD5"/>
    <w:rsid w:val="4DAD0432"/>
    <w:rsid w:val="4DAD3A72"/>
    <w:rsid w:val="4DDDF986"/>
    <w:rsid w:val="4E0391BB"/>
    <w:rsid w:val="4E1799E0"/>
    <w:rsid w:val="4E28CC67"/>
    <w:rsid w:val="4E2E672B"/>
    <w:rsid w:val="4E35307A"/>
    <w:rsid w:val="4E562B3F"/>
    <w:rsid w:val="4E578D32"/>
    <w:rsid w:val="4E6EC891"/>
    <w:rsid w:val="4E8D1DD2"/>
    <w:rsid w:val="4E8F03C8"/>
    <w:rsid w:val="4E9FEAAD"/>
    <w:rsid w:val="4EB900E8"/>
    <w:rsid w:val="4EC6387E"/>
    <w:rsid w:val="4EC77F27"/>
    <w:rsid w:val="4EC982CD"/>
    <w:rsid w:val="4EF6C5FB"/>
    <w:rsid w:val="4EF9E530"/>
    <w:rsid w:val="4F14C70D"/>
    <w:rsid w:val="4F19A31E"/>
    <w:rsid w:val="4F1C0003"/>
    <w:rsid w:val="4F286613"/>
    <w:rsid w:val="4F2D6DAB"/>
    <w:rsid w:val="4F32CA80"/>
    <w:rsid w:val="4F36D979"/>
    <w:rsid w:val="4F395942"/>
    <w:rsid w:val="4F57A9A1"/>
    <w:rsid w:val="4F80E691"/>
    <w:rsid w:val="4F8C9110"/>
    <w:rsid w:val="4F9178F5"/>
    <w:rsid w:val="4FAC79A6"/>
    <w:rsid w:val="4FB0767E"/>
    <w:rsid w:val="4FB077B7"/>
    <w:rsid w:val="4FBA29E6"/>
    <w:rsid w:val="4FBCB618"/>
    <w:rsid w:val="4FC7C7A6"/>
    <w:rsid w:val="4FC984E8"/>
    <w:rsid w:val="4FC9D2E5"/>
    <w:rsid w:val="4FCC0A4E"/>
    <w:rsid w:val="4FD0AA45"/>
    <w:rsid w:val="4FE4EDE5"/>
    <w:rsid w:val="500A0BA1"/>
    <w:rsid w:val="500B37D8"/>
    <w:rsid w:val="501071D2"/>
    <w:rsid w:val="502087B2"/>
    <w:rsid w:val="503B9EEB"/>
    <w:rsid w:val="504E0FFA"/>
    <w:rsid w:val="5077182F"/>
    <w:rsid w:val="508E681F"/>
    <w:rsid w:val="50980A9F"/>
    <w:rsid w:val="5098499B"/>
    <w:rsid w:val="509C3C37"/>
    <w:rsid w:val="509DC14F"/>
    <w:rsid w:val="50A6FB2F"/>
    <w:rsid w:val="50A71616"/>
    <w:rsid w:val="50B83662"/>
    <w:rsid w:val="50C6E1E4"/>
    <w:rsid w:val="50D38C7E"/>
    <w:rsid w:val="50F65519"/>
    <w:rsid w:val="5119F3AA"/>
    <w:rsid w:val="511EB065"/>
    <w:rsid w:val="512767F0"/>
    <w:rsid w:val="512AD361"/>
    <w:rsid w:val="512AF0F6"/>
    <w:rsid w:val="512CBA2D"/>
    <w:rsid w:val="512E2C0D"/>
    <w:rsid w:val="5142D681"/>
    <w:rsid w:val="51771ED7"/>
    <w:rsid w:val="517E0F0B"/>
    <w:rsid w:val="517F03DC"/>
    <w:rsid w:val="517F169C"/>
    <w:rsid w:val="518DA59D"/>
    <w:rsid w:val="51A0578E"/>
    <w:rsid w:val="51BB6848"/>
    <w:rsid w:val="51C262CB"/>
    <w:rsid w:val="51C394BE"/>
    <w:rsid w:val="520ACDC6"/>
    <w:rsid w:val="5219DD12"/>
    <w:rsid w:val="522EFA72"/>
    <w:rsid w:val="52334A3C"/>
    <w:rsid w:val="5233B803"/>
    <w:rsid w:val="523ADE0A"/>
    <w:rsid w:val="524AFA43"/>
    <w:rsid w:val="525F5C48"/>
    <w:rsid w:val="5283AB83"/>
    <w:rsid w:val="529A2A1E"/>
    <w:rsid w:val="52AC654F"/>
    <w:rsid w:val="52F03A92"/>
    <w:rsid w:val="52F3870F"/>
    <w:rsid w:val="52F7AD6D"/>
    <w:rsid w:val="5303AB10"/>
    <w:rsid w:val="531DFFA0"/>
    <w:rsid w:val="53385B22"/>
    <w:rsid w:val="533D0F53"/>
    <w:rsid w:val="5355DA65"/>
    <w:rsid w:val="5396B55F"/>
    <w:rsid w:val="53BEE75C"/>
    <w:rsid w:val="53BF61DD"/>
    <w:rsid w:val="53D001DF"/>
    <w:rsid w:val="53DE7632"/>
    <w:rsid w:val="53ECB9FE"/>
    <w:rsid w:val="53EF69C3"/>
    <w:rsid w:val="53F29AC4"/>
    <w:rsid w:val="542EBEAA"/>
    <w:rsid w:val="54570206"/>
    <w:rsid w:val="54773121"/>
    <w:rsid w:val="547BCB20"/>
    <w:rsid w:val="547CBC46"/>
    <w:rsid w:val="54870CC5"/>
    <w:rsid w:val="549C9FC4"/>
    <w:rsid w:val="54BBAE22"/>
    <w:rsid w:val="54BF6E1C"/>
    <w:rsid w:val="54D59E96"/>
    <w:rsid w:val="54E3AB69"/>
    <w:rsid w:val="54FDCCAC"/>
    <w:rsid w:val="554DB2DE"/>
    <w:rsid w:val="5555D766"/>
    <w:rsid w:val="55571187"/>
    <w:rsid w:val="55585C16"/>
    <w:rsid w:val="556090A0"/>
    <w:rsid w:val="55836DF2"/>
    <w:rsid w:val="55C0F5DD"/>
    <w:rsid w:val="55C172E3"/>
    <w:rsid w:val="55C6C499"/>
    <w:rsid w:val="55DA10C2"/>
    <w:rsid w:val="55DC78C3"/>
    <w:rsid w:val="55E66B7B"/>
    <w:rsid w:val="55F26E8C"/>
    <w:rsid w:val="55F73634"/>
    <w:rsid w:val="55FED48E"/>
    <w:rsid w:val="56133727"/>
    <w:rsid w:val="5618A401"/>
    <w:rsid w:val="561DE01B"/>
    <w:rsid w:val="5620B278"/>
    <w:rsid w:val="562DEEC2"/>
    <w:rsid w:val="56390CA2"/>
    <w:rsid w:val="5643D937"/>
    <w:rsid w:val="564D6231"/>
    <w:rsid w:val="565004E9"/>
    <w:rsid w:val="56601AA1"/>
    <w:rsid w:val="568E6724"/>
    <w:rsid w:val="56959A83"/>
    <w:rsid w:val="569CA03E"/>
    <w:rsid w:val="56A73128"/>
    <w:rsid w:val="56B6625A"/>
    <w:rsid w:val="56E06367"/>
    <w:rsid w:val="570D7E23"/>
    <w:rsid w:val="57125E16"/>
    <w:rsid w:val="5722AB9C"/>
    <w:rsid w:val="572D0855"/>
    <w:rsid w:val="5731A94E"/>
    <w:rsid w:val="5735EFB5"/>
    <w:rsid w:val="57500377"/>
    <w:rsid w:val="576A4F81"/>
    <w:rsid w:val="57778D93"/>
    <w:rsid w:val="578AC0DA"/>
    <w:rsid w:val="57980A3A"/>
    <w:rsid w:val="5798A1B2"/>
    <w:rsid w:val="579B34AB"/>
    <w:rsid w:val="57A2046A"/>
    <w:rsid w:val="57A5EE0F"/>
    <w:rsid w:val="57B00F08"/>
    <w:rsid w:val="57D1821C"/>
    <w:rsid w:val="57EFC9A0"/>
    <w:rsid w:val="580BF865"/>
    <w:rsid w:val="580F0F2A"/>
    <w:rsid w:val="582127DD"/>
    <w:rsid w:val="58374B1E"/>
    <w:rsid w:val="583BD2BE"/>
    <w:rsid w:val="5863730B"/>
    <w:rsid w:val="58712EEB"/>
    <w:rsid w:val="5872023C"/>
    <w:rsid w:val="5877553A"/>
    <w:rsid w:val="589EB55D"/>
    <w:rsid w:val="58A746F8"/>
    <w:rsid w:val="58E47C5F"/>
    <w:rsid w:val="58E65A4F"/>
    <w:rsid w:val="58FB1E8B"/>
    <w:rsid w:val="5902F0A4"/>
    <w:rsid w:val="5913C647"/>
    <w:rsid w:val="591F7B81"/>
    <w:rsid w:val="59203220"/>
    <w:rsid w:val="5920415A"/>
    <w:rsid w:val="592822FD"/>
    <w:rsid w:val="59449DC4"/>
    <w:rsid w:val="59701A7D"/>
    <w:rsid w:val="597BDFD8"/>
    <w:rsid w:val="598CE8D7"/>
    <w:rsid w:val="59917DF6"/>
    <w:rsid w:val="599F4BB3"/>
    <w:rsid w:val="59A90AD7"/>
    <w:rsid w:val="59AA2CD1"/>
    <w:rsid w:val="59AE06F7"/>
    <w:rsid w:val="59BCF83E"/>
    <w:rsid w:val="59C175DF"/>
    <w:rsid w:val="5A200BDB"/>
    <w:rsid w:val="5A22A2C2"/>
    <w:rsid w:val="5A293E67"/>
    <w:rsid w:val="5A304FF4"/>
    <w:rsid w:val="5A350075"/>
    <w:rsid w:val="5A4E74BB"/>
    <w:rsid w:val="5A5C8DCD"/>
    <w:rsid w:val="5A872E86"/>
    <w:rsid w:val="5AA58855"/>
    <w:rsid w:val="5AB79E1E"/>
    <w:rsid w:val="5ABABFBD"/>
    <w:rsid w:val="5AC563EB"/>
    <w:rsid w:val="5ADB36DC"/>
    <w:rsid w:val="5ADBF85C"/>
    <w:rsid w:val="5AE280BF"/>
    <w:rsid w:val="5AF2A7D8"/>
    <w:rsid w:val="5B0EBCF5"/>
    <w:rsid w:val="5B1B4A48"/>
    <w:rsid w:val="5B6E7D5F"/>
    <w:rsid w:val="5B71C4D1"/>
    <w:rsid w:val="5B791A2B"/>
    <w:rsid w:val="5B86C620"/>
    <w:rsid w:val="5B99719C"/>
    <w:rsid w:val="5BA8A9F9"/>
    <w:rsid w:val="5BB9E51B"/>
    <w:rsid w:val="5BCED425"/>
    <w:rsid w:val="5BDFD2D6"/>
    <w:rsid w:val="5BE992A7"/>
    <w:rsid w:val="5C105304"/>
    <w:rsid w:val="5C2C55C1"/>
    <w:rsid w:val="5C2F468B"/>
    <w:rsid w:val="5C4CA742"/>
    <w:rsid w:val="5C532FC1"/>
    <w:rsid w:val="5C6BF749"/>
    <w:rsid w:val="5C6D8BFA"/>
    <w:rsid w:val="5C9257CF"/>
    <w:rsid w:val="5C990902"/>
    <w:rsid w:val="5CA8F843"/>
    <w:rsid w:val="5CB13903"/>
    <w:rsid w:val="5CCF5C25"/>
    <w:rsid w:val="5CD03DD2"/>
    <w:rsid w:val="5CE21C18"/>
    <w:rsid w:val="5D14EE88"/>
    <w:rsid w:val="5D2EEBDF"/>
    <w:rsid w:val="5D38FF64"/>
    <w:rsid w:val="5D3995E1"/>
    <w:rsid w:val="5D3E2968"/>
    <w:rsid w:val="5D64C0A6"/>
    <w:rsid w:val="5D6650E8"/>
    <w:rsid w:val="5D68ED7B"/>
    <w:rsid w:val="5D6AFECD"/>
    <w:rsid w:val="5DA0D490"/>
    <w:rsid w:val="5DB232D9"/>
    <w:rsid w:val="5DC3840F"/>
    <w:rsid w:val="5DDD62BE"/>
    <w:rsid w:val="5DE2FBF9"/>
    <w:rsid w:val="5E0CBC33"/>
    <w:rsid w:val="5E163405"/>
    <w:rsid w:val="5E1A2CE8"/>
    <w:rsid w:val="5E4DA537"/>
    <w:rsid w:val="5E5B8546"/>
    <w:rsid w:val="5E5CEC1A"/>
    <w:rsid w:val="5EB50594"/>
    <w:rsid w:val="5EC26941"/>
    <w:rsid w:val="5ED2A57E"/>
    <w:rsid w:val="5EE5D7CB"/>
    <w:rsid w:val="5EFC35D7"/>
    <w:rsid w:val="5F00E287"/>
    <w:rsid w:val="5F1B2DA1"/>
    <w:rsid w:val="5F366B2A"/>
    <w:rsid w:val="5F71F972"/>
    <w:rsid w:val="5F73194A"/>
    <w:rsid w:val="5F749481"/>
    <w:rsid w:val="5F86CE15"/>
    <w:rsid w:val="5F8F0CCD"/>
    <w:rsid w:val="5FB7FD88"/>
    <w:rsid w:val="5FCA0080"/>
    <w:rsid w:val="5FDF383F"/>
    <w:rsid w:val="5FE069CB"/>
    <w:rsid w:val="5FE22E18"/>
    <w:rsid w:val="5FE69341"/>
    <w:rsid w:val="5FF88800"/>
    <w:rsid w:val="6005EA17"/>
    <w:rsid w:val="6006656F"/>
    <w:rsid w:val="601D991E"/>
    <w:rsid w:val="60225AEB"/>
    <w:rsid w:val="602D5C50"/>
    <w:rsid w:val="6031DCD1"/>
    <w:rsid w:val="6035B34B"/>
    <w:rsid w:val="604E4E36"/>
    <w:rsid w:val="60668791"/>
    <w:rsid w:val="60844D2E"/>
    <w:rsid w:val="6099A199"/>
    <w:rsid w:val="60A3174E"/>
    <w:rsid w:val="60ADBC26"/>
    <w:rsid w:val="60AE73D8"/>
    <w:rsid w:val="60AFC363"/>
    <w:rsid w:val="60B01ED3"/>
    <w:rsid w:val="60B321FE"/>
    <w:rsid w:val="6104FC00"/>
    <w:rsid w:val="610EECF8"/>
    <w:rsid w:val="6116B1AF"/>
    <w:rsid w:val="61272B3B"/>
    <w:rsid w:val="614E0DBA"/>
    <w:rsid w:val="6164621E"/>
    <w:rsid w:val="616C56B2"/>
    <w:rsid w:val="6173D3D8"/>
    <w:rsid w:val="61930F19"/>
    <w:rsid w:val="619EBD6E"/>
    <w:rsid w:val="61AE84D5"/>
    <w:rsid w:val="61DB76F6"/>
    <w:rsid w:val="61DC8861"/>
    <w:rsid w:val="61E72CBF"/>
    <w:rsid w:val="61F92B42"/>
    <w:rsid w:val="61FE5BE3"/>
    <w:rsid w:val="62091822"/>
    <w:rsid w:val="622E2452"/>
    <w:rsid w:val="62442334"/>
    <w:rsid w:val="624D0154"/>
    <w:rsid w:val="6254D160"/>
    <w:rsid w:val="62584700"/>
    <w:rsid w:val="625D469C"/>
    <w:rsid w:val="6271C16C"/>
    <w:rsid w:val="62756400"/>
    <w:rsid w:val="627ACA50"/>
    <w:rsid w:val="62D8F4C4"/>
    <w:rsid w:val="63273BB4"/>
    <w:rsid w:val="6343979C"/>
    <w:rsid w:val="6348C49A"/>
    <w:rsid w:val="634C45EC"/>
    <w:rsid w:val="63512533"/>
    <w:rsid w:val="635998FD"/>
    <w:rsid w:val="636277E6"/>
    <w:rsid w:val="6376C5F4"/>
    <w:rsid w:val="63829173"/>
    <w:rsid w:val="63855B00"/>
    <w:rsid w:val="639B40C2"/>
    <w:rsid w:val="63B3253D"/>
    <w:rsid w:val="63C09EFC"/>
    <w:rsid w:val="63C22FE2"/>
    <w:rsid w:val="63C4CEE3"/>
    <w:rsid w:val="63D86598"/>
    <w:rsid w:val="63E684A2"/>
    <w:rsid w:val="63ED69AD"/>
    <w:rsid w:val="63FB22D4"/>
    <w:rsid w:val="64193011"/>
    <w:rsid w:val="6419711E"/>
    <w:rsid w:val="64246FAC"/>
    <w:rsid w:val="6428D15A"/>
    <w:rsid w:val="64330F78"/>
    <w:rsid w:val="643ABC16"/>
    <w:rsid w:val="6440A478"/>
    <w:rsid w:val="645FF596"/>
    <w:rsid w:val="6474305D"/>
    <w:rsid w:val="648B6EAB"/>
    <w:rsid w:val="6497953E"/>
    <w:rsid w:val="64CA6127"/>
    <w:rsid w:val="64E7FD58"/>
    <w:rsid w:val="64F8C100"/>
    <w:rsid w:val="6525BDED"/>
    <w:rsid w:val="652CF88E"/>
    <w:rsid w:val="652E2EBA"/>
    <w:rsid w:val="6548654A"/>
    <w:rsid w:val="65748F29"/>
    <w:rsid w:val="6574E892"/>
    <w:rsid w:val="658AA6E2"/>
    <w:rsid w:val="6590CF61"/>
    <w:rsid w:val="65A63D1B"/>
    <w:rsid w:val="65A8A956"/>
    <w:rsid w:val="65B1A1A8"/>
    <w:rsid w:val="65C34F1A"/>
    <w:rsid w:val="65CE72D5"/>
    <w:rsid w:val="65D01D6C"/>
    <w:rsid w:val="65D240B2"/>
    <w:rsid w:val="65E56021"/>
    <w:rsid w:val="65EAEAC3"/>
    <w:rsid w:val="65FE63DB"/>
    <w:rsid w:val="66097FEF"/>
    <w:rsid w:val="661F6874"/>
    <w:rsid w:val="66293370"/>
    <w:rsid w:val="6629A9AF"/>
    <w:rsid w:val="6632DB13"/>
    <w:rsid w:val="6637A74A"/>
    <w:rsid w:val="66708ACA"/>
    <w:rsid w:val="6676FC93"/>
    <w:rsid w:val="6678E45C"/>
    <w:rsid w:val="66A9D688"/>
    <w:rsid w:val="66AB2AE3"/>
    <w:rsid w:val="66B37AA5"/>
    <w:rsid w:val="66E6407D"/>
    <w:rsid w:val="66EB71BA"/>
    <w:rsid w:val="670F0539"/>
    <w:rsid w:val="671A6BE9"/>
    <w:rsid w:val="672C0A32"/>
    <w:rsid w:val="673E32CC"/>
    <w:rsid w:val="674E0B85"/>
    <w:rsid w:val="67534E45"/>
    <w:rsid w:val="6764DF54"/>
    <w:rsid w:val="67705E4F"/>
    <w:rsid w:val="677220BA"/>
    <w:rsid w:val="6775D49F"/>
    <w:rsid w:val="677B3A17"/>
    <w:rsid w:val="67A01A5B"/>
    <w:rsid w:val="67A02931"/>
    <w:rsid w:val="67D9C822"/>
    <w:rsid w:val="67DC4BE6"/>
    <w:rsid w:val="67F921E1"/>
    <w:rsid w:val="68097E81"/>
    <w:rsid w:val="6811A3B1"/>
    <w:rsid w:val="6819DB3B"/>
    <w:rsid w:val="683FD697"/>
    <w:rsid w:val="68439FD5"/>
    <w:rsid w:val="68549248"/>
    <w:rsid w:val="6854971F"/>
    <w:rsid w:val="686BDEFE"/>
    <w:rsid w:val="68711E78"/>
    <w:rsid w:val="6884A872"/>
    <w:rsid w:val="68857A3D"/>
    <w:rsid w:val="6899E8FF"/>
    <w:rsid w:val="689A4518"/>
    <w:rsid w:val="689BAF67"/>
    <w:rsid w:val="68B71DF8"/>
    <w:rsid w:val="68B8310E"/>
    <w:rsid w:val="68C19FAD"/>
    <w:rsid w:val="68E6F0D8"/>
    <w:rsid w:val="69024E6A"/>
    <w:rsid w:val="6903569B"/>
    <w:rsid w:val="691846E7"/>
    <w:rsid w:val="691E3422"/>
    <w:rsid w:val="69220623"/>
    <w:rsid w:val="692AC168"/>
    <w:rsid w:val="692B6422"/>
    <w:rsid w:val="695344E7"/>
    <w:rsid w:val="69686079"/>
    <w:rsid w:val="6977D650"/>
    <w:rsid w:val="6993620D"/>
    <w:rsid w:val="69A29C40"/>
    <w:rsid w:val="69A92C67"/>
    <w:rsid w:val="69B3A783"/>
    <w:rsid w:val="69B58E45"/>
    <w:rsid w:val="69E3CDC2"/>
    <w:rsid w:val="69EDE485"/>
    <w:rsid w:val="69F107F4"/>
    <w:rsid w:val="6A03DF1D"/>
    <w:rsid w:val="6A26B893"/>
    <w:rsid w:val="6A2D2C23"/>
    <w:rsid w:val="6A2EEA03"/>
    <w:rsid w:val="6A33BE78"/>
    <w:rsid w:val="6A361579"/>
    <w:rsid w:val="6A4B084C"/>
    <w:rsid w:val="6A4E06EA"/>
    <w:rsid w:val="6A57AD51"/>
    <w:rsid w:val="6A5BE0DA"/>
    <w:rsid w:val="6A6EEE83"/>
    <w:rsid w:val="6A72B23F"/>
    <w:rsid w:val="6A778D84"/>
    <w:rsid w:val="6A7CD351"/>
    <w:rsid w:val="6A82965C"/>
    <w:rsid w:val="6A8357B9"/>
    <w:rsid w:val="6A864614"/>
    <w:rsid w:val="6A8B0A74"/>
    <w:rsid w:val="6ABEBA92"/>
    <w:rsid w:val="6AD397D0"/>
    <w:rsid w:val="6AE16DAB"/>
    <w:rsid w:val="6AF81218"/>
    <w:rsid w:val="6AFCA493"/>
    <w:rsid w:val="6B0F6340"/>
    <w:rsid w:val="6B165054"/>
    <w:rsid w:val="6B20C902"/>
    <w:rsid w:val="6B21F670"/>
    <w:rsid w:val="6B302C05"/>
    <w:rsid w:val="6B320537"/>
    <w:rsid w:val="6B3B3807"/>
    <w:rsid w:val="6B4957F9"/>
    <w:rsid w:val="6B504150"/>
    <w:rsid w:val="6B5A58EA"/>
    <w:rsid w:val="6B6A5B46"/>
    <w:rsid w:val="6B897CFD"/>
    <w:rsid w:val="6B8B11EC"/>
    <w:rsid w:val="6B8B1AA8"/>
    <w:rsid w:val="6B90C615"/>
    <w:rsid w:val="6B9184D0"/>
    <w:rsid w:val="6B9D6310"/>
    <w:rsid w:val="6B9FAF7E"/>
    <w:rsid w:val="6BB46650"/>
    <w:rsid w:val="6BBC4DD2"/>
    <w:rsid w:val="6BBF4AD2"/>
    <w:rsid w:val="6BC6B5F5"/>
    <w:rsid w:val="6C11C8E7"/>
    <w:rsid w:val="6C124C4D"/>
    <w:rsid w:val="6C29C3BB"/>
    <w:rsid w:val="6C37BEE0"/>
    <w:rsid w:val="6C3C5FB1"/>
    <w:rsid w:val="6C7005D2"/>
    <w:rsid w:val="6C763712"/>
    <w:rsid w:val="6C8528C4"/>
    <w:rsid w:val="6C93BE9F"/>
    <w:rsid w:val="6CCBFC66"/>
    <w:rsid w:val="6CD80401"/>
    <w:rsid w:val="6CFDC139"/>
    <w:rsid w:val="6D1EBC63"/>
    <w:rsid w:val="6D48A165"/>
    <w:rsid w:val="6D548DDE"/>
    <w:rsid w:val="6D54DB8B"/>
    <w:rsid w:val="6D556C1E"/>
    <w:rsid w:val="6D5AEAAD"/>
    <w:rsid w:val="6DB6536F"/>
    <w:rsid w:val="6DB89DFC"/>
    <w:rsid w:val="6DC93201"/>
    <w:rsid w:val="6DC9AD14"/>
    <w:rsid w:val="6DD6F550"/>
    <w:rsid w:val="6DDB9FD6"/>
    <w:rsid w:val="6DEC838C"/>
    <w:rsid w:val="6E192894"/>
    <w:rsid w:val="6E275F01"/>
    <w:rsid w:val="6E36F45D"/>
    <w:rsid w:val="6E7E8DC9"/>
    <w:rsid w:val="6E85FECF"/>
    <w:rsid w:val="6E94E455"/>
    <w:rsid w:val="6E98C1F8"/>
    <w:rsid w:val="6E9A982F"/>
    <w:rsid w:val="6EA3CBDF"/>
    <w:rsid w:val="6EAE6E31"/>
    <w:rsid w:val="6EB6EBC6"/>
    <w:rsid w:val="6EC1042C"/>
    <w:rsid w:val="6EC1BD88"/>
    <w:rsid w:val="6EC622B5"/>
    <w:rsid w:val="6ED71727"/>
    <w:rsid w:val="6EE6BA00"/>
    <w:rsid w:val="6EF68066"/>
    <w:rsid w:val="6F01E85B"/>
    <w:rsid w:val="6F0AC2D6"/>
    <w:rsid w:val="6F0C826B"/>
    <w:rsid w:val="6F3BBC0E"/>
    <w:rsid w:val="6F3F3010"/>
    <w:rsid w:val="6F424968"/>
    <w:rsid w:val="6F47B11A"/>
    <w:rsid w:val="6F51D176"/>
    <w:rsid w:val="6F8762F5"/>
    <w:rsid w:val="6F9F315A"/>
    <w:rsid w:val="6FA9B74E"/>
    <w:rsid w:val="6FAF07CF"/>
    <w:rsid w:val="6FB06712"/>
    <w:rsid w:val="6FBDD370"/>
    <w:rsid w:val="6FD7C470"/>
    <w:rsid w:val="6FD831C1"/>
    <w:rsid w:val="6FE494A4"/>
    <w:rsid w:val="6FF16ACA"/>
    <w:rsid w:val="6FF6177C"/>
    <w:rsid w:val="6FFD0BCD"/>
    <w:rsid w:val="70010BD1"/>
    <w:rsid w:val="70138522"/>
    <w:rsid w:val="7017211E"/>
    <w:rsid w:val="7019BB8F"/>
    <w:rsid w:val="7019F9E3"/>
    <w:rsid w:val="70237184"/>
    <w:rsid w:val="703F2282"/>
    <w:rsid w:val="703F5870"/>
    <w:rsid w:val="70627BF1"/>
    <w:rsid w:val="707F6F4F"/>
    <w:rsid w:val="7083C9A4"/>
    <w:rsid w:val="70898295"/>
    <w:rsid w:val="7092297E"/>
    <w:rsid w:val="7092F82C"/>
    <w:rsid w:val="70A8F3FE"/>
    <w:rsid w:val="70CBED60"/>
    <w:rsid w:val="70D3BB65"/>
    <w:rsid w:val="70DE98A4"/>
    <w:rsid w:val="70F207A6"/>
    <w:rsid w:val="70FB6C14"/>
    <w:rsid w:val="7101A10B"/>
    <w:rsid w:val="71056425"/>
    <w:rsid w:val="71084865"/>
    <w:rsid w:val="71205F34"/>
    <w:rsid w:val="7139CC3D"/>
    <w:rsid w:val="715A0D03"/>
    <w:rsid w:val="715C6C37"/>
    <w:rsid w:val="716FD6D6"/>
    <w:rsid w:val="718BB93C"/>
    <w:rsid w:val="719CE3AF"/>
    <w:rsid w:val="719F640E"/>
    <w:rsid w:val="71BFCBC8"/>
    <w:rsid w:val="71D9A342"/>
    <w:rsid w:val="71DCEA7D"/>
    <w:rsid w:val="71FA0EC7"/>
    <w:rsid w:val="7206C793"/>
    <w:rsid w:val="72101DA4"/>
    <w:rsid w:val="7213B65F"/>
    <w:rsid w:val="72219EEC"/>
    <w:rsid w:val="728EF91C"/>
    <w:rsid w:val="72CE6FBC"/>
    <w:rsid w:val="72E0A3AD"/>
    <w:rsid w:val="72E134A8"/>
    <w:rsid w:val="72E5E93A"/>
    <w:rsid w:val="731012BB"/>
    <w:rsid w:val="73121112"/>
    <w:rsid w:val="7326682D"/>
    <w:rsid w:val="73291DC8"/>
    <w:rsid w:val="7335A5C4"/>
    <w:rsid w:val="734225D6"/>
    <w:rsid w:val="7343B96D"/>
    <w:rsid w:val="736C3358"/>
    <w:rsid w:val="7384743A"/>
    <w:rsid w:val="73B52AA3"/>
    <w:rsid w:val="73B61285"/>
    <w:rsid w:val="73BFE198"/>
    <w:rsid w:val="73E05CAA"/>
    <w:rsid w:val="73E1083C"/>
    <w:rsid w:val="7400E60F"/>
    <w:rsid w:val="741AA229"/>
    <w:rsid w:val="7431E4D3"/>
    <w:rsid w:val="74381FEF"/>
    <w:rsid w:val="7438EABB"/>
    <w:rsid w:val="743A8FC1"/>
    <w:rsid w:val="7440C854"/>
    <w:rsid w:val="7452F530"/>
    <w:rsid w:val="746ABC25"/>
    <w:rsid w:val="74794501"/>
    <w:rsid w:val="748DD5B5"/>
    <w:rsid w:val="7493F808"/>
    <w:rsid w:val="74C25120"/>
    <w:rsid w:val="74DC4B40"/>
    <w:rsid w:val="74DD5EBF"/>
    <w:rsid w:val="74DDF637"/>
    <w:rsid w:val="74ED8D45"/>
    <w:rsid w:val="7538C404"/>
    <w:rsid w:val="756E4EC0"/>
    <w:rsid w:val="759593F6"/>
    <w:rsid w:val="759ED613"/>
    <w:rsid w:val="75A9EF21"/>
    <w:rsid w:val="75AA0879"/>
    <w:rsid w:val="75B0F353"/>
    <w:rsid w:val="75D3562C"/>
    <w:rsid w:val="75DDAC6C"/>
    <w:rsid w:val="75DF23C5"/>
    <w:rsid w:val="75F342F2"/>
    <w:rsid w:val="76235FE5"/>
    <w:rsid w:val="762A20F9"/>
    <w:rsid w:val="762C70BD"/>
    <w:rsid w:val="76340AC0"/>
    <w:rsid w:val="763A91EE"/>
    <w:rsid w:val="7666C2BB"/>
    <w:rsid w:val="7676C68A"/>
    <w:rsid w:val="768E9C1A"/>
    <w:rsid w:val="76E85672"/>
    <w:rsid w:val="76F98E90"/>
    <w:rsid w:val="76F99BE1"/>
    <w:rsid w:val="76FE2AAF"/>
    <w:rsid w:val="76FE3C34"/>
    <w:rsid w:val="7715BE98"/>
    <w:rsid w:val="77316457"/>
    <w:rsid w:val="7750AE03"/>
    <w:rsid w:val="7762FF19"/>
    <w:rsid w:val="77646D15"/>
    <w:rsid w:val="776C8355"/>
    <w:rsid w:val="77798D62"/>
    <w:rsid w:val="779B2087"/>
    <w:rsid w:val="77A25CE7"/>
    <w:rsid w:val="77B7F835"/>
    <w:rsid w:val="77BA83EB"/>
    <w:rsid w:val="77D1A932"/>
    <w:rsid w:val="77EB5EDD"/>
    <w:rsid w:val="77EC2981"/>
    <w:rsid w:val="78065AA2"/>
    <w:rsid w:val="780C2533"/>
    <w:rsid w:val="7811D5B5"/>
    <w:rsid w:val="7814B0EF"/>
    <w:rsid w:val="781E4DCD"/>
    <w:rsid w:val="78326E43"/>
    <w:rsid w:val="784D00E5"/>
    <w:rsid w:val="7871A19F"/>
    <w:rsid w:val="7871B0D4"/>
    <w:rsid w:val="7876F9EC"/>
    <w:rsid w:val="787B6FFF"/>
    <w:rsid w:val="787E3EAA"/>
    <w:rsid w:val="78A26306"/>
    <w:rsid w:val="78B95634"/>
    <w:rsid w:val="78CD34B8"/>
    <w:rsid w:val="78EF3BCA"/>
    <w:rsid w:val="78FDB8F1"/>
    <w:rsid w:val="791641E8"/>
    <w:rsid w:val="7918159D"/>
    <w:rsid w:val="791CB022"/>
    <w:rsid w:val="7932C541"/>
    <w:rsid w:val="793A7ABB"/>
    <w:rsid w:val="7941768B"/>
    <w:rsid w:val="79569ED0"/>
    <w:rsid w:val="7965CD5B"/>
    <w:rsid w:val="79698C47"/>
    <w:rsid w:val="7971E434"/>
    <w:rsid w:val="797A2C9A"/>
    <w:rsid w:val="79AB403C"/>
    <w:rsid w:val="79B0D4E0"/>
    <w:rsid w:val="79B1B550"/>
    <w:rsid w:val="79B5E8CC"/>
    <w:rsid w:val="79E49BE4"/>
    <w:rsid w:val="79E6E8DF"/>
    <w:rsid w:val="79E90866"/>
    <w:rsid w:val="79E9AB66"/>
    <w:rsid w:val="7A416DD7"/>
    <w:rsid w:val="7A54A8BE"/>
    <w:rsid w:val="7A5A70E7"/>
    <w:rsid w:val="7A6043E0"/>
    <w:rsid w:val="7A662874"/>
    <w:rsid w:val="7A6B6515"/>
    <w:rsid w:val="7A6D0B9F"/>
    <w:rsid w:val="7A9C1E46"/>
    <w:rsid w:val="7AADED38"/>
    <w:rsid w:val="7AAE6146"/>
    <w:rsid w:val="7AB55817"/>
    <w:rsid w:val="7ABC6588"/>
    <w:rsid w:val="7AC5A97A"/>
    <w:rsid w:val="7AC76D2A"/>
    <w:rsid w:val="7ACA1008"/>
    <w:rsid w:val="7AD9FDA9"/>
    <w:rsid w:val="7AE8BF7B"/>
    <w:rsid w:val="7AEFEFDB"/>
    <w:rsid w:val="7AFBF290"/>
    <w:rsid w:val="7B06DF0B"/>
    <w:rsid w:val="7B18413C"/>
    <w:rsid w:val="7B51283D"/>
    <w:rsid w:val="7B5E1CA3"/>
    <w:rsid w:val="7B6B2648"/>
    <w:rsid w:val="7B6E56DB"/>
    <w:rsid w:val="7B73659D"/>
    <w:rsid w:val="7B7EF09D"/>
    <w:rsid w:val="7B854217"/>
    <w:rsid w:val="7B97F6C0"/>
    <w:rsid w:val="7B9950EC"/>
    <w:rsid w:val="7B9BAADC"/>
    <w:rsid w:val="7BAE5C23"/>
    <w:rsid w:val="7BBC2D77"/>
    <w:rsid w:val="7BC7360F"/>
    <w:rsid w:val="7BD2483C"/>
    <w:rsid w:val="7BEE778A"/>
    <w:rsid w:val="7BF4F872"/>
    <w:rsid w:val="7BF8FC05"/>
    <w:rsid w:val="7C103B5C"/>
    <w:rsid w:val="7C115C09"/>
    <w:rsid w:val="7C15F56A"/>
    <w:rsid w:val="7C1E958D"/>
    <w:rsid w:val="7C241CF4"/>
    <w:rsid w:val="7C41F084"/>
    <w:rsid w:val="7C598A98"/>
    <w:rsid w:val="7C6576FA"/>
    <w:rsid w:val="7C68CD31"/>
    <w:rsid w:val="7C6FCED2"/>
    <w:rsid w:val="7C7FFC55"/>
    <w:rsid w:val="7C84656B"/>
    <w:rsid w:val="7C86D669"/>
    <w:rsid w:val="7C984A1F"/>
    <w:rsid w:val="7CB9CD06"/>
    <w:rsid w:val="7CC0DD51"/>
    <w:rsid w:val="7CDD0EB6"/>
    <w:rsid w:val="7CE0142F"/>
    <w:rsid w:val="7CEBE207"/>
    <w:rsid w:val="7CEE5D43"/>
    <w:rsid w:val="7CFB8FAB"/>
    <w:rsid w:val="7D0961BF"/>
    <w:rsid w:val="7D161052"/>
    <w:rsid w:val="7D2024E6"/>
    <w:rsid w:val="7D415270"/>
    <w:rsid w:val="7D5E2B29"/>
    <w:rsid w:val="7D639B3C"/>
    <w:rsid w:val="7D6C693A"/>
    <w:rsid w:val="7D7204E3"/>
    <w:rsid w:val="7D79D243"/>
    <w:rsid w:val="7D86056A"/>
    <w:rsid w:val="7D90BF9B"/>
    <w:rsid w:val="7DA45B2E"/>
    <w:rsid w:val="7DB8CAC1"/>
    <w:rsid w:val="7DBF0F2B"/>
    <w:rsid w:val="7DD08AAE"/>
    <w:rsid w:val="7DE1576C"/>
    <w:rsid w:val="7DF36B7E"/>
    <w:rsid w:val="7E03A173"/>
    <w:rsid w:val="7E057F3F"/>
    <w:rsid w:val="7E15D2D8"/>
    <w:rsid w:val="7E1A67A1"/>
    <w:rsid w:val="7E407906"/>
    <w:rsid w:val="7E42BB79"/>
    <w:rsid w:val="7E46B9A4"/>
    <w:rsid w:val="7E5FE390"/>
    <w:rsid w:val="7E7D1AE9"/>
    <w:rsid w:val="7E7F5E30"/>
    <w:rsid w:val="7E849C90"/>
    <w:rsid w:val="7E97B642"/>
    <w:rsid w:val="7EC43A5A"/>
    <w:rsid w:val="7EF90F61"/>
    <w:rsid w:val="7F1761C2"/>
    <w:rsid w:val="7F37C262"/>
    <w:rsid w:val="7F5850F2"/>
    <w:rsid w:val="7F6534B4"/>
    <w:rsid w:val="7F9C787B"/>
    <w:rsid w:val="7FA599BB"/>
    <w:rsid w:val="7FEBB681"/>
    <w:rsid w:val="7FECECC6"/>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BA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11"/>
    <w:pPr>
      <w:spacing w:after="0" w:line="240" w:lineRule="auto"/>
    </w:pPr>
    <w:rPr>
      <w:rFonts w:ascii="NewCenturySchlbk" w:eastAsia="Times New Roman" w:hAnsi="NewCenturySchlbk" w:cs="Times New Roman"/>
      <w:szCs w:val="20"/>
    </w:rPr>
  </w:style>
  <w:style w:type="paragraph" w:styleId="Overskrift1">
    <w:name w:val="heading 1"/>
    <w:basedOn w:val="Normal"/>
    <w:next w:val="Normal"/>
    <w:link w:val="Overskrift1Tegn"/>
    <w:uiPriority w:val="9"/>
    <w:qFormat/>
    <w:rsid w:val="005B395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26544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unhideWhenUsed/>
    <w:qFormat/>
    <w:rsid w:val="0026544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Overskrift4">
    <w:name w:val="heading 4"/>
    <w:basedOn w:val="Normal"/>
    <w:next w:val="Normal"/>
    <w:link w:val="Overskrift4Tegn"/>
    <w:uiPriority w:val="9"/>
    <w:semiHidden/>
    <w:unhideWhenUsed/>
    <w:qFormat/>
    <w:rsid w:val="005C094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573C11"/>
    <w:pPr>
      <w:tabs>
        <w:tab w:val="center" w:pos="4536"/>
        <w:tab w:val="right" w:pos="9072"/>
      </w:tabs>
    </w:pPr>
    <w:rPr>
      <w:rFonts w:ascii="ITC Officina Sans Book" w:hAnsi="ITC Officina Sans Book"/>
      <w:sz w:val="16"/>
    </w:rPr>
  </w:style>
  <w:style w:type="character" w:customStyle="1" w:styleId="TopptekstTegn">
    <w:name w:val="Topptekst Tegn"/>
    <w:basedOn w:val="Standardskriftforavsnitt"/>
    <w:link w:val="Topptekst"/>
    <w:rsid w:val="00573C11"/>
    <w:rPr>
      <w:rFonts w:ascii="ITC Officina Sans Book" w:eastAsia="Times New Roman" w:hAnsi="ITC Officina Sans Book" w:cs="Times New Roman"/>
      <w:sz w:val="16"/>
      <w:szCs w:val="20"/>
    </w:rPr>
  </w:style>
  <w:style w:type="paragraph" w:styleId="Bunntekst">
    <w:name w:val="footer"/>
    <w:basedOn w:val="Normal"/>
    <w:link w:val="BunntekstTegn"/>
    <w:rsid w:val="00573C11"/>
    <w:pPr>
      <w:tabs>
        <w:tab w:val="center" w:pos="4536"/>
        <w:tab w:val="right" w:pos="9072"/>
      </w:tabs>
    </w:pPr>
  </w:style>
  <w:style w:type="character" w:customStyle="1" w:styleId="BunntekstTegn">
    <w:name w:val="Bunntekst Tegn"/>
    <w:basedOn w:val="Standardskriftforavsnitt"/>
    <w:link w:val="Bunntekst"/>
    <w:rsid w:val="00573C11"/>
    <w:rPr>
      <w:rFonts w:ascii="NewCenturySchlbk" w:eastAsia="Times New Roman" w:hAnsi="NewCenturySchlbk" w:cs="Times New Roman"/>
      <w:szCs w:val="20"/>
    </w:rPr>
  </w:style>
  <w:style w:type="paragraph" w:styleId="Brdtekst">
    <w:name w:val="Body Text"/>
    <w:basedOn w:val="Normal"/>
    <w:link w:val="BrdtekstTegn"/>
    <w:rsid w:val="00573C11"/>
    <w:pPr>
      <w:spacing w:line="280" w:lineRule="atLeast"/>
    </w:pPr>
    <w:rPr>
      <w:sz w:val="24"/>
    </w:rPr>
  </w:style>
  <w:style w:type="character" w:customStyle="1" w:styleId="BrdtekstTegn">
    <w:name w:val="Brødtekst Tegn"/>
    <w:basedOn w:val="Standardskriftforavsnitt"/>
    <w:link w:val="Brdtekst"/>
    <w:rsid w:val="00573C11"/>
    <w:rPr>
      <w:rFonts w:ascii="NewCenturySchlbk" w:eastAsia="Times New Roman" w:hAnsi="NewCenturySchlbk" w:cs="Times New Roman"/>
      <w:sz w:val="24"/>
      <w:szCs w:val="20"/>
    </w:rPr>
  </w:style>
  <w:style w:type="paragraph" w:styleId="Tittel">
    <w:name w:val="Title"/>
    <w:basedOn w:val="Normal"/>
    <w:next w:val="Brdtekst"/>
    <w:link w:val="TittelTegn"/>
    <w:qFormat/>
    <w:rsid w:val="00573C11"/>
    <w:pPr>
      <w:spacing w:before="720" w:after="240"/>
      <w:outlineLvl w:val="0"/>
    </w:pPr>
    <w:rPr>
      <w:rFonts w:ascii="ITC Officina Sans Book" w:hAnsi="ITC Officina Sans Book"/>
      <w:b/>
      <w:kern w:val="28"/>
      <w:sz w:val="28"/>
    </w:rPr>
  </w:style>
  <w:style w:type="character" w:customStyle="1" w:styleId="TittelTegn">
    <w:name w:val="Tittel Tegn"/>
    <w:basedOn w:val="Standardskriftforavsnitt"/>
    <w:link w:val="Tittel"/>
    <w:rsid w:val="00573C11"/>
    <w:rPr>
      <w:rFonts w:ascii="ITC Officina Sans Book" w:eastAsia="Times New Roman" w:hAnsi="ITC Officina Sans Book" w:cs="Times New Roman"/>
      <w:b/>
      <w:kern w:val="28"/>
      <w:sz w:val="28"/>
      <w:szCs w:val="20"/>
    </w:rPr>
  </w:style>
  <w:style w:type="paragraph" w:customStyle="1" w:styleId="Brdtekstuavstand">
    <w:name w:val="Brødtekst u. avstand"/>
    <w:basedOn w:val="Brdtekst"/>
    <w:rsid w:val="00573C11"/>
    <w:pPr>
      <w:spacing w:line="280" w:lineRule="exact"/>
    </w:pPr>
  </w:style>
  <w:style w:type="paragraph" w:styleId="Bobletekst">
    <w:name w:val="Balloon Text"/>
    <w:basedOn w:val="Normal"/>
    <w:link w:val="BobletekstTegn"/>
    <w:uiPriority w:val="99"/>
    <w:semiHidden/>
    <w:unhideWhenUsed/>
    <w:rsid w:val="005B1301"/>
    <w:rPr>
      <w:rFonts w:ascii="Segoe UI" w:hAnsi="Segoe UI" w:cs="Segoe UI"/>
      <w:sz w:val="18"/>
      <w:szCs w:val="18"/>
    </w:rPr>
  </w:style>
  <w:style w:type="character" w:customStyle="1" w:styleId="BobletekstTegn">
    <w:name w:val="Bobletekst Tegn"/>
    <w:basedOn w:val="Standardskriftforavsnitt"/>
    <w:link w:val="Bobletekst"/>
    <w:uiPriority w:val="99"/>
    <w:semiHidden/>
    <w:rsid w:val="005B1301"/>
    <w:rPr>
      <w:rFonts w:ascii="Segoe UI" w:eastAsia="Times New Roman" w:hAnsi="Segoe UI" w:cs="Segoe UI"/>
      <w:sz w:val="18"/>
      <w:szCs w:val="18"/>
    </w:rPr>
  </w:style>
  <w:style w:type="character" w:customStyle="1" w:styleId="Overskrift2Tegn">
    <w:name w:val="Overskrift 2 Tegn"/>
    <w:basedOn w:val="Standardskriftforavsnitt"/>
    <w:link w:val="Overskrift2"/>
    <w:uiPriority w:val="9"/>
    <w:rsid w:val="00265441"/>
    <w:rPr>
      <w:rFonts w:asciiTheme="majorHAnsi" w:eastAsiaTheme="majorEastAsia" w:hAnsiTheme="majorHAnsi" w:cstheme="majorBidi"/>
      <w:color w:val="365F91" w:themeColor="accent1" w:themeShade="BF"/>
      <w:sz w:val="26"/>
      <w:szCs w:val="26"/>
    </w:rPr>
  </w:style>
  <w:style w:type="character" w:customStyle="1" w:styleId="Overskrift3Tegn">
    <w:name w:val="Overskrift 3 Tegn"/>
    <w:basedOn w:val="Standardskriftforavsnitt"/>
    <w:link w:val="Overskrift3"/>
    <w:uiPriority w:val="9"/>
    <w:rsid w:val="00265441"/>
    <w:rPr>
      <w:rFonts w:asciiTheme="majorHAnsi" w:eastAsiaTheme="majorEastAsia" w:hAnsiTheme="majorHAnsi" w:cstheme="majorBidi"/>
      <w:color w:val="243F60" w:themeColor="accent1" w:themeShade="7F"/>
      <w:sz w:val="24"/>
      <w:szCs w:val="24"/>
    </w:rPr>
  </w:style>
  <w:style w:type="character" w:styleId="Hyperkobling">
    <w:name w:val="Hyperlink"/>
    <w:basedOn w:val="Standardskriftforavsnitt"/>
    <w:uiPriority w:val="99"/>
    <w:unhideWhenUsed/>
    <w:rsid w:val="008942DE"/>
    <w:rPr>
      <w:color w:val="0563C1"/>
      <w:u w:val="single"/>
    </w:rPr>
  </w:style>
  <w:style w:type="character" w:customStyle="1" w:styleId="Overskrift1Tegn">
    <w:name w:val="Overskrift 1 Tegn"/>
    <w:basedOn w:val="Standardskriftforavsnitt"/>
    <w:link w:val="Overskrift1"/>
    <w:uiPriority w:val="9"/>
    <w:rsid w:val="005B395E"/>
    <w:rPr>
      <w:rFonts w:asciiTheme="majorHAnsi" w:eastAsiaTheme="majorEastAsia" w:hAnsiTheme="majorHAnsi" w:cstheme="majorBidi"/>
      <w:color w:val="365F91" w:themeColor="accent1" w:themeShade="BF"/>
      <w:sz w:val="32"/>
      <w:szCs w:val="32"/>
    </w:rPr>
  </w:style>
  <w:style w:type="character" w:styleId="Merknadsreferanse">
    <w:name w:val="annotation reference"/>
    <w:basedOn w:val="Standardskriftforavsnitt"/>
    <w:uiPriority w:val="99"/>
    <w:semiHidden/>
    <w:unhideWhenUsed/>
    <w:rsid w:val="003421CF"/>
    <w:rPr>
      <w:sz w:val="16"/>
      <w:szCs w:val="16"/>
    </w:rPr>
  </w:style>
  <w:style w:type="paragraph" w:styleId="Merknadstekst">
    <w:name w:val="annotation text"/>
    <w:basedOn w:val="Normal"/>
    <w:link w:val="MerknadstekstTegn"/>
    <w:uiPriority w:val="99"/>
    <w:unhideWhenUsed/>
    <w:rsid w:val="003421CF"/>
    <w:rPr>
      <w:sz w:val="20"/>
    </w:rPr>
  </w:style>
  <w:style w:type="character" w:customStyle="1" w:styleId="MerknadstekstTegn">
    <w:name w:val="Merknadstekst Tegn"/>
    <w:basedOn w:val="Standardskriftforavsnitt"/>
    <w:link w:val="Merknadstekst"/>
    <w:uiPriority w:val="99"/>
    <w:rsid w:val="003421CF"/>
    <w:rPr>
      <w:rFonts w:ascii="NewCenturySchlbk" w:eastAsia="Times New Roman" w:hAnsi="NewCenturySchlbk" w:cs="Times New Roman"/>
      <w:sz w:val="20"/>
      <w:szCs w:val="20"/>
    </w:rPr>
  </w:style>
  <w:style w:type="paragraph" w:styleId="Kommentaremne">
    <w:name w:val="annotation subject"/>
    <w:basedOn w:val="Merknadstekst"/>
    <w:next w:val="Merknadstekst"/>
    <w:link w:val="KommentaremneTegn"/>
    <w:uiPriority w:val="99"/>
    <w:semiHidden/>
    <w:unhideWhenUsed/>
    <w:rsid w:val="003421CF"/>
    <w:rPr>
      <w:b/>
      <w:bCs/>
    </w:rPr>
  </w:style>
  <w:style w:type="character" w:customStyle="1" w:styleId="KommentaremneTegn">
    <w:name w:val="Kommentaremne Tegn"/>
    <w:basedOn w:val="MerknadstekstTegn"/>
    <w:link w:val="Kommentaremne"/>
    <w:uiPriority w:val="99"/>
    <w:semiHidden/>
    <w:rsid w:val="003421CF"/>
    <w:rPr>
      <w:rFonts w:ascii="NewCenturySchlbk" w:eastAsia="Times New Roman" w:hAnsi="NewCenturySchlbk" w:cs="Times New Roman"/>
      <w:b/>
      <w:bCs/>
      <w:sz w:val="20"/>
      <w:szCs w:val="20"/>
    </w:rPr>
  </w:style>
  <w:style w:type="table" w:styleId="Tabellrutenett">
    <w:name w:val="Table Grid"/>
    <w:basedOn w:val="Vanligtabell"/>
    <w:uiPriority w:val="39"/>
    <w:rsid w:val="00C71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1"/>
    <w:qFormat/>
    <w:rsid w:val="003273C9"/>
    <w:pPr>
      <w:spacing w:after="160" w:line="259" w:lineRule="auto"/>
      <w:ind w:left="720"/>
      <w:contextualSpacing/>
    </w:pPr>
    <w:rPr>
      <w:rFonts w:asciiTheme="minorHAnsi" w:eastAsiaTheme="minorHAnsi" w:hAnsiTheme="minorHAnsi" w:cstheme="minorBidi"/>
      <w:szCs w:val="22"/>
    </w:rPr>
  </w:style>
  <w:style w:type="table" w:styleId="Rutenettabell4uthevingsfarge1">
    <w:name w:val="Grid Table 4 Accent 1"/>
    <w:basedOn w:val="Vanligtabell"/>
    <w:uiPriority w:val="49"/>
    <w:rsid w:val="003273C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Ingenmellomrom">
    <w:name w:val="No Spacing"/>
    <w:uiPriority w:val="1"/>
    <w:qFormat/>
    <w:rsid w:val="003273C9"/>
    <w:pPr>
      <w:spacing w:after="0" w:line="240" w:lineRule="auto"/>
    </w:pPr>
  </w:style>
  <w:style w:type="character" w:styleId="Omtale">
    <w:name w:val="Mention"/>
    <w:basedOn w:val="Standardskriftforavsnitt"/>
    <w:uiPriority w:val="99"/>
    <w:unhideWhenUsed/>
    <w:rsid w:val="003273C9"/>
    <w:rPr>
      <w:color w:val="2B579A"/>
      <w:shd w:val="clear" w:color="auto" w:fill="E1DFDD"/>
    </w:rPr>
  </w:style>
  <w:style w:type="character" w:styleId="Ulstomtale">
    <w:name w:val="Unresolved Mention"/>
    <w:basedOn w:val="Standardskriftforavsnitt"/>
    <w:uiPriority w:val="99"/>
    <w:semiHidden/>
    <w:unhideWhenUsed/>
    <w:rsid w:val="00816F65"/>
    <w:rPr>
      <w:color w:val="605E5C"/>
      <w:shd w:val="clear" w:color="auto" w:fill="E1DFDD"/>
    </w:rPr>
  </w:style>
  <w:style w:type="character" w:customStyle="1" w:styleId="normaltextrun">
    <w:name w:val="normaltextrun"/>
    <w:basedOn w:val="Standardskriftforavsnitt"/>
    <w:rsid w:val="003B1129"/>
  </w:style>
  <w:style w:type="paragraph" w:customStyle="1" w:styleId="pf0">
    <w:name w:val="pf0"/>
    <w:basedOn w:val="Normal"/>
    <w:rsid w:val="003B1129"/>
    <w:pPr>
      <w:spacing w:before="100" w:beforeAutospacing="1" w:after="100" w:afterAutospacing="1"/>
    </w:pPr>
    <w:rPr>
      <w:rFonts w:ascii="Times New Roman" w:hAnsi="Times New Roman"/>
      <w:sz w:val="24"/>
      <w:szCs w:val="24"/>
      <w:lang w:eastAsia="nb-NO"/>
    </w:rPr>
  </w:style>
  <w:style w:type="character" w:customStyle="1" w:styleId="cf01">
    <w:name w:val="cf01"/>
    <w:basedOn w:val="Standardskriftforavsnitt"/>
    <w:rsid w:val="003B1129"/>
    <w:rPr>
      <w:rFonts w:ascii="Segoe UI" w:hAnsi="Segoe UI" w:cs="Segoe UI" w:hint="default"/>
      <w:sz w:val="18"/>
      <w:szCs w:val="18"/>
    </w:rPr>
  </w:style>
  <w:style w:type="character" w:customStyle="1" w:styleId="cf11">
    <w:name w:val="cf11"/>
    <w:basedOn w:val="Standardskriftforavsnitt"/>
    <w:rsid w:val="003B1129"/>
    <w:rPr>
      <w:rFonts w:ascii="Segoe UI" w:hAnsi="Segoe UI" w:cs="Segoe UI" w:hint="default"/>
      <w:sz w:val="18"/>
      <w:szCs w:val="18"/>
      <w:u w:val="single"/>
    </w:rPr>
  </w:style>
  <w:style w:type="paragraph" w:styleId="Revisjon">
    <w:name w:val="Revision"/>
    <w:hidden/>
    <w:uiPriority w:val="99"/>
    <w:semiHidden/>
    <w:rsid w:val="00415C2B"/>
    <w:pPr>
      <w:spacing w:after="0" w:line="240" w:lineRule="auto"/>
    </w:pPr>
    <w:rPr>
      <w:rFonts w:ascii="NewCenturySchlbk" w:eastAsia="Times New Roman" w:hAnsi="NewCenturySchlbk" w:cs="Times New Roman"/>
      <w:szCs w:val="20"/>
    </w:rPr>
  </w:style>
  <w:style w:type="character" w:styleId="Linjenummer">
    <w:name w:val="line number"/>
    <w:basedOn w:val="Standardskriftforavsnitt"/>
    <w:uiPriority w:val="99"/>
    <w:semiHidden/>
    <w:unhideWhenUsed/>
    <w:rsid w:val="00D25FDD"/>
  </w:style>
  <w:style w:type="character" w:customStyle="1" w:styleId="Overskrift4Tegn">
    <w:name w:val="Overskrift 4 Tegn"/>
    <w:basedOn w:val="Standardskriftforavsnitt"/>
    <w:link w:val="Overskrift4"/>
    <w:uiPriority w:val="9"/>
    <w:semiHidden/>
    <w:rsid w:val="005C094D"/>
    <w:rPr>
      <w:rFonts w:asciiTheme="majorHAnsi" w:eastAsiaTheme="majorEastAsia" w:hAnsiTheme="majorHAnsi" w:cstheme="majorBidi"/>
      <w:i/>
      <w:iCs/>
      <w:color w:val="365F91" w:themeColor="accent1" w:themeShade="BF"/>
      <w:szCs w:val="20"/>
    </w:rPr>
  </w:style>
  <w:style w:type="character" w:styleId="Fotnotereferanse">
    <w:name w:val="footnote reference"/>
    <w:basedOn w:val="Standardskriftforavsnitt"/>
    <w:uiPriority w:val="99"/>
    <w:semiHidden/>
    <w:unhideWhenUsed/>
    <w:rsid w:val="00293155"/>
    <w:rPr>
      <w:vertAlign w:val="superscript"/>
    </w:rPr>
  </w:style>
  <w:style w:type="character" w:customStyle="1" w:styleId="FotnotetekstTegn">
    <w:name w:val="Fotnotetekst Tegn"/>
    <w:basedOn w:val="Standardskriftforavsnitt"/>
    <w:link w:val="Fotnotetekst"/>
    <w:uiPriority w:val="99"/>
    <w:semiHidden/>
    <w:rsid w:val="00293155"/>
    <w:rPr>
      <w:rFonts w:ascii="NewCenturySchlbk" w:eastAsia="Times New Roman" w:hAnsi="NewCenturySchlbk" w:cs="Times New Roman"/>
      <w:sz w:val="20"/>
      <w:szCs w:val="20"/>
    </w:rPr>
  </w:style>
  <w:style w:type="paragraph" w:styleId="Fotnotetekst">
    <w:name w:val="footnote text"/>
    <w:basedOn w:val="Normal"/>
    <w:link w:val="FotnotetekstTegn"/>
    <w:uiPriority w:val="99"/>
    <w:semiHidden/>
    <w:unhideWhenUsed/>
    <w:rPr>
      <w:sz w:val="20"/>
    </w:rPr>
  </w:style>
  <w:style w:type="character" w:styleId="Fulgthyperkobling">
    <w:name w:val="FollowedHyperlink"/>
    <w:basedOn w:val="Standardskriftforavsnitt"/>
    <w:uiPriority w:val="99"/>
    <w:semiHidden/>
    <w:unhideWhenUsed/>
    <w:rsid w:val="005244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2587">
      <w:bodyDiv w:val="1"/>
      <w:marLeft w:val="0"/>
      <w:marRight w:val="0"/>
      <w:marTop w:val="0"/>
      <w:marBottom w:val="0"/>
      <w:divBdr>
        <w:top w:val="none" w:sz="0" w:space="0" w:color="auto"/>
        <w:left w:val="none" w:sz="0" w:space="0" w:color="auto"/>
        <w:bottom w:val="none" w:sz="0" w:space="0" w:color="auto"/>
        <w:right w:val="none" w:sz="0" w:space="0" w:color="auto"/>
      </w:divBdr>
    </w:div>
    <w:div w:id="280455485">
      <w:bodyDiv w:val="1"/>
      <w:marLeft w:val="0"/>
      <w:marRight w:val="0"/>
      <w:marTop w:val="0"/>
      <w:marBottom w:val="0"/>
      <w:divBdr>
        <w:top w:val="none" w:sz="0" w:space="0" w:color="auto"/>
        <w:left w:val="none" w:sz="0" w:space="0" w:color="auto"/>
        <w:bottom w:val="none" w:sz="0" w:space="0" w:color="auto"/>
        <w:right w:val="none" w:sz="0" w:space="0" w:color="auto"/>
      </w:divBdr>
    </w:div>
    <w:div w:id="350421272">
      <w:bodyDiv w:val="1"/>
      <w:marLeft w:val="0"/>
      <w:marRight w:val="0"/>
      <w:marTop w:val="0"/>
      <w:marBottom w:val="0"/>
      <w:divBdr>
        <w:top w:val="none" w:sz="0" w:space="0" w:color="auto"/>
        <w:left w:val="none" w:sz="0" w:space="0" w:color="auto"/>
        <w:bottom w:val="none" w:sz="0" w:space="0" w:color="auto"/>
        <w:right w:val="none" w:sz="0" w:space="0" w:color="auto"/>
      </w:divBdr>
    </w:div>
    <w:div w:id="367609984">
      <w:bodyDiv w:val="1"/>
      <w:marLeft w:val="0"/>
      <w:marRight w:val="0"/>
      <w:marTop w:val="0"/>
      <w:marBottom w:val="0"/>
      <w:divBdr>
        <w:top w:val="none" w:sz="0" w:space="0" w:color="auto"/>
        <w:left w:val="none" w:sz="0" w:space="0" w:color="auto"/>
        <w:bottom w:val="none" w:sz="0" w:space="0" w:color="auto"/>
        <w:right w:val="none" w:sz="0" w:space="0" w:color="auto"/>
      </w:divBdr>
    </w:div>
    <w:div w:id="797841746">
      <w:bodyDiv w:val="1"/>
      <w:marLeft w:val="0"/>
      <w:marRight w:val="0"/>
      <w:marTop w:val="0"/>
      <w:marBottom w:val="0"/>
      <w:divBdr>
        <w:top w:val="none" w:sz="0" w:space="0" w:color="auto"/>
        <w:left w:val="none" w:sz="0" w:space="0" w:color="auto"/>
        <w:bottom w:val="none" w:sz="0" w:space="0" w:color="auto"/>
        <w:right w:val="none" w:sz="0" w:space="0" w:color="auto"/>
      </w:divBdr>
    </w:div>
    <w:div w:id="917328015">
      <w:bodyDiv w:val="1"/>
      <w:marLeft w:val="0"/>
      <w:marRight w:val="0"/>
      <w:marTop w:val="0"/>
      <w:marBottom w:val="0"/>
      <w:divBdr>
        <w:top w:val="none" w:sz="0" w:space="0" w:color="auto"/>
        <w:left w:val="none" w:sz="0" w:space="0" w:color="auto"/>
        <w:bottom w:val="none" w:sz="0" w:space="0" w:color="auto"/>
        <w:right w:val="none" w:sz="0" w:space="0" w:color="auto"/>
      </w:divBdr>
    </w:div>
    <w:div w:id="948661545">
      <w:bodyDiv w:val="1"/>
      <w:marLeft w:val="0"/>
      <w:marRight w:val="0"/>
      <w:marTop w:val="0"/>
      <w:marBottom w:val="0"/>
      <w:divBdr>
        <w:top w:val="none" w:sz="0" w:space="0" w:color="auto"/>
        <w:left w:val="none" w:sz="0" w:space="0" w:color="auto"/>
        <w:bottom w:val="none" w:sz="0" w:space="0" w:color="auto"/>
        <w:right w:val="none" w:sz="0" w:space="0" w:color="auto"/>
      </w:divBdr>
    </w:div>
    <w:div w:id="1094789804">
      <w:bodyDiv w:val="1"/>
      <w:marLeft w:val="0"/>
      <w:marRight w:val="0"/>
      <w:marTop w:val="0"/>
      <w:marBottom w:val="0"/>
      <w:divBdr>
        <w:top w:val="none" w:sz="0" w:space="0" w:color="auto"/>
        <w:left w:val="none" w:sz="0" w:space="0" w:color="auto"/>
        <w:bottom w:val="none" w:sz="0" w:space="0" w:color="auto"/>
        <w:right w:val="none" w:sz="0" w:space="0" w:color="auto"/>
      </w:divBdr>
      <w:divsChild>
        <w:div w:id="51275781">
          <w:marLeft w:val="0"/>
          <w:marRight w:val="0"/>
          <w:marTop w:val="0"/>
          <w:marBottom w:val="0"/>
          <w:divBdr>
            <w:top w:val="none" w:sz="0" w:space="0" w:color="auto"/>
            <w:left w:val="none" w:sz="0" w:space="0" w:color="auto"/>
            <w:bottom w:val="none" w:sz="0" w:space="0" w:color="auto"/>
            <w:right w:val="none" w:sz="0" w:space="0" w:color="auto"/>
          </w:divBdr>
        </w:div>
        <w:div w:id="1056003286">
          <w:marLeft w:val="0"/>
          <w:marRight w:val="0"/>
          <w:marTop w:val="0"/>
          <w:marBottom w:val="0"/>
          <w:divBdr>
            <w:top w:val="none" w:sz="0" w:space="0" w:color="auto"/>
            <w:left w:val="none" w:sz="0" w:space="0" w:color="auto"/>
            <w:bottom w:val="none" w:sz="0" w:space="0" w:color="auto"/>
            <w:right w:val="none" w:sz="0" w:space="0" w:color="auto"/>
          </w:divBdr>
          <w:divsChild>
            <w:div w:id="60569652">
              <w:marLeft w:val="0"/>
              <w:marRight w:val="0"/>
              <w:marTop w:val="0"/>
              <w:marBottom w:val="0"/>
              <w:divBdr>
                <w:top w:val="none" w:sz="0" w:space="0" w:color="auto"/>
                <w:left w:val="none" w:sz="0" w:space="0" w:color="auto"/>
                <w:bottom w:val="none" w:sz="0" w:space="0" w:color="auto"/>
                <w:right w:val="none" w:sz="0" w:space="0" w:color="auto"/>
              </w:divBdr>
            </w:div>
            <w:div w:id="225189538">
              <w:marLeft w:val="0"/>
              <w:marRight w:val="0"/>
              <w:marTop w:val="0"/>
              <w:marBottom w:val="0"/>
              <w:divBdr>
                <w:top w:val="none" w:sz="0" w:space="0" w:color="auto"/>
                <w:left w:val="none" w:sz="0" w:space="0" w:color="auto"/>
                <w:bottom w:val="none" w:sz="0" w:space="0" w:color="auto"/>
                <w:right w:val="none" w:sz="0" w:space="0" w:color="auto"/>
              </w:divBdr>
            </w:div>
            <w:div w:id="825432932">
              <w:marLeft w:val="0"/>
              <w:marRight w:val="0"/>
              <w:marTop w:val="0"/>
              <w:marBottom w:val="0"/>
              <w:divBdr>
                <w:top w:val="none" w:sz="0" w:space="0" w:color="auto"/>
                <w:left w:val="none" w:sz="0" w:space="0" w:color="auto"/>
                <w:bottom w:val="none" w:sz="0" w:space="0" w:color="auto"/>
                <w:right w:val="none" w:sz="0" w:space="0" w:color="auto"/>
              </w:divBdr>
            </w:div>
            <w:div w:id="1199589096">
              <w:marLeft w:val="0"/>
              <w:marRight w:val="0"/>
              <w:marTop w:val="0"/>
              <w:marBottom w:val="0"/>
              <w:divBdr>
                <w:top w:val="none" w:sz="0" w:space="0" w:color="auto"/>
                <w:left w:val="none" w:sz="0" w:space="0" w:color="auto"/>
                <w:bottom w:val="none" w:sz="0" w:space="0" w:color="auto"/>
                <w:right w:val="none" w:sz="0" w:space="0" w:color="auto"/>
              </w:divBdr>
            </w:div>
            <w:div w:id="132705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289887">
      <w:bodyDiv w:val="1"/>
      <w:marLeft w:val="0"/>
      <w:marRight w:val="0"/>
      <w:marTop w:val="0"/>
      <w:marBottom w:val="0"/>
      <w:divBdr>
        <w:top w:val="none" w:sz="0" w:space="0" w:color="auto"/>
        <w:left w:val="none" w:sz="0" w:space="0" w:color="auto"/>
        <w:bottom w:val="none" w:sz="0" w:space="0" w:color="auto"/>
        <w:right w:val="none" w:sz="0" w:space="0" w:color="auto"/>
      </w:divBdr>
    </w:div>
    <w:div w:id="1240477769">
      <w:bodyDiv w:val="1"/>
      <w:marLeft w:val="0"/>
      <w:marRight w:val="0"/>
      <w:marTop w:val="0"/>
      <w:marBottom w:val="0"/>
      <w:divBdr>
        <w:top w:val="none" w:sz="0" w:space="0" w:color="auto"/>
        <w:left w:val="none" w:sz="0" w:space="0" w:color="auto"/>
        <w:bottom w:val="none" w:sz="0" w:space="0" w:color="auto"/>
        <w:right w:val="none" w:sz="0" w:space="0" w:color="auto"/>
      </w:divBdr>
    </w:div>
    <w:div w:id="1242058194">
      <w:bodyDiv w:val="1"/>
      <w:marLeft w:val="0"/>
      <w:marRight w:val="0"/>
      <w:marTop w:val="0"/>
      <w:marBottom w:val="0"/>
      <w:divBdr>
        <w:top w:val="none" w:sz="0" w:space="0" w:color="auto"/>
        <w:left w:val="none" w:sz="0" w:space="0" w:color="auto"/>
        <w:bottom w:val="none" w:sz="0" w:space="0" w:color="auto"/>
        <w:right w:val="none" w:sz="0" w:space="0" w:color="auto"/>
      </w:divBdr>
    </w:div>
    <w:div w:id="1466583485">
      <w:bodyDiv w:val="1"/>
      <w:marLeft w:val="0"/>
      <w:marRight w:val="0"/>
      <w:marTop w:val="0"/>
      <w:marBottom w:val="0"/>
      <w:divBdr>
        <w:top w:val="none" w:sz="0" w:space="0" w:color="auto"/>
        <w:left w:val="none" w:sz="0" w:space="0" w:color="auto"/>
        <w:bottom w:val="none" w:sz="0" w:space="0" w:color="auto"/>
        <w:right w:val="none" w:sz="0" w:space="0" w:color="auto"/>
      </w:divBdr>
    </w:div>
    <w:div w:id="1520199810">
      <w:bodyDiv w:val="1"/>
      <w:marLeft w:val="0"/>
      <w:marRight w:val="0"/>
      <w:marTop w:val="0"/>
      <w:marBottom w:val="0"/>
      <w:divBdr>
        <w:top w:val="none" w:sz="0" w:space="0" w:color="auto"/>
        <w:left w:val="none" w:sz="0" w:space="0" w:color="auto"/>
        <w:bottom w:val="none" w:sz="0" w:space="0" w:color="auto"/>
        <w:right w:val="none" w:sz="0" w:space="0" w:color="auto"/>
      </w:divBdr>
    </w:div>
    <w:div w:id="1543904640">
      <w:bodyDiv w:val="1"/>
      <w:marLeft w:val="0"/>
      <w:marRight w:val="0"/>
      <w:marTop w:val="0"/>
      <w:marBottom w:val="0"/>
      <w:divBdr>
        <w:top w:val="none" w:sz="0" w:space="0" w:color="auto"/>
        <w:left w:val="none" w:sz="0" w:space="0" w:color="auto"/>
        <w:bottom w:val="none" w:sz="0" w:space="0" w:color="auto"/>
        <w:right w:val="none" w:sz="0" w:space="0" w:color="auto"/>
      </w:divBdr>
    </w:div>
    <w:div w:id="1554346797">
      <w:bodyDiv w:val="1"/>
      <w:marLeft w:val="0"/>
      <w:marRight w:val="0"/>
      <w:marTop w:val="0"/>
      <w:marBottom w:val="0"/>
      <w:divBdr>
        <w:top w:val="none" w:sz="0" w:space="0" w:color="auto"/>
        <w:left w:val="none" w:sz="0" w:space="0" w:color="auto"/>
        <w:bottom w:val="none" w:sz="0" w:space="0" w:color="auto"/>
        <w:right w:val="none" w:sz="0" w:space="0" w:color="auto"/>
      </w:divBdr>
    </w:div>
    <w:div w:id="195744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anskaffelser.no/verktoy/maler/kontraktsvilkar-ivaretakelse-av-grunnleggende-menneskerettigheter-i-leverandorkjeden" TargetMode="External"/><Relationship Id="rId26" Type="http://schemas.openxmlformats.org/officeDocument/2006/relationships/hyperlink" Target="https://internationalaccord.org/factories/" TargetMode="External"/><Relationship Id="rId39" Type="http://schemas.openxmlformats.org/officeDocument/2006/relationships/hyperlink" Target="http://www.oeko-tex.com/en/label-check" TargetMode="External"/><Relationship Id="rId21" Type="http://schemas.openxmlformats.org/officeDocument/2006/relationships/hyperlink" Target="https://www.fairtrade.no/index.php" TargetMode="External"/><Relationship Id="rId34" Type="http://schemas.openxmlformats.org/officeDocument/2006/relationships/hyperlink" Target="https://www.global-standard.org/" TargetMode="External"/><Relationship Id="rId42" Type="http://schemas.openxmlformats.org/officeDocument/2006/relationships/hyperlink" Target="https://www.global-standard.org/" TargetMode="External"/><Relationship Id="rId47" Type="http://schemas.openxmlformats.org/officeDocument/2006/relationships/hyperlink" Target="http://ec.europa.eu/ecat/" TargetMode="External"/><Relationship Id="rId50" Type="http://schemas.openxmlformats.org/officeDocument/2006/relationships/hyperlink" Target="https://www.oeko-tex.com/en/label-check" TargetMode="External"/><Relationship Id="rId55" Type="http://schemas.openxmlformats.org/officeDocument/2006/relationships/hyperlink" Target="https://echa.europa.eu/candidate-list-table?p_p_id=viewsubstances_WAR_echarevsubstanceportlet&amp;amp;p_p_lifecycle=0&amp;amp;p_p_state=normal&amp;amp;p_p_mode=view&amp;amp;p_p_col_id=column-1&amp;amp;p_p_col_pos=3&amp;amp;p_p_col_count=4&amp;amp;_viewsubstances_WAR_echarevsubstanceportlet_delta=50&amp;amp;_viewsubstances_WAR_echarevsubstanceportlet_keywords=&amp;amp;_viewsubstances_WAR_echarevsubstanceportlet_advancedSearch=false&amp;amp;_viewsubstances_WAR_echarevsubstanceportlet_andOperator=true&amp;amp;_viewsubstances_WAR_echarevsubstanceportlet_orderByCol=staticField_-106&amp;amp;_viewsubstances_WAR_echarevsubstanceportlet_orderByType=desc&amp;amp;cur=2" TargetMode="External"/><Relationship Id="rId7" Type="http://schemas.openxmlformats.org/officeDocument/2006/relationships/hyperlink" Target="https://kriterieveiviseren.anskaffelser.no/" TargetMode="External"/><Relationship Id="rId12" Type="http://schemas.openxmlformats.org/officeDocument/2006/relationships/hyperlink" Target="https://anskaffelser.no/om-oss/handlingsplan-gronne-og-innovative-anskaffelser" TargetMode="External"/><Relationship Id="rId17" Type="http://schemas.openxmlformats.org/officeDocument/2006/relationships/hyperlink" Target="https://kriterieveiviseren.anskaffelser.no/" TargetMode="External"/><Relationship Id="rId25" Type="http://schemas.openxmlformats.org/officeDocument/2006/relationships/hyperlink" Target="https://sa-intl.org/sa8000-search/" TargetMode="External"/><Relationship Id="rId33" Type="http://schemas.openxmlformats.org/officeDocument/2006/relationships/hyperlink" Target="http://ec.europa.eu/ecat/" TargetMode="External"/><Relationship Id="rId38" Type="http://schemas.openxmlformats.org/officeDocument/2006/relationships/hyperlink" Target="https://www.kemi.se/lagar-och-regler/reach-forordningen/kandidatforteckningen" TargetMode="External"/><Relationship Id="rId46" Type="http://schemas.openxmlformats.org/officeDocument/2006/relationships/hyperlink" Target="https://www.svanen.se/"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s://anskaffelser.no/berekraftige-anskaffingar/menneskerettigheter/hoyrisikolisten" TargetMode="External"/><Relationship Id="rId29" Type="http://schemas.openxmlformats.org/officeDocument/2006/relationships/hyperlink" Target="https://internationalaccord.org/factories/" TargetMode="External"/><Relationship Id="rId41" Type="http://schemas.openxmlformats.org/officeDocument/2006/relationships/hyperlink" Target="http://ec.europa.eu/ecat/" TargetMode="External"/><Relationship Id="rId54" Type="http://schemas.openxmlformats.org/officeDocument/2006/relationships/hyperlink" Target="https://www.kemi.se/download/18.6df1d3df171c243fb23a98f2/1591454110225/rapport-7-14-ftalatuppdraget.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namundbrenden.ovregard@dfo.no" TargetMode="External"/><Relationship Id="rId24" Type="http://schemas.openxmlformats.org/officeDocument/2006/relationships/hyperlink" Target="https://livingwages.unglobalcompact.org/" TargetMode="External"/><Relationship Id="rId32" Type="http://schemas.openxmlformats.org/officeDocument/2006/relationships/hyperlink" Target="https://www.svanen.se/en/" TargetMode="External"/><Relationship Id="rId37" Type="http://schemas.openxmlformats.org/officeDocument/2006/relationships/hyperlink" Target="https://www.kemi.se/lagar-och-regler/ytterligare-eu-regler/avfallsdirektivet---scip/kort-om-anmalan-av-amnen-i-varor-till-scip-databasen" TargetMode="External"/><Relationship Id="rId40" Type="http://schemas.openxmlformats.org/officeDocument/2006/relationships/hyperlink" Target="https://www.svanen.se/" TargetMode="External"/><Relationship Id="rId45" Type="http://schemas.openxmlformats.org/officeDocument/2006/relationships/hyperlink" Target="http://www.oeko-tex.com/en/label-check" TargetMode="External"/><Relationship Id="rId53" Type="http://schemas.openxmlformats.org/officeDocument/2006/relationships/hyperlink" Target="https://www.bluesign.com/en"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https://anskaffelser.no/berekraftige-anskaffingar/menneskerettigheter-i-offentlige-anskaffelser" TargetMode="External"/><Relationship Id="rId28" Type="http://schemas.openxmlformats.org/officeDocument/2006/relationships/hyperlink" Target="https://internationalaccord.org/factories/" TargetMode="External"/><Relationship Id="rId36" Type="http://schemas.openxmlformats.org/officeDocument/2006/relationships/hyperlink" Target="https://echa.europa.eu/sv/candidate-list-table" TargetMode="External"/><Relationship Id="rId49" Type="http://schemas.openxmlformats.org/officeDocument/2006/relationships/hyperlink" Target="https://www.bluesign.com/en" TargetMode="External"/><Relationship Id="rId57" Type="http://schemas.openxmlformats.org/officeDocument/2006/relationships/header" Target="header3.xml"/><Relationship Id="rId10" Type="http://schemas.openxmlformats.org/officeDocument/2006/relationships/hyperlink" Target="mailto:jonamundbrenden.ovregard@dfo.no" TargetMode="External"/><Relationship Id="rId19" Type="http://schemas.openxmlformats.org/officeDocument/2006/relationships/hyperlink" Target="https://anskaffelser.no/verktoy/maler/kontraktsvilkar-ivaretakelse-av-grunnleggende-menneskerettigheter-i-leverandorkjeden" TargetMode="External"/><Relationship Id="rId31" Type="http://schemas.openxmlformats.org/officeDocument/2006/relationships/hyperlink" Target="https://echa.europa.eu/documents/10162/23036412/articles_en.pdf" TargetMode="External"/><Relationship Id="rId44" Type="http://schemas.openxmlformats.org/officeDocument/2006/relationships/hyperlink" Target="https://www.kemi.se/download/18.6df1d3df171c243fb23a98f3/1591454110491/rapport-6-14-chemicals-in-textiles.pdf" TargetMode="External"/><Relationship Id="rId52" Type="http://schemas.openxmlformats.org/officeDocument/2006/relationships/hyperlink" Target="https://www.global-standard.org/" TargetMode="External"/><Relationship Id="rId4" Type="http://schemas.openxmlformats.org/officeDocument/2006/relationships/webSettings" Target="webSettings.xml"/><Relationship Id="rId9" Type="http://schemas.openxmlformats.org/officeDocument/2006/relationships/hyperlink" Target="mailto:postmottak@dfo.no" TargetMode="External"/><Relationship Id="rId14" Type="http://schemas.openxmlformats.org/officeDocument/2006/relationships/footer" Target="footer1.xml"/><Relationship Id="rId22" Type="http://schemas.openxmlformats.org/officeDocument/2006/relationships/hyperlink" Target="https://anskaffelser.no/verktoy/maler/kontraktsvilkar-ivaretakelse-av-grunnleggende-menneskerettigheter-i-leverandorkjeden" TargetMode="External"/><Relationship Id="rId27" Type="http://schemas.openxmlformats.org/officeDocument/2006/relationships/hyperlink" Target="https://norsksertifisering.no/personer/revisjonsleder-kvalitet-qla-qa/" TargetMode="External"/><Relationship Id="rId30" Type="http://schemas.openxmlformats.org/officeDocument/2006/relationships/hyperlink" Target="https://anskaffelser.no/verktoy/maler/kontraktsvilkar-ivaretakelse-av-grunnleggende-menneskerettigheter-i-leverandorkjeden" TargetMode="External"/><Relationship Id="rId35" Type="http://schemas.openxmlformats.org/officeDocument/2006/relationships/hyperlink" Target="https://echa.europa.eu/candidate-list-table?p_p_id=viewsubstances_WAR_echarevsubstanceportlet&amp;amp;p_p_lifecycle=0&amp;amp;p_p_state=normal&amp;amp;p_p_mode=view&amp;amp;p_p_col_id=column-1&amp;amp;p_p_col_pos=3&amp;amp;p_p_col_count=4&amp;amp;_viewsubstances_WAR_echarevsubstanceportlet_delta=50&amp;amp;_viewsubstances_WAR_echarevsubstanceportlet_keywords=&amp;amp;_viewsubstances_WAR_echarevsubstanceportlet_advancedSearch=false&amp;amp;_viewsubstances_WAR_echarevsubstanceportlet_andOperator=true&amp;amp;_viewsubstances_WAR_echarevsubstanceportlet_orderByCol=staticField_-106&amp;amp;_viewsubstances_WAR_echarevsubstanceportlet_orderByType=desc&amp;amp;cur=2" TargetMode="External"/><Relationship Id="rId43" Type="http://schemas.openxmlformats.org/officeDocument/2006/relationships/hyperlink" Target="https://www.bluesign.com/en" TargetMode="External"/><Relationship Id="rId48" Type="http://schemas.openxmlformats.org/officeDocument/2006/relationships/hyperlink" Target="https://www.global-standard.org/" TargetMode="External"/><Relationship Id="rId56" Type="http://schemas.openxmlformats.org/officeDocument/2006/relationships/footer" Target="footer3.xml"/><Relationship Id="rId8" Type="http://schemas.openxmlformats.org/officeDocument/2006/relationships/hyperlink" Target="https://anskaffelser.no/verktoy/maler/kontraktsvilkar-ivaretakelse-av-grunnleggende-menneskerettigheter-i-leverandorkjeden" TargetMode="External"/><Relationship Id="rId51" Type="http://schemas.openxmlformats.org/officeDocument/2006/relationships/hyperlink" Target="https://www.svanen.se/en/" TargetMode="External"/><Relationship Id="rId3"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10458</Words>
  <Characters>55428</Characters>
  <Application>Microsoft Office Word</Application>
  <DocSecurity>0</DocSecurity>
  <Lines>461</Lines>
  <Paragraphs>131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2024-01-04T08:40:00Z</dcterms:created>
  <dcterms:modified xsi:type="dcterms:W3CDTF">2024-01-04T08:50:00Z</dcterms:modified>
</cp:coreProperties>
</file>