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05751" w14:textId="7FDEE559" w:rsidR="00E755A8" w:rsidRDefault="001C2D3E" w:rsidP="0069153A">
      <w:r>
        <w:rPr>
          <w:noProof/>
        </w:rPr>
        <w:drawing>
          <wp:anchor distT="0" distB="0" distL="114300" distR="114300" simplePos="0" relativeHeight="251659264" behindDoc="0" locked="1" layoutInCell="1" allowOverlap="1" wp14:anchorId="3C0797D6" wp14:editId="0F51D3CA">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6192" behindDoc="0" locked="1" layoutInCell="1" allowOverlap="1" wp14:anchorId="75EBBE26" wp14:editId="361EF48E">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B36C1" id="Rett linj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3pt,313.3pt" to="391.75pt,3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" strokecolor="#005b91" strokeweight="1.25pt">
                <v:stroke joinstyle="miter"/>
                <w10:wrap anchory="page"/>
                <w10:anchorlock/>
              </v:line>
            </w:pict>
          </mc:Fallback>
        </mc:AlternateContent>
      </w:r>
      <w:r w:rsidR="00A50539" w:rsidRPr="004E7CE3">
        <w:rPr>
          <w:noProof/>
        </w:rPr>
        <w:drawing>
          <wp:anchor distT="0" distB="0" distL="114300" distR="114300" simplePos="0" relativeHeight="251650048" behindDoc="0" locked="1" layoutInCell="1" allowOverlap="1" wp14:anchorId="4BDCE212" wp14:editId="6E3EA1B8">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27A548" w14:textId="38F1A0A0" w:rsidR="00F626BF" w:rsidRDefault="001C12E9" w:rsidP="001C12E9">
      <w:pPr>
        <w:ind w:firstLine="4395"/>
      </w:pPr>
      <w:r w:rsidRPr="001C7278">
        <w:rPr>
          <w:rFonts w:cstheme="minorHAnsi"/>
          <w:noProof/>
          <w:lang w:eastAsia="nb-NO"/>
        </w:rPr>
        <mc:AlternateContent>
          <mc:Choice Requires="wps">
            <w:drawing>
              <wp:inline distT="0" distB="0" distL="0" distR="0" wp14:anchorId="28ABF577" wp14:editId="67F499D0">
                <wp:extent cx="2185035" cy="481965"/>
                <wp:effectExtent l="0" t="0" r="5715" b="0"/>
                <wp:docPr id="5" name="Rektangel 5"/>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592BC9" w14:textId="6CA0EA4A" w:rsidR="001C12E9" w:rsidRPr="00AB7D2B" w:rsidRDefault="001C12E9" w:rsidP="001C12E9">
                            <w:pPr>
                              <w:jc w:val="center"/>
                              <w:rPr>
                                <w:rFonts w:ascii="Arial" w:hAnsi="Arial" w:cs="Arial"/>
                                <w:sz w:val="36"/>
                              </w:rPr>
                            </w:pPr>
                            <w:r>
                              <w:rPr>
                                <w:rFonts w:ascii="Arial" w:hAnsi="Arial" w:cs="Arial"/>
                                <w:sz w:val="36"/>
                              </w:rPr>
                              <w:t>SSA-</w:t>
                            </w:r>
                            <w:r w:rsidR="00B74B4E">
                              <w:rPr>
                                <w:rFonts w:ascii="Arial" w:hAnsi="Arial" w:cs="Arial"/>
                                <w:sz w:val="36"/>
                              </w:rPr>
                              <w:t>T</w:t>
                            </w:r>
                            <w:r>
                              <w:rPr>
                                <w:rFonts w:ascii="Arial" w:hAnsi="Arial" w:cs="Arial"/>
                                <w:sz w:val="36"/>
                              </w:rPr>
                              <w:t xml:space="preserve"> bilag 202</w:t>
                            </w:r>
                            <w:r w:rsidR="00DC18AC">
                              <w:rPr>
                                <w:rFonts w:ascii="Arial" w:hAnsi="Arial" w:cs="Arial"/>
                                <w:sz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ABF577" id="Rektangel 5" o:spid="_x0000_s1026" style="width:172.05pt;height:3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" fillcolor="#012a4c" stroked="f" strokeweight="1pt">
                <v:textbox>
                  <w:txbxContent>
                    <w:p w14:paraId="35592BC9" w14:textId="6CA0EA4A" w:rsidR="001C12E9" w:rsidRPr="00AB7D2B" w:rsidRDefault="001C12E9" w:rsidP="001C12E9">
                      <w:pPr>
                        <w:jc w:val="center"/>
                        <w:rPr>
                          <w:rFonts w:ascii="Arial" w:hAnsi="Arial" w:cs="Arial"/>
                          <w:sz w:val="36"/>
                        </w:rPr>
                      </w:pPr>
                      <w:r>
                        <w:rPr>
                          <w:rFonts w:ascii="Arial" w:hAnsi="Arial" w:cs="Arial"/>
                          <w:sz w:val="36"/>
                        </w:rPr>
                        <w:t>SSA-</w:t>
                      </w:r>
                      <w:r w:rsidR="00B74B4E">
                        <w:rPr>
                          <w:rFonts w:ascii="Arial" w:hAnsi="Arial" w:cs="Arial"/>
                          <w:sz w:val="36"/>
                        </w:rPr>
                        <w:t>T</w:t>
                      </w:r>
                      <w:r>
                        <w:rPr>
                          <w:rFonts w:ascii="Arial" w:hAnsi="Arial" w:cs="Arial"/>
                          <w:sz w:val="36"/>
                        </w:rPr>
                        <w:t xml:space="preserve"> bilag 202</w:t>
                      </w:r>
                      <w:r w:rsidR="00DC18AC">
                        <w:rPr>
                          <w:rFonts w:ascii="Arial" w:hAnsi="Arial" w:cs="Arial"/>
                          <w:sz w:val="36"/>
                        </w:rPr>
                        <w:t>4</w:t>
                      </w:r>
                    </w:p>
                  </w:txbxContent>
                </v:textbox>
                <w10:anchorlock/>
              </v:rect>
            </w:pict>
          </mc:Fallback>
        </mc:AlternateContent>
      </w:r>
    </w:p>
    <w:p w14:paraId="78E2C352" w14:textId="790E6453" w:rsidR="00716F89" w:rsidRDefault="00716F89" w:rsidP="00980379"/>
    <w:p w14:paraId="03C7B2C8" w14:textId="1F225E27" w:rsidR="00716F89" w:rsidRDefault="00716F89" w:rsidP="00F626BF"/>
    <w:p w14:paraId="0482BA31" w14:textId="2A962DE5" w:rsidR="00716F89" w:rsidRDefault="00716F89" w:rsidP="00F626BF"/>
    <w:p w14:paraId="3C0EFFF6" w14:textId="267E52F1" w:rsidR="00716F89" w:rsidRDefault="00716F89" w:rsidP="00F626BF"/>
    <w:p w14:paraId="5740A178" w14:textId="657F6217" w:rsidR="00716F89" w:rsidRDefault="00716F89" w:rsidP="00F626BF"/>
    <w:p w14:paraId="62E302F7" w14:textId="39F5AC2D" w:rsidR="00716F89" w:rsidRDefault="00716F89" w:rsidP="00F626BF"/>
    <w:p w14:paraId="20DB0A26" w14:textId="0E211871" w:rsidR="00716F89" w:rsidRDefault="00716F89" w:rsidP="00F626BF"/>
    <w:p w14:paraId="31B26C3D" w14:textId="7FC563FC" w:rsidR="00716F89" w:rsidRDefault="00716F89" w:rsidP="00F626BF"/>
    <w:p w14:paraId="5299AFA9" w14:textId="6CF4BCA2" w:rsidR="00B77C35" w:rsidRDefault="00B77C35" w:rsidP="00F626BF"/>
    <w:p w14:paraId="03F595AE" w14:textId="7F7BED61" w:rsidR="00B77C35" w:rsidRDefault="00B77C35" w:rsidP="00F626BF"/>
    <w:p w14:paraId="504E92C8" w14:textId="77777777" w:rsidR="00B77C35" w:rsidRDefault="00B77C35" w:rsidP="00F626BF"/>
    <w:p w14:paraId="04EAADB5" w14:textId="12478BB4" w:rsidR="00716F89" w:rsidRDefault="00716F89" w:rsidP="00F626BF"/>
    <w:p w14:paraId="6A3AE9EB" w14:textId="70AD99C6" w:rsidR="00D26185" w:rsidRPr="00F626BF" w:rsidRDefault="00EC6897" w:rsidP="00F626BF">
      <w:pPr>
        <w:sectPr w:rsidR="00D26185" w:rsidRPr="00F626BF" w:rsidSect="000F2DDD">
          <w:footerReference w:type="default" r:id="rId9"/>
          <w:headerReference w:type="first" r:id="rId10"/>
          <w:footerReference w:type="first" r:id="rId11"/>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3263F24F" wp14:editId="433D80E1">
                <wp:extent cx="5078730" cy="804545"/>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5BB80" w14:textId="2BEAC9D1" w:rsidR="00C6413C" w:rsidRPr="0055638D" w:rsidRDefault="00C6413C" w:rsidP="00C6413C">
                            <w:pPr>
                              <w:pStyle w:val="Tittelforside"/>
                              <w:rPr>
                                <w:color w:val="012A4C"/>
                              </w:rPr>
                            </w:pPr>
                            <w:r>
                              <w:rPr>
                                <w:color w:val="012A4C"/>
                              </w:rPr>
                              <w:t>Bilag til SSA-</w:t>
                            </w:r>
                            <w:r w:rsidR="00853246">
                              <w:rPr>
                                <w:color w:val="012A4C"/>
                              </w:rPr>
                              <w:t>T</w:t>
                            </w:r>
                          </w:p>
                          <w:p w14:paraId="3F39A293" w14:textId="7B810DE3" w:rsidR="00C1359E" w:rsidRPr="0013409C" w:rsidRDefault="0013409C" w:rsidP="0013409C">
                            <w:pPr>
                              <w:pStyle w:val="undertittel"/>
                              <w:rPr>
                                <w:color w:val="012A4C"/>
                                <w:sz w:val="32"/>
                                <w:szCs w:val="32"/>
                              </w:rPr>
                            </w:pPr>
                            <w:r>
                              <w:rPr>
                                <w:color w:val="012A4C"/>
                                <w:sz w:val="32"/>
                                <w:szCs w:val="32"/>
                              </w:rPr>
                              <w:t>Bilag til utviklings- og tilpasningsavtalen</w:t>
                            </w:r>
                          </w:p>
                        </w:txbxContent>
                      </wps:txbx>
                      <wps:bodyPr rot="0" vert="horz" wrap="square" lIns="91440" tIns="45720" rIns="91440" bIns="45720" anchor="t" anchorCtr="0" upright="1">
                        <a:noAutofit/>
                      </wps:bodyPr>
                    </wps:wsp>
                  </a:graphicData>
                </a:graphic>
              </wp:inline>
            </w:drawing>
          </mc:Choice>
          <mc:Fallback>
            <w:pict>
              <v:shapetype w14:anchorId="3263F24F" id="_x0000_t202" coordsize="21600,21600" o:spt="202" path="m,l,21600r21600,l21600,xe">
                <v:stroke joinstyle="miter"/>
                <v:path gradientshapeok="t" o:connecttype="rect"/>
              </v:shapetype>
              <v:shape id="Tekstboks 2" o:spid="_x0000_s1027" type="#_x0000_t202" style="width:399.9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" filled="f" stroked="f">
                <v:textbox>
                  <w:txbxContent>
                    <w:p w14:paraId="6505BB80" w14:textId="2BEAC9D1" w:rsidR="00C6413C" w:rsidRPr="0055638D" w:rsidRDefault="00C6413C" w:rsidP="00C6413C">
                      <w:pPr>
                        <w:pStyle w:val="Tittelforside"/>
                        <w:rPr>
                          <w:color w:val="012A4C"/>
                        </w:rPr>
                      </w:pPr>
                      <w:r>
                        <w:rPr>
                          <w:color w:val="012A4C"/>
                        </w:rPr>
                        <w:t>Bilag til SSA-</w:t>
                      </w:r>
                      <w:r w:rsidR="00853246">
                        <w:rPr>
                          <w:color w:val="012A4C"/>
                        </w:rPr>
                        <w:t>T</w:t>
                      </w:r>
                    </w:p>
                    <w:p w14:paraId="3F39A293" w14:textId="7B810DE3" w:rsidR="00C1359E" w:rsidRPr="0013409C" w:rsidRDefault="0013409C" w:rsidP="0013409C">
                      <w:pPr>
                        <w:pStyle w:val="undertittel"/>
                        <w:rPr>
                          <w:color w:val="012A4C"/>
                          <w:sz w:val="32"/>
                          <w:szCs w:val="32"/>
                        </w:rPr>
                      </w:pPr>
                      <w:r>
                        <w:rPr>
                          <w:color w:val="012A4C"/>
                          <w:sz w:val="32"/>
                          <w:szCs w:val="32"/>
                        </w:rPr>
                        <w:t>Bilag til utviklings- og tilpasningsavtalen</w:t>
                      </w:r>
                    </w:p>
                  </w:txbxContent>
                </v:textbox>
                <w10:anchorlock/>
              </v:shape>
            </w:pict>
          </mc:Fallback>
        </mc:AlternateContent>
      </w:r>
      <w:r>
        <w:rPr>
          <w:noProof/>
          <w:lang w:eastAsia="nb-NO"/>
        </w:rPr>
        <mc:AlternateContent>
          <mc:Choice Requires="wps">
            <w:drawing>
              <wp:inline distT="0" distB="0" distL="0" distR="0" wp14:anchorId="1270E919" wp14:editId="0BCD510A">
                <wp:extent cx="5014595" cy="897147"/>
                <wp:effectExtent l="0" t="0" r="0" b="0"/>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897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E924" w14:textId="77777777" w:rsidR="00EB4278" w:rsidRDefault="00EB4278" w:rsidP="00EC6897">
                            <w:pPr>
                              <w:pStyle w:val="undertittel2"/>
                            </w:pPr>
                          </w:p>
                          <w:p w14:paraId="7486A6FC" w14:textId="77777777" w:rsidR="00F23AF9" w:rsidRPr="00564687" w:rsidRDefault="00F23AF9" w:rsidP="00F23AF9">
                            <w:pPr>
                              <w:pStyle w:val="undertittel2"/>
                            </w:pPr>
                            <w:r w:rsidRPr="00573648">
                              <w:t xml:space="preserve">Statens standardavtale </w:t>
                            </w:r>
                            <w:r w:rsidRPr="0019546F">
                              <w:t>om levering av programvare som utvikles eller tilpasses for Kunden</w:t>
                            </w:r>
                          </w:p>
                          <w:p w14:paraId="463E61B6" w14:textId="16592254" w:rsidR="00EC6897" w:rsidRPr="00564687" w:rsidRDefault="00EC6897" w:rsidP="00F23AF9">
                            <w:pPr>
                              <w:pStyle w:val="undertittel2"/>
                            </w:pPr>
                          </w:p>
                        </w:txbxContent>
                      </wps:txbx>
                      <wps:bodyPr rot="0" vert="horz" wrap="square" lIns="91440" tIns="45720" rIns="91440" bIns="45720" anchor="t" anchorCtr="0" upright="1">
                        <a:noAutofit/>
                      </wps:bodyPr>
                    </wps:wsp>
                  </a:graphicData>
                </a:graphic>
              </wp:inline>
            </w:drawing>
          </mc:Choice>
          <mc:Fallback>
            <w:pict>
              <v:shape w14:anchorId="1270E919" id="Tekstboks 1" o:spid="_x0000_s1028" type="#_x0000_t202" style="width:394.85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" filled="f" stroked="f">
                <v:textbox>
                  <w:txbxContent>
                    <w:p w14:paraId="1DC5E924" w14:textId="77777777" w:rsidR="00EB4278" w:rsidRDefault="00EB4278" w:rsidP="00EC6897">
                      <w:pPr>
                        <w:pStyle w:val="undertittel2"/>
                      </w:pPr>
                    </w:p>
                    <w:p w14:paraId="7486A6FC" w14:textId="77777777" w:rsidR="00F23AF9" w:rsidRPr="00564687" w:rsidRDefault="00F23AF9" w:rsidP="00F23AF9">
                      <w:pPr>
                        <w:pStyle w:val="undertittel2"/>
                      </w:pPr>
                      <w:r w:rsidRPr="00573648">
                        <w:t xml:space="preserve">Statens standardavtale </w:t>
                      </w:r>
                      <w:r w:rsidRPr="0019546F">
                        <w:t>om levering av programvare som utvikles eller tilpasses for Kunden</w:t>
                      </w:r>
                    </w:p>
                    <w:p w14:paraId="463E61B6" w14:textId="16592254" w:rsidR="00EC6897" w:rsidRPr="00564687" w:rsidRDefault="00EC6897" w:rsidP="00F23AF9">
                      <w:pPr>
                        <w:pStyle w:val="undertittel2"/>
                      </w:pPr>
                    </w:p>
                  </w:txbxContent>
                </v:textbox>
                <w10:anchorlock/>
              </v:shape>
            </w:pict>
          </mc:Fallback>
        </mc:AlternateContent>
      </w:r>
      <w:r w:rsidR="00D26185">
        <w:br/>
      </w:r>
    </w:p>
    <w:p w14:paraId="5E57784C" w14:textId="77777777" w:rsidR="00904DB6" w:rsidRPr="00DC18AC" w:rsidRDefault="00904DB6" w:rsidP="00D32B64">
      <w:pPr>
        <w:pStyle w:val="Tittelside2"/>
        <w:rPr>
          <w:rFonts w:asciiTheme="minorHAnsi" w:hAnsiTheme="minorHAnsi" w:cstheme="minorHAnsi"/>
        </w:rPr>
      </w:pPr>
      <w:r w:rsidRPr="00DC18AC">
        <w:rPr>
          <w:rFonts w:asciiTheme="minorHAnsi" w:hAnsiTheme="minorHAnsi" w:cstheme="minorHAnsi"/>
        </w:rPr>
        <w:lastRenderedPageBreak/>
        <w:t>Innhold:</w:t>
      </w:r>
    </w:p>
    <w:p w14:paraId="5CAEDAC4" w14:textId="77777777" w:rsidR="00904DB6" w:rsidRPr="00DC18AC" w:rsidRDefault="00904DB6" w:rsidP="00904DB6">
      <w:pPr>
        <w:rPr>
          <w:rFonts w:cstheme="minorHAnsi"/>
          <w:sz w:val="22"/>
          <w:lang w:val="en-GB"/>
        </w:rPr>
      </w:pPr>
    </w:p>
    <w:p w14:paraId="3C367677" w14:textId="66A3674D" w:rsidR="00DC18AC" w:rsidRPr="00DC18AC" w:rsidRDefault="00904DB6">
      <w:pPr>
        <w:pStyle w:val="INNH1"/>
        <w:rPr>
          <w:rFonts w:eastAsiaTheme="minorEastAsia"/>
          <w:b w:val="0"/>
          <w:bCs w:val="0"/>
          <w:kern w:val="2"/>
          <w:sz w:val="24"/>
          <w:szCs w:val="24"/>
          <w14:ligatures w14:val="standardContextual"/>
        </w:rPr>
      </w:pPr>
      <w:r w:rsidRPr="00DC18AC">
        <w:rPr>
          <w:caps/>
          <w:lang w:val="en-GB"/>
        </w:rPr>
        <w:fldChar w:fldCharType="begin"/>
      </w:r>
      <w:r w:rsidRPr="00DC18AC">
        <w:rPr>
          <w:caps/>
          <w:lang w:val="en-GB"/>
        </w:rPr>
        <w:instrText xml:space="preserve"> TOC \o "1-3" \h \z \u </w:instrText>
      </w:r>
      <w:r w:rsidRPr="00DC18AC">
        <w:rPr>
          <w:caps/>
          <w:lang w:val="en-GB"/>
        </w:rPr>
        <w:fldChar w:fldCharType="separate"/>
      </w:r>
      <w:hyperlink w:anchor="_Toc168681578" w:history="1">
        <w:r w:rsidR="00DC18AC" w:rsidRPr="00DC18AC">
          <w:rPr>
            <w:rStyle w:val="Hyperkobling"/>
            <w:rFonts w:asciiTheme="minorHAnsi" w:hAnsiTheme="minorHAnsi" w:cstheme="minorHAnsi"/>
          </w:rPr>
          <w:t>Bilag 1: Kundens kravspesifikasjon</w:t>
        </w:r>
        <w:r w:rsidR="00DC18AC" w:rsidRPr="00DC18AC">
          <w:rPr>
            <w:webHidden/>
          </w:rPr>
          <w:tab/>
        </w:r>
        <w:r w:rsidR="00DC18AC" w:rsidRPr="00DC18AC">
          <w:rPr>
            <w:webHidden/>
          </w:rPr>
          <w:fldChar w:fldCharType="begin"/>
        </w:r>
        <w:r w:rsidR="00DC18AC" w:rsidRPr="00DC18AC">
          <w:rPr>
            <w:webHidden/>
          </w:rPr>
          <w:instrText xml:space="preserve"> PAGEREF _Toc168681578 \h </w:instrText>
        </w:r>
        <w:r w:rsidR="00DC18AC" w:rsidRPr="00DC18AC">
          <w:rPr>
            <w:webHidden/>
          </w:rPr>
        </w:r>
        <w:r w:rsidR="00DC18AC" w:rsidRPr="00DC18AC">
          <w:rPr>
            <w:webHidden/>
          </w:rPr>
          <w:fldChar w:fldCharType="separate"/>
        </w:r>
        <w:r w:rsidR="00DC18AC" w:rsidRPr="00DC18AC">
          <w:rPr>
            <w:webHidden/>
          </w:rPr>
          <w:t>5</w:t>
        </w:r>
        <w:r w:rsidR="00DC18AC" w:rsidRPr="00DC18AC">
          <w:rPr>
            <w:webHidden/>
          </w:rPr>
          <w:fldChar w:fldCharType="end"/>
        </w:r>
      </w:hyperlink>
    </w:p>
    <w:p w14:paraId="106B7625" w14:textId="538E50BE" w:rsidR="00DC18AC" w:rsidRPr="00DC18AC" w:rsidRDefault="00000000">
      <w:pPr>
        <w:pStyle w:val="INNH2"/>
        <w:rPr>
          <w:rFonts w:eastAsiaTheme="minorEastAsia"/>
          <w:kern w:val="2"/>
          <w:sz w:val="24"/>
          <w:szCs w:val="24"/>
          <w14:ligatures w14:val="standardContextual"/>
        </w:rPr>
      </w:pPr>
      <w:hyperlink w:anchor="_Toc168681579" w:history="1">
        <w:r w:rsidR="00DC18AC" w:rsidRPr="00DC18AC">
          <w:rPr>
            <w:rStyle w:val="Hyperkobling"/>
            <w:rFonts w:asciiTheme="minorHAnsi" w:hAnsiTheme="minorHAnsi" w:cstheme="minorHAnsi"/>
          </w:rPr>
          <w:t>Avtalens punkt 1.1 Avtalens omfang</w:t>
        </w:r>
        <w:r w:rsidR="00DC18AC" w:rsidRPr="00DC18AC">
          <w:rPr>
            <w:webHidden/>
          </w:rPr>
          <w:tab/>
        </w:r>
        <w:r w:rsidR="00DC18AC" w:rsidRPr="00DC18AC">
          <w:rPr>
            <w:webHidden/>
          </w:rPr>
          <w:fldChar w:fldCharType="begin"/>
        </w:r>
        <w:r w:rsidR="00DC18AC" w:rsidRPr="00DC18AC">
          <w:rPr>
            <w:webHidden/>
          </w:rPr>
          <w:instrText xml:space="preserve"> PAGEREF _Toc168681579 \h </w:instrText>
        </w:r>
        <w:r w:rsidR="00DC18AC" w:rsidRPr="00DC18AC">
          <w:rPr>
            <w:webHidden/>
          </w:rPr>
        </w:r>
        <w:r w:rsidR="00DC18AC" w:rsidRPr="00DC18AC">
          <w:rPr>
            <w:webHidden/>
          </w:rPr>
          <w:fldChar w:fldCharType="separate"/>
        </w:r>
        <w:r w:rsidR="00DC18AC" w:rsidRPr="00DC18AC">
          <w:rPr>
            <w:webHidden/>
          </w:rPr>
          <w:t>5</w:t>
        </w:r>
        <w:r w:rsidR="00DC18AC" w:rsidRPr="00DC18AC">
          <w:rPr>
            <w:webHidden/>
          </w:rPr>
          <w:fldChar w:fldCharType="end"/>
        </w:r>
      </w:hyperlink>
    </w:p>
    <w:p w14:paraId="05A024CA" w14:textId="4C85C515" w:rsidR="00DC18AC" w:rsidRPr="00DC18AC" w:rsidRDefault="00000000">
      <w:pPr>
        <w:pStyle w:val="INNH2"/>
        <w:rPr>
          <w:rFonts w:eastAsiaTheme="minorEastAsia"/>
          <w:kern w:val="2"/>
          <w:sz w:val="24"/>
          <w:szCs w:val="24"/>
          <w14:ligatures w14:val="standardContextual"/>
        </w:rPr>
      </w:pPr>
      <w:hyperlink w:anchor="_Toc168681580" w:history="1">
        <w:r w:rsidR="00DC18AC" w:rsidRPr="00DC18AC">
          <w:rPr>
            <w:rStyle w:val="Hyperkobling"/>
            <w:rFonts w:asciiTheme="minorHAnsi" w:hAnsiTheme="minorHAnsi" w:cstheme="minorHAnsi"/>
          </w:rPr>
          <w:t>Avtalens punkt 2.5.2 Samvirke med utstyr og annen programvare</w:t>
        </w:r>
        <w:r w:rsidR="00DC18AC" w:rsidRPr="00DC18AC">
          <w:rPr>
            <w:webHidden/>
          </w:rPr>
          <w:tab/>
        </w:r>
        <w:r w:rsidR="00DC18AC" w:rsidRPr="00DC18AC">
          <w:rPr>
            <w:webHidden/>
          </w:rPr>
          <w:fldChar w:fldCharType="begin"/>
        </w:r>
        <w:r w:rsidR="00DC18AC" w:rsidRPr="00DC18AC">
          <w:rPr>
            <w:webHidden/>
          </w:rPr>
          <w:instrText xml:space="preserve"> PAGEREF _Toc168681580 \h </w:instrText>
        </w:r>
        <w:r w:rsidR="00DC18AC" w:rsidRPr="00DC18AC">
          <w:rPr>
            <w:webHidden/>
          </w:rPr>
        </w:r>
        <w:r w:rsidR="00DC18AC" w:rsidRPr="00DC18AC">
          <w:rPr>
            <w:webHidden/>
          </w:rPr>
          <w:fldChar w:fldCharType="separate"/>
        </w:r>
        <w:r w:rsidR="00DC18AC" w:rsidRPr="00DC18AC">
          <w:rPr>
            <w:webHidden/>
          </w:rPr>
          <w:t>5</w:t>
        </w:r>
        <w:r w:rsidR="00DC18AC" w:rsidRPr="00DC18AC">
          <w:rPr>
            <w:webHidden/>
          </w:rPr>
          <w:fldChar w:fldCharType="end"/>
        </w:r>
      </w:hyperlink>
    </w:p>
    <w:p w14:paraId="6BB00776" w14:textId="11360E63" w:rsidR="00DC18AC" w:rsidRPr="00DC18AC" w:rsidRDefault="00000000">
      <w:pPr>
        <w:pStyle w:val="INNH2"/>
        <w:rPr>
          <w:rFonts w:eastAsiaTheme="minorEastAsia"/>
          <w:kern w:val="2"/>
          <w:sz w:val="24"/>
          <w:szCs w:val="24"/>
          <w14:ligatures w14:val="standardContextual"/>
        </w:rPr>
      </w:pPr>
      <w:hyperlink w:anchor="_Toc168681581" w:history="1">
        <w:r w:rsidR="00DC18AC" w:rsidRPr="00DC18AC">
          <w:rPr>
            <w:rStyle w:val="Hyperkobling"/>
            <w:rFonts w:asciiTheme="minorHAnsi" w:hAnsiTheme="minorHAnsi" w:cstheme="minorHAnsi"/>
          </w:rPr>
          <w:t>Avtalens punkt 2.5.3 Gjennomføringsmetode</w:t>
        </w:r>
        <w:r w:rsidR="00DC18AC" w:rsidRPr="00DC18AC">
          <w:rPr>
            <w:webHidden/>
          </w:rPr>
          <w:tab/>
        </w:r>
        <w:r w:rsidR="00DC18AC" w:rsidRPr="00DC18AC">
          <w:rPr>
            <w:webHidden/>
          </w:rPr>
          <w:fldChar w:fldCharType="begin"/>
        </w:r>
        <w:r w:rsidR="00DC18AC" w:rsidRPr="00DC18AC">
          <w:rPr>
            <w:webHidden/>
          </w:rPr>
          <w:instrText xml:space="preserve"> PAGEREF _Toc168681581 \h </w:instrText>
        </w:r>
        <w:r w:rsidR="00DC18AC" w:rsidRPr="00DC18AC">
          <w:rPr>
            <w:webHidden/>
          </w:rPr>
        </w:r>
        <w:r w:rsidR="00DC18AC" w:rsidRPr="00DC18AC">
          <w:rPr>
            <w:webHidden/>
          </w:rPr>
          <w:fldChar w:fldCharType="separate"/>
        </w:r>
        <w:r w:rsidR="00DC18AC" w:rsidRPr="00DC18AC">
          <w:rPr>
            <w:webHidden/>
          </w:rPr>
          <w:t>5</w:t>
        </w:r>
        <w:r w:rsidR="00DC18AC" w:rsidRPr="00DC18AC">
          <w:rPr>
            <w:webHidden/>
          </w:rPr>
          <w:fldChar w:fldCharType="end"/>
        </w:r>
      </w:hyperlink>
    </w:p>
    <w:p w14:paraId="5B1B2EE7" w14:textId="32BEE4F5" w:rsidR="00DC18AC" w:rsidRPr="00DC18AC" w:rsidRDefault="00000000">
      <w:pPr>
        <w:pStyle w:val="INNH2"/>
        <w:rPr>
          <w:rFonts w:eastAsiaTheme="minorEastAsia"/>
          <w:kern w:val="2"/>
          <w:sz w:val="24"/>
          <w:szCs w:val="24"/>
          <w14:ligatures w14:val="standardContextual"/>
        </w:rPr>
      </w:pPr>
      <w:hyperlink w:anchor="_Toc168681582" w:history="1">
        <w:r w:rsidR="00DC18AC" w:rsidRPr="00DC18AC">
          <w:rPr>
            <w:rStyle w:val="Hyperkobling"/>
            <w:rFonts w:asciiTheme="minorHAnsi" w:hAnsiTheme="minorHAnsi" w:cstheme="minorHAnsi"/>
          </w:rPr>
          <w:t>Avtalens punkt 2.5.6 Dokumentasjon</w:t>
        </w:r>
        <w:r w:rsidR="00DC18AC" w:rsidRPr="00DC18AC">
          <w:rPr>
            <w:webHidden/>
          </w:rPr>
          <w:tab/>
        </w:r>
        <w:r w:rsidR="00DC18AC" w:rsidRPr="00DC18AC">
          <w:rPr>
            <w:webHidden/>
          </w:rPr>
          <w:fldChar w:fldCharType="begin"/>
        </w:r>
        <w:r w:rsidR="00DC18AC" w:rsidRPr="00DC18AC">
          <w:rPr>
            <w:webHidden/>
          </w:rPr>
          <w:instrText xml:space="preserve"> PAGEREF _Toc168681582 \h </w:instrText>
        </w:r>
        <w:r w:rsidR="00DC18AC" w:rsidRPr="00DC18AC">
          <w:rPr>
            <w:webHidden/>
          </w:rPr>
        </w:r>
        <w:r w:rsidR="00DC18AC" w:rsidRPr="00DC18AC">
          <w:rPr>
            <w:webHidden/>
          </w:rPr>
          <w:fldChar w:fldCharType="separate"/>
        </w:r>
        <w:r w:rsidR="00DC18AC" w:rsidRPr="00DC18AC">
          <w:rPr>
            <w:webHidden/>
          </w:rPr>
          <w:t>5</w:t>
        </w:r>
        <w:r w:rsidR="00DC18AC" w:rsidRPr="00DC18AC">
          <w:rPr>
            <w:webHidden/>
          </w:rPr>
          <w:fldChar w:fldCharType="end"/>
        </w:r>
      </w:hyperlink>
    </w:p>
    <w:p w14:paraId="3CE349A1" w14:textId="4EABBE34" w:rsidR="00DC18AC" w:rsidRPr="00DC18AC" w:rsidRDefault="00000000">
      <w:pPr>
        <w:pStyle w:val="INNH2"/>
        <w:rPr>
          <w:rFonts w:eastAsiaTheme="minorEastAsia"/>
          <w:kern w:val="2"/>
          <w:sz w:val="24"/>
          <w:szCs w:val="24"/>
          <w14:ligatures w14:val="standardContextual"/>
        </w:rPr>
      </w:pPr>
      <w:hyperlink w:anchor="_Toc168681583" w:history="1">
        <w:r w:rsidR="00DC18AC" w:rsidRPr="00DC18AC">
          <w:rPr>
            <w:rStyle w:val="Hyperkobling"/>
            <w:rFonts w:asciiTheme="minorHAnsi" w:hAnsiTheme="minorHAnsi" w:cstheme="minorHAnsi"/>
          </w:rPr>
          <w:t>Avtalens punkt 2.5.7 Opplæring</w:t>
        </w:r>
        <w:r w:rsidR="00DC18AC" w:rsidRPr="00DC18AC">
          <w:rPr>
            <w:webHidden/>
          </w:rPr>
          <w:tab/>
        </w:r>
        <w:r w:rsidR="00DC18AC" w:rsidRPr="00DC18AC">
          <w:rPr>
            <w:webHidden/>
          </w:rPr>
          <w:fldChar w:fldCharType="begin"/>
        </w:r>
        <w:r w:rsidR="00DC18AC" w:rsidRPr="00DC18AC">
          <w:rPr>
            <w:webHidden/>
          </w:rPr>
          <w:instrText xml:space="preserve"> PAGEREF _Toc168681583 \h </w:instrText>
        </w:r>
        <w:r w:rsidR="00DC18AC" w:rsidRPr="00DC18AC">
          <w:rPr>
            <w:webHidden/>
          </w:rPr>
        </w:r>
        <w:r w:rsidR="00DC18AC" w:rsidRPr="00DC18AC">
          <w:rPr>
            <w:webHidden/>
          </w:rPr>
          <w:fldChar w:fldCharType="separate"/>
        </w:r>
        <w:r w:rsidR="00DC18AC" w:rsidRPr="00DC18AC">
          <w:rPr>
            <w:webHidden/>
          </w:rPr>
          <w:t>5</w:t>
        </w:r>
        <w:r w:rsidR="00DC18AC" w:rsidRPr="00DC18AC">
          <w:rPr>
            <w:webHidden/>
          </w:rPr>
          <w:fldChar w:fldCharType="end"/>
        </w:r>
      </w:hyperlink>
    </w:p>
    <w:p w14:paraId="768C8D09" w14:textId="1D896666" w:rsidR="00DC18AC" w:rsidRPr="00DC18AC" w:rsidRDefault="00000000">
      <w:pPr>
        <w:pStyle w:val="INNH2"/>
        <w:rPr>
          <w:rFonts w:eastAsiaTheme="minorEastAsia"/>
          <w:kern w:val="2"/>
          <w:sz w:val="24"/>
          <w:szCs w:val="24"/>
          <w14:ligatures w14:val="standardContextual"/>
        </w:rPr>
      </w:pPr>
      <w:hyperlink w:anchor="_Toc168681584" w:history="1">
        <w:r w:rsidR="00DC18AC" w:rsidRPr="00DC18AC">
          <w:rPr>
            <w:rStyle w:val="Hyperkobling"/>
            <w:rFonts w:asciiTheme="minorHAnsi" w:hAnsiTheme="minorHAnsi" w:cstheme="minorHAnsi"/>
          </w:rPr>
          <w:t>Avtalens punkt 2.5.8 Konvertering</w:t>
        </w:r>
        <w:r w:rsidR="00DC18AC" w:rsidRPr="00DC18AC">
          <w:rPr>
            <w:webHidden/>
          </w:rPr>
          <w:tab/>
        </w:r>
        <w:r w:rsidR="00DC18AC" w:rsidRPr="00DC18AC">
          <w:rPr>
            <w:webHidden/>
          </w:rPr>
          <w:fldChar w:fldCharType="begin"/>
        </w:r>
        <w:r w:rsidR="00DC18AC" w:rsidRPr="00DC18AC">
          <w:rPr>
            <w:webHidden/>
          </w:rPr>
          <w:instrText xml:space="preserve"> PAGEREF _Toc168681584 \h </w:instrText>
        </w:r>
        <w:r w:rsidR="00DC18AC" w:rsidRPr="00DC18AC">
          <w:rPr>
            <w:webHidden/>
          </w:rPr>
        </w:r>
        <w:r w:rsidR="00DC18AC" w:rsidRPr="00DC18AC">
          <w:rPr>
            <w:webHidden/>
          </w:rPr>
          <w:fldChar w:fldCharType="separate"/>
        </w:r>
        <w:r w:rsidR="00DC18AC" w:rsidRPr="00DC18AC">
          <w:rPr>
            <w:webHidden/>
          </w:rPr>
          <w:t>5</w:t>
        </w:r>
        <w:r w:rsidR="00DC18AC" w:rsidRPr="00DC18AC">
          <w:rPr>
            <w:webHidden/>
          </w:rPr>
          <w:fldChar w:fldCharType="end"/>
        </w:r>
      </w:hyperlink>
    </w:p>
    <w:p w14:paraId="090B9386" w14:textId="36F36123" w:rsidR="00DC18AC" w:rsidRPr="00DC18AC" w:rsidRDefault="00000000">
      <w:pPr>
        <w:pStyle w:val="INNH2"/>
        <w:rPr>
          <w:rFonts w:eastAsiaTheme="minorEastAsia"/>
          <w:kern w:val="2"/>
          <w:sz w:val="24"/>
          <w:szCs w:val="24"/>
          <w14:ligatures w14:val="standardContextual"/>
        </w:rPr>
      </w:pPr>
      <w:hyperlink w:anchor="_Toc168681585" w:history="1">
        <w:r w:rsidR="00DC18AC" w:rsidRPr="00DC18AC">
          <w:rPr>
            <w:rStyle w:val="Hyperkobling"/>
            <w:rFonts w:asciiTheme="minorHAnsi" w:hAnsiTheme="minorHAnsi" w:cstheme="minorHAnsi"/>
          </w:rPr>
          <w:t>Avtalens punkt 2.8.2 Ytelsesnivå</w:t>
        </w:r>
        <w:r w:rsidR="00DC18AC" w:rsidRPr="00DC18AC">
          <w:rPr>
            <w:webHidden/>
          </w:rPr>
          <w:tab/>
        </w:r>
        <w:r w:rsidR="00DC18AC" w:rsidRPr="00DC18AC">
          <w:rPr>
            <w:webHidden/>
          </w:rPr>
          <w:fldChar w:fldCharType="begin"/>
        </w:r>
        <w:r w:rsidR="00DC18AC" w:rsidRPr="00DC18AC">
          <w:rPr>
            <w:webHidden/>
          </w:rPr>
          <w:instrText xml:space="preserve"> PAGEREF _Toc168681585 \h </w:instrText>
        </w:r>
        <w:r w:rsidR="00DC18AC" w:rsidRPr="00DC18AC">
          <w:rPr>
            <w:webHidden/>
          </w:rPr>
        </w:r>
        <w:r w:rsidR="00DC18AC" w:rsidRPr="00DC18AC">
          <w:rPr>
            <w:webHidden/>
          </w:rPr>
          <w:fldChar w:fldCharType="separate"/>
        </w:r>
        <w:r w:rsidR="00DC18AC" w:rsidRPr="00DC18AC">
          <w:rPr>
            <w:webHidden/>
          </w:rPr>
          <w:t>6</w:t>
        </w:r>
        <w:r w:rsidR="00DC18AC" w:rsidRPr="00DC18AC">
          <w:rPr>
            <w:webHidden/>
          </w:rPr>
          <w:fldChar w:fldCharType="end"/>
        </w:r>
      </w:hyperlink>
    </w:p>
    <w:p w14:paraId="1C273BE5" w14:textId="28DEDFAA" w:rsidR="00DC18AC" w:rsidRPr="00DC18AC" w:rsidRDefault="00000000">
      <w:pPr>
        <w:pStyle w:val="INNH2"/>
        <w:rPr>
          <w:rFonts w:eastAsiaTheme="minorEastAsia"/>
          <w:kern w:val="2"/>
          <w:sz w:val="24"/>
          <w:szCs w:val="24"/>
          <w14:ligatures w14:val="standardContextual"/>
        </w:rPr>
      </w:pPr>
      <w:hyperlink w:anchor="_Toc168681586" w:history="1">
        <w:r w:rsidR="00DC18AC" w:rsidRPr="00DC18AC">
          <w:rPr>
            <w:rStyle w:val="Hyperkobling"/>
            <w:rFonts w:asciiTheme="minorHAnsi" w:hAnsiTheme="minorHAnsi" w:cstheme="minorHAnsi"/>
          </w:rPr>
          <w:t>Avtalens punkt 7.1 Eksterne rettslige krav og tiltak generelt</w:t>
        </w:r>
        <w:r w:rsidR="00DC18AC" w:rsidRPr="00DC18AC">
          <w:rPr>
            <w:webHidden/>
          </w:rPr>
          <w:tab/>
        </w:r>
        <w:r w:rsidR="00DC18AC" w:rsidRPr="00DC18AC">
          <w:rPr>
            <w:webHidden/>
          </w:rPr>
          <w:fldChar w:fldCharType="begin"/>
        </w:r>
        <w:r w:rsidR="00DC18AC" w:rsidRPr="00DC18AC">
          <w:rPr>
            <w:webHidden/>
          </w:rPr>
          <w:instrText xml:space="preserve"> PAGEREF _Toc168681586 \h </w:instrText>
        </w:r>
        <w:r w:rsidR="00DC18AC" w:rsidRPr="00DC18AC">
          <w:rPr>
            <w:webHidden/>
          </w:rPr>
        </w:r>
        <w:r w:rsidR="00DC18AC" w:rsidRPr="00DC18AC">
          <w:rPr>
            <w:webHidden/>
          </w:rPr>
          <w:fldChar w:fldCharType="separate"/>
        </w:r>
        <w:r w:rsidR="00DC18AC" w:rsidRPr="00DC18AC">
          <w:rPr>
            <w:webHidden/>
          </w:rPr>
          <w:t>6</w:t>
        </w:r>
        <w:r w:rsidR="00DC18AC" w:rsidRPr="00DC18AC">
          <w:rPr>
            <w:webHidden/>
          </w:rPr>
          <w:fldChar w:fldCharType="end"/>
        </w:r>
      </w:hyperlink>
    </w:p>
    <w:p w14:paraId="28318D38" w14:textId="06D9F46F" w:rsidR="00DC18AC" w:rsidRPr="00DC18AC" w:rsidRDefault="00000000">
      <w:pPr>
        <w:pStyle w:val="INNH2"/>
        <w:rPr>
          <w:rFonts w:eastAsiaTheme="minorEastAsia"/>
          <w:kern w:val="2"/>
          <w:sz w:val="24"/>
          <w:szCs w:val="24"/>
          <w14:ligatures w14:val="standardContextual"/>
        </w:rPr>
      </w:pPr>
      <w:hyperlink w:anchor="_Toc168681587" w:history="1">
        <w:r w:rsidR="00DC18AC" w:rsidRPr="00DC18AC">
          <w:rPr>
            <w:rStyle w:val="Hyperkobling"/>
            <w:rFonts w:asciiTheme="minorHAnsi" w:hAnsiTheme="minorHAnsi" w:cstheme="minorHAnsi"/>
          </w:rPr>
          <w:t>Avtalens punkt 7.2 Informasjonssikkerhet</w:t>
        </w:r>
        <w:r w:rsidR="00DC18AC" w:rsidRPr="00DC18AC">
          <w:rPr>
            <w:webHidden/>
          </w:rPr>
          <w:tab/>
        </w:r>
        <w:r w:rsidR="00DC18AC" w:rsidRPr="00DC18AC">
          <w:rPr>
            <w:webHidden/>
          </w:rPr>
          <w:fldChar w:fldCharType="begin"/>
        </w:r>
        <w:r w:rsidR="00DC18AC" w:rsidRPr="00DC18AC">
          <w:rPr>
            <w:webHidden/>
          </w:rPr>
          <w:instrText xml:space="preserve"> PAGEREF _Toc168681587 \h </w:instrText>
        </w:r>
        <w:r w:rsidR="00DC18AC" w:rsidRPr="00DC18AC">
          <w:rPr>
            <w:webHidden/>
          </w:rPr>
        </w:r>
        <w:r w:rsidR="00DC18AC" w:rsidRPr="00DC18AC">
          <w:rPr>
            <w:webHidden/>
          </w:rPr>
          <w:fldChar w:fldCharType="separate"/>
        </w:r>
        <w:r w:rsidR="00DC18AC" w:rsidRPr="00DC18AC">
          <w:rPr>
            <w:webHidden/>
          </w:rPr>
          <w:t>6</w:t>
        </w:r>
        <w:r w:rsidR="00DC18AC" w:rsidRPr="00DC18AC">
          <w:rPr>
            <w:webHidden/>
          </w:rPr>
          <w:fldChar w:fldCharType="end"/>
        </w:r>
      </w:hyperlink>
    </w:p>
    <w:p w14:paraId="10036CB2" w14:textId="3651890D" w:rsidR="00DC18AC" w:rsidRPr="00DC18AC" w:rsidRDefault="00000000">
      <w:pPr>
        <w:pStyle w:val="INNH2"/>
        <w:rPr>
          <w:rFonts w:eastAsiaTheme="minorEastAsia"/>
          <w:kern w:val="2"/>
          <w:sz w:val="24"/>
          <w:szCs w:val="24"/>
          <w14:ligatures w14:val="standardContextual"/>
        </w:rPr>
      </w:pPr>
      <w:hyperlink w:anchor="_Toc168681588" w:history="1">
        <w:r w:rsidR="00DC18AC" w:rsidRPr="00DC18AC">
          <w:rPr>
            <w:rStyle w:val="Hyperkobling"/>
            <w:rFonts w:asciiTheme="minorHAnsi" w:hAnsiTheme="minorHAnsi" w:cstheme="minorHAnsi"/>
          </w:rPr>
          <w:t>Avtalens punkt 7.2.2 Leverandørens plikt til å holde Kundens data atskilt</w:t>
        </w:r>
        <w:r w:rsidR="00DC18AC" w:rsidRPr="00DC18AC">
          <w:rPr>
            <w:webHidden/>
          </w:rPr>
          <w:tab/>
        </w:r>
        <w:r w:rsidR="00DC18AC" w:rsidRPr="00DC18AC">
          <w:rPr>
            <w:webHidden/>
          </w:rPr>
          <w:fldChar w:fldCharType="begin"/>
        </w:r>
        <w:r w:rsidR="00DC18AC" w:rsidRPr="00DC18AC">
          <w:rPr>
            <w:webHidden/>
          </w:rPr>
          <w:instrText xml:space="preserve"> PAGEREF _Toc168681588 \h </w:instrText>
        </w:r>
        <w:r w:rsidR="00DC18AC" w:rsidRPr="00DC18AC">
          <w:rPr>
            <w:webHidden/>
          </w:rPr>
        </w:r>
        <w:r w:rsidR="00DC18AC" w:rsidRPr="00DC18AC">
          <w:rPr>
            <w:webHidden/>
          </w:rPr>
          <w:fldChar w:fldCharType="separate"/>
        </w:r>
        <w:r w:rsidR="00DC18AC" w:rsidRPr="00DC18AC">
          <w:rPr>
            <w:webHidden/>
          </w:rPr>
          <w:t>6</w:t>
        </w:r>
        <w:r w:rsidR="00DC18AC" w:rsidRPr="00DC18AC">
          <w:rPr>
            <w:webHidden/>
          </w:rPr>
          <w:fldChar w:fldCharType="end"/>
        </w:r>
      </w:hyperlink>
    </w:p>
    <w:p w14:paraId="6E6DA9D9" w14:textId="520D3F7D" w:rsidR="00DC18AC" w:rsidRPr="00DC18AC" w:rsidRDefault="00000000">
      <w:pPr>
        <w:pStyle w:val="INNH2"/>
        <w:rPr>
          <w:rFonts w:eastAsiaTheme="minorEastAsia"/>
          <w:kern w:val="2"/>
          <w:sz w:val="24"/>
          <w:szCs w:val="24"/>
          <w14:ligatures w14:val="standardContextual"/>
        </w:rPr>
      </w:pPr>
      <w:hyperlink w:anchor="_Toc168681589" w:history="1">
        <w:r w:rsidR="00DC18AC" w:rsidRPr="00DC18AC">
          <w:rPr>
            <w:rStyle w:val="Hyperkobling"/>
            <w:rFonts w:asciiTheme="minorHAnsi" w:hAnsiTheme="minorHAnsi" w:cstheme="minorHAnsi"/>
          </w:rPr>
          <w:t>Avtalens punkt 8.2 Rettigheter til data</w:t>
        </w:r>
        <w:r w:rsidR="00DC18AC" w:rsidRPr="00DC18AC">
          <w:rPr>
            <w:webHidden/>
          </w:rPr>
          <w:tab/>
        </w:r>
        <w:r w:rsidR="00DC18AC" w:rsidRPr="00DC18AC">
          <w:rPr>
            <w:webHidden/>
          </w:rPr>
          <w:fldChar w:fldCharType="begin"/>
        </w:r>
        <w:r w:rsidR="00DC18AC" w:rsidRPr="00DC18AC">
          <w:rPr>
            <w:webHidden/>
          </w:rPr>
          <w:instrText xml:space="preserve"> PAGEREF _Toc168681589 \h </w:instrText>
        </w:r>
        <w:r w:rsidR="00DC18AC" w:rsidRPr="00DC18AC">
          <w:rPr>
            <w:webHidden/>
          </w:rPr>
        </w:r>
        <w:r w:rsidR="00DC18AC" w:rsidRPr="00DC18AC">
          <w:rPr>
            <w:webHidden/>
          </w:rPr>
          <w:fldChar w:fldCharType="separate"/>
        </w:r>
        <w:r w:rsidR="00DC18AC" w:rsidRPr="00DC18AC">
          <w:rPr>
            <w:webHidden/>
          </w:rPr>
          <w:t>6</w:t>
        </w:r>
        <w:r w:rsidR="00DC18AC" w:rsidRPr="00DC18AC">
          <w:rPr>
            <w:webHidden/>
          </w:rPr>
          <w:fldChar w:fldCharType="end"/>
        </w:r>
      </w:hyperlink>
    </w:p>
    <w:p w14:paraId="0019EB16" w14:textId="54399C55" w:rsidR="00DC18AC" w:rsidRPr="00DC18AC" w:rsidRDefault="00000000">
      <w:pPr>
        <w:pStyle w:val="INNH2"/>
        <w:rPr>
          <w:rFonts w:eastAsiaTheme="minorEastAsia"/>
          <w:kern w:val="2"/>
          <w:sz w:val="24"/>
          <w:szCs w:val="24"/>
          <w14:ligatures w14:val="standardContextual"/>
        </w:rPr>
      </w:pPr>
      <w:hyperlink w:anchor="_Toc168681590" w:history="1">
        <w:r w:rsidR="00DC18AC" w:rsidRPr="00DC18AC">
          <w:rPr>
            <w:rStyle w:val="Hyperkobling"/>
            <w:rFonts w:asciiTheme="minorHAnsi" w:hAnsiTheme="minorHAnsi" w:cstheme="minorHAnsi"/>
          </w:rPr>
          <w:t>Avtalens punkt 8.3.2 Sikkerhet for tilgang til kildekode mv.</w:t>
        </w:r>
        <w:r w:rsidR="00DC18AC" w:rsidRPr="00DC18AC">
          <w:rPr>
            <w:webHidden/>
          </w:rPr>
          <w:tab/>
        </w:r>
        <w:r w:rsidR="00DC18AC" w:rsidRPr="00DC18AC">
          <w:rPr>
            <w:webHidden/>
          </w:rPr>
          <w:fldChar w:fldCharType="begin"/>
        </w:r>
        <w:r w:rsidR="00DC18AC" w:rsidRPr="00DC18AC">
          <w:rPr>
            <w:webHidden/>
          </w:rPr>
          <w:instrText xml:space="preserve"> PAGEREF _Toc168681590 \h </w:instrText>
        </w:r>
        <w:r w:rsidR="00DC18AC" w:rsidRPr="00DC18AC">
          <w:rPr>
            <w:webHidden/>
          </w:rPr>
        </w:r>
        <w:r w:rsidR="00DC18AC" w:rsidRPr="00DC18AC">
          <w:rPr>
            <w:webHidden/>
          </w:rPr>
          <w:fldChar w:fldCharType="separate"/>
        </w:r>
        <w:r w:rsidR="00DC18AC" w:rsidRPr="00DC18AC">
          <w:rPr>
            <w:webHidden/>
          </w:rPr>
          <w:t>6</w:t>
        </w:r>
        <w:r w:rsidR="00DC18AC" w:rsidRPr="00DC18AC">
          <w:rPr>
            <w:webHidden/>
          </w:rPr>
          <w:fldChar w:fldCharType="end"/>
        </w:r>
      </w:hyperlink>
    </w:p>
    <w:p w14:paraId="7D5C6B34" w14:textId="74EBDC4E" w:rsidR="00DC18AC" w:rsidRPr="00DC18AC" w:rsidRDefault="00000000">
      <w:pPr>
        <w:pStyle w:val="INNH2"/>
        <w:rPr>
          <w:rFonts w:eastAsiaTheme="minorEastAsia"/>
          <w:kern w:val="2"/>
          <w:sz w:val="24"/>
          <w:szCs w:val="24"/>
          <w14:ligatures w14:val="standardContextual"/>
        </w:rPr>
      </w:pPr>
      <w:hyperlink w:anchor="_Toc168681591" w:history="1">
        <w:r w:rsidR="00DC18AC" w:rsidRPr="00DC18AC">
          <w:rPr>
            <w:rStyle w:val="Hyperkobling"/>
            <w:rFonts w:asciiTheme="minorHAnsi" w:hAnsiTheme="minorHAnsi" w:cstheme="minorHAnsi"/>
          </w:rPr>
          <w:t>Avtalens punkt 8.7 Leverandørens verktøy og metodegrunnlag</w:t>
        </w:r>
        <w:r w:rsidR="00DC18AC" w:rsidRPr="00DC18AC">
          <w:rPr>
            <w:webHidden/>
          </w:rPr>
          <w:tab/>
        </w:r>
        <w:r w:rsidR="00DC18AC" w:rsidRPr="00DC18AC">
          <w:rPr>
            <w:webHidden/>
          </w:rPr>
          <w:fldChar w:fldCharType="begin"/>
        </w:r>
        <w:r w:rsidR="00DC18AC" w:rsidRPr="00DC18AC">
          <w:rPr>
            <w:webHidden/>
          </w:rPr>
          <w:instrText xml:space="preserve"> PAGEREF _Toc168681591 \h </w:instrText>
        </w:r>
        <w:r w:rsidR="00DC18AC" w:rsidRPr="00DC18AC">
          <w:rPr>
            <w:webHidden/>
          </w:rPr>
        </w:r>
        <w:r w:rsidR="00DC18AC" w:rsidRPr="00DC18AC">
          <w:rPr>
            <w:webHidden/>
          </w:rPr>
          <w:fldChar w:fldCharType="separate"/>
        </w:r>
        <w:r w:rsidR="00DC18AC" w:rsidRPr="00DC18AC">
          <w:rPr>
            <w:webHidden/>
          </w:rPr>
          <w:t>6</w:t>
        </w:r>
        <w:r w:rsidR="00DC18AC" w:rsidRPr="00DC18AC">
          <w:rPr>
            <w:webHidden/>
          </w:rPr>
          <w:fldChar w:fldCharType="end"/>
        </w:r>
      </w:hyperlink>
    </w:p>
    <w:p w14:paraId="5D899D48" w14:textId="4B702AC3" w:rsidR="00DC18AC" w:rsidRPr="00DC18AC" w:rsidRDefault="00000000">
      <w:pPr>
        <w:pStyle w:val="INNH1"/>
        <w:rPr>
          <w:rFonts w:eastAsiaTheme="minorEastAsia"/>
          <w:b w:val="0"/>
          <w:bCs w:val="0"/>
          <w:kern w:val="2"/>
          <w:sz w:val="24"/>
          <w:szCs w:val="24"/>
          <w14:ligatures w14:val="standardContextual"/>
        </w:rPr>
      </w:pPr>
      <w:hyperlink w:anchor="_Toc168681592" w:history="1">
        <w:r w:rsidR="00DC18AC" w:rsidRPr="00DC18AC">
          <w:rPr>
            <w:rStyle w:val="Hyperkobling"/>
            <w:rFonts w:asciiTheme="minorHAnsi" w:hAnsiTheme="minorHAnsi" w:cstheme="minorHAnsi"/>
          </w:rPr>
          <w:t>Bilag 2: Leverandørens løsningsspesifikasjon</w:t>
        </w:r>
        <w:r w:rsidR="00DC18AC" w:rsidRPr="00DC18AC">
          <w:rPr>
            <w:webHidden/>
          </w:rPr>
          <w:tab/>
        </w:r>
        <w:r w:rsidR="00DC18AC" w:rsidRPr="00DC18AC">
          <w:rPr>
            <w:webHidden/>
          </w:rPr>
          <w:fldChar w:fldCharType="begin"/>
        </w:r>
        <w:r w:rsidR="00DC18AC" w:rsidRPr="00DC18AC">
          <w:rPr>
            <w:webHidden/>
          </w:rPr>
          <w:instrText xml:space="preserve"> PAGEREF _Toc168681592 \h </w:instrText>
        </w:r>
        <w:r w:rsidR="00DC18AC" w:rsidRPr="00DC18AC">
          <w:rPr>
            <w:webHidden/>
          </w:rPr>
        </w:r>
        <w:r w:rsidR="00DC18AC" w:rsidRPr="00DC18AC">
          <w:rPr>
            <w:webHidden/>
          </w:rPr>
          <w:fldChar w:fldCharType="separate"/>
        </w:r>
        <w:r w:rsidR="00DC18AC" w:rsidRPr="00DC18AC">
          <w:rPr>
            <w:webHidden/>
          </w:rPr>
          <w:t>7</w:t>
        </w:r>
        <w:r w:rsidR="00DC18AC" w:rsidRPr="00DC18AC">
          <w:rPr>
            <w:webHidden/>
          </w:rPr>
          <w:fldChar w:fldCharType="end"/>
        </w:r>
      </w:hyperlink>
    </w:p>
    <w:p w14:paraId="0363B04C" w14:textId="06870D77" w:rsidR="00DC18AC" w:rsidRPr="00DC18AC" w:rsidRDefault="00000000">
      <w:pPr>
        <w:pStyle w:val="INNH2"/>
        <w:rPr>
          <w:rFonts w:eastAsiaTheme="minorEastAsia"/>
          <w:kern w:val="2"/>
          <w:sz w:val="24"/>
          <w:szCs w:val="24"/>
          <w14:ligatures w14:val="standardContextual"/>
        </w:rPr>
      </w:pPr>
      <w:hyperlink w:anchor="_Toc168681593" w:history="1">
        <w:r w:rsidR="00DC18AC" w:rsidRPr="00DC18AC">
          <w:rPr>
            <w:rStyle w:val="Hyperkobling"/>
            <w:rFonts w:asciiTheme="minorHAnsi" w:hAnsiTheme="minorHAnsi" w:cstheme="minorHAnsi"/>
          </w:rPr>
          <w:t>Avtalens punkt 1.1 Avtalens omfang</w:t>
        </w:r>
        <w:r w:rsidR="00DC18AC" w:rsidRPr="00DC18AC">
          <w:rPr>
            <w:webHidden/>
          </w:rPr>
          <w:tab/>
        </w:r>
        <w:r w:rsidR="00DC18AC" w:rsidRPr="00DC18AC">
          <w:rPr>
            <w:webHidden/>
          </w:rPr>
          <w:fldChar w:fldCharType="begin"/>
        </w:r>
        <w:r w:rsidR="00DC18AC" w:rsidRPr="00DC18AC">
          <w:rPr>
            <w:webHidden/>
          </w:rPr>
          <w:instrText xml:space="preserve"> PAGEREF _Toc168681593 \h </w:instrText>
        </w:r>
        <w:r w:rsidR="00DC18AC" w:rsidRPr="00DC18AC">
          <w:rPr>
            <w:webHidden/>
          </w:rPr>
        </w:r>
        <w:r w:rsidR="00DC18AC" w:rsidRPr="00DC18AC">
          <w:rPr>
            <w:webHidden/>
          </w:rPr>
          <w:fldChar w:fldCharType="separate"/>
        </w:r>
        <w:r w:rsidR="00DC18AC" w:rsidRPr="00DC18AC">
          <w:rPr>
            <w:webHidden/>
          </w:rPr>
          <w:t>7</w:t>
        </w:r>
        <w:r w:rsidR="00DC18AC" w:rsidRPr="00DC18AC">
          <w:rPr>
            <w:webHidden/>
          </w:rPr>
          <w:fldChar w:fldCharType="end"/>
        </w:r>
      </w:hyperlink>
    </w:p>
    <w:p w14:paraId="226EFE9F" w14:textId="042E6DC7" w:rsidR="00DC18AC" w:rsidRPr="00DC18AC" w:rsidRDefault="00000000">
      <w:pPr>
        <w:pStyle w:val="INNH2"/>
        <w:rPr>
          <w:rFonts w:eastAsiaTheme="minorEastAsia"/>
          <w:kern w:val="2"/>
          <w:sz w:val="24"/>
          <w:szCs w:val="24"/>
          <w14:ligatures w14:val="standardContextual"/>
        </w:rPr>
      </w:pPr>
      <w:hyperlink w:anchor="_Toc168681594" w:history="1">
        <w:r w:rsidR="00DC18AC" w:rsidRPr="00DC18AC">
          <w:rPr>
            <w:rStyle w:val="Hyperkobling"/>
            <w:rFonts w:asciiTheme="minorHAnsi" w:hAnsiTheme="minorHAnsi" w:cstheme="minorHAnsi"/>
          </w:rPr>
          <w:t>Avtalens punkt 2.5.2 Samvirke med utstyr og annen programvare</w:t>
        </w:r>
        <w:r w:rsidR="00DC18AC" w:rsidRPr="00DC18AC">
          <w:rPr>
            <w:webHidden/>
          </w:rPr>
          <w:tab/>
        </w:r>
        <w:r w:rsidR="00DC18AC" w:rsidRPr="00DC18AC">
          <w:rPr>
            <w:webHidden/>
          </w:rPr>
          <w:fldChar w:fldCharType="begin"/>
        </w:r>
        <w:r w:rsidR="00DC18AC" w:rsidRPr="00DC18AC">
          <w:rPr>
            <w:webHidden/>
          </w:rPr>
          <w:instrText xml:space="preserve"> PAGEREF _Toc168681594 \h </w:instrText>
        </w:r>
        <w:r w:rsidR="00DC18AC" w:rsidRPr="00DC18AC">
          <w:rPr>
            <w:webHidden/>
          </w:rPr>
        </w:r>
        <w:r w:rsidR="00DC18AC" w:rsidRPr="00DC18AC">
          <w:rPr>
            <w:webHidden/>
          </w:rPr>
          <w:fldChar w:fldCharType="separate"/>
        </w:r>
        <w:r w:rsidR="00DC18AC" w:rsidRPr="00DC18AC">
          <w:rPr>
            <w:webHidden/>
          </w:rPr>
          <w:t>7</w:t>
        </w:r>
        <w:r w:rsidR="00DC18AC" w:rsidRPr="00DC18AC">
          <w:rPr>
            <w:webHidden/>
          </w:rPr>
          <w:fldChar w:fldCharType="end"/>
        </w:r>
      </w:hyperlink>
    </w:p>
    <w:p w14:paraId="172AD748" w14:textId="1D5FC9CF" w:rsidR="00DC18AC" w:rsidRPr="00DC18AC" w:rsidRDefault="00000000">
      <w:pPr>
        <w:pStyle w:val="INNH2"/>
        <w:rPr>
          <w:rFonts w:eastAsiaTheme="minorEastAsia"/>
          <w:kern w:val="2"/>
          <w:sz w:val="24"/>
          <w:szCs w:val="24"/>
          <w14:ligatures w14:val="standardContextual"/>
        </w:rPr>
      </w:pPr>
      <w:hyperlink w:anchor="_Toc168681595" w:history="1">
        <w:r w:rsidR="00DC18AC" w:rsidRPr="00DC18AC">
          <w:rPr>
            <w:rStyle w:val="Hyperkobling"/>
            <w:rFonts w:asciiTheme="minorHAnsi" w:hAnsiTheme="minorHAnsi" w:cstheme="minorHAnsi"/>
          </w:rPr>
          <w:t>Avtalens punkt 2.5.3 Gjennomføringsmetode</w:t>
        </w:r>
        <w:r w:rsidR="00DC18AC" w:rsidRPr="00DC18AC">
          <w:rPr>
            <w:webHidden/>
          </w:rPr>
          <w:tab/>
        </w:r>
        <w:r w:rsidR="00DC18AC" w:rsidRPr="00DC18AC">
          <w:rPr>
            <w:webHidden/>
          </w:rPr>
          <w:fldChar w:fldCharType="begin"/>
        </w:r>
        <w:r w:rsidR="00DC18AC" w:rsidRPr="00DC18AC">
          <w:rPr>
            <w:webHidden/>
          </w:rPr>
          <w:instrText xml:space="preserve"> PAGEREF _Toc168681595 \h </w:instrText>
        </w:r>
        <w:r w:rsidR="00DC18AC" w:rsidRPr="00DC18AC">
          <w:rPr>
            <w:webHidden/>
          </w:rPr>
        </w:r>
        <w:r w:rsidR="00DC18AC" w:rsidRPr="00DC18AC">
          <w:rPr>
            <w:webHidden/>
          </w:rPr>
          <w:fldChar w:fldCharType="separate"/>
        </w:r>
        <w:r w:rsidR="00DC18AC" w:rsidRPr="00DC18AC">
          <w:rPr>
            <w:webHidden/>
          </w:rPr>
          <w:t>7</w:t>
        </w:r>
        <w:r w:rsidR="00DC18AC" w:rsidRPr="00DC18AC">
          <w:rPr>
            <w:webHidden/>
          </w:rPr>
          <w:fldChar w:fldCharType="end"/>
        </w:r>
      </w:hyperlink>
    </w:p>
    <w:p w14:paraId="61919D80" w14:textId="2F1CDB76" w:rsidR="00DC18AC" w:rsidRPr="00DC18AC" w:rsidRDefault="00000000">
      <w:pPr>
        <w:pStyle w:val="INNH2"/>
        <w:rPr>
          <w:rFonts w:eastAsiaTheme="minorEastAsia"/>
          <w:kern w:val="2"/>
          <w:sz w:val="24"/>
          <w:szCs w:val="24"/>
          <w14:ligatures w14:val="standardContextual"/>
        </w:rPr>
      </w:pPr>
      <w:hyperlink w:anchor="_Toc168681596" w:history="1">
        <w:r w:rsidR="00DC18AC" w:rsidRPr="00DC18AC">
          <w:rPr>
            <w:rStyle w:val="Hyperkobling"/>
            <w:rFonts w:asciiTheme="minorHAnsi" w:hAnsiTheme="minorHAnsi" w:cstheme="minorHAnsi"/>
          </w:rPr>
          <w:t>Avtalens punkt 2.5.8 Konvertering</w:t>
        </w:r>
        <w:r w:rsidR="00DC18AC" w:rsidRPr="00DC18AC">
          <w:rPr>
            <w:webHidden/>
          </w:rPr>
          <w:tab/>
        </w:r>
        <w:r w:rsidR="00DC18AC" w:rsidRPr="00DC18AC">
          <w:rPr>
            <w:webHidden/>
          </w:rPr>
          <w:fldChar w:fldCharType="begin"/>
        </w:r>
        <w:r w:rsidR="00DC18AC" w:rsidRPr="00DC18AC">
          <w:rPr>
            <w:webHidden/>
          </w:rPr>
          <w:instrText xml:space="preserve"> PAGEREF _Toc168681596 \h </w:instrText>
        </w:r>
        <w:r w:rsidR="00DC18AC" w:rsidRPr="00DC18AC">
          <w:rPr>
            <w:webHidden/>
          </w:rPr>
        </w:r>
        <w:r w:rsidR="00DC18AC" w:rsidRPr="00DC18AC">
          <w:rPr>
            <w:webHidden/>
          </w:rPr>
          <w:fldChar w:fldCharType="separate"/>
        </w:r>
        <w:r w:rsidR="00DC18AC" w:rsidRPr="00DC18AC">
          <w:rPr>
            <w:webHidden/>
          </w:rPr>
          <w:t>7</w:t>
        </w:r>
        <w:r w:rsidR="00DC18AC" w:rsidRPr="00DC18AC">
          <w:rPr>
            <w:webHidden/>
          </w:rPr>
          <w:fldChar w:fldCharType="end"/>
        </w:r>
      </w:hyperlink>
    </w:p>
    <w:p w14:paraId="2A54281E" w14:textId="5AE6E120" w:rsidR="00DC18AC" w:rsidRPr="00DC18AC" w:rsidRDefault="00000000">
      <w:pPr>
        <w:pStyle w:val="INNH2"/>
        <w:rPr>
          <w:rFonts w:eastAsiaTheme="minorEastAsia"/>
          <w:kern w:val="2"/>
          <w:sz w:val="24"/>
          <w:szCs w:val="24"/>
          <w14:ligatures w14:val="standardContextual"/>
        </w:rPr>
      </w:pPr>
      <w:hyperlink w:anchor="_Toc168681597" w:history="1">
        <w:r w:rsidR="00DC18AC" w:rsidRPr="00DC18AC">
          <w:rPr>
            <w:rStyle w:val="Hyperkobling"/>
            <w:rFonts w:asciiTheme="minorHAnsi" w:hAnsiTheme="minorHAnsi" w:cstheme="minorHAnsi"/>
          </w:rPr>
          <w:t>Avtalens punkt 2.8.1 Garantiens omfang</w:t>
        </w:r>
        <w:r w:rsidR="00DC18AC" w:rsidRPr="00DC18AC">
          <w:rPr>
            <w:webHidden/>
          </w:rPr>
          <w:tab/>
        </w:r>
        <w:r w:rsidR="00DC18AC" w:rsidRPr="00DC18AC">
          <w:rPr>
            <w:webHidden/>
          </w:rPr>
          <w:fldChar w:fldCharType="begin"/>
        </w:r>
        <w:r w:rsidR="00DC18AC" w:rsidRPr="00DC18AC">
          <w:rPr>
            <w:webHidden/>
          </w:rPr>
          <w:instrText xml:space="preserve"> PAGEREF _Toc168681597 \h </w:instrText>
        </w:r>
        <w:r w:rsidR="00DC18AC" w:rsidRPr="00DC18AC">
          <w:rPr>
            <w:webHidden/>
          </w:rPr>
        </w:r>
        <w:r w:rsidR="00DC18AC" w:rsidRPr="00DC18AC">
          <w:rPr>
            <w:webHidden/>
          </w:rPr>
          <w:fldChar w:fldCharType="separate"/>
        </w:r>
        <w:r w:rsidR="00DC18AC" w:rsidRPr="00DC18AC">
          <w:rPr>
            <w:webHidden/>
          </w:rPr>
          <w:t>7</w:t>
        </w:r>
        <w:r w:rsidR="00DC18AC" w:rsidRPr="00DC18AC">
          <w:rPr>
            <w:webHidden/>
          </w:rPr>
          <w:fldChar w:fldCharType="end"/>
        </w:r>
      </w:hyperlink>
    </w:p>
    <w:p w14:paraId="7993E0F6" w14:textId="52AFBF1C" w:rsidR="00DC18AC" w:rsidRPr="00DC18AC" w:rsidRDefault="00000000">
      <w:pPr>
        <w:pStyle w:val="INNH2"/>
        <w:rPr>
          <w:rFonts w:eastAsiaTheme="minorEastAsia"/>
          <w:kern w:val="2"/>
          <w:sz w:val="24"/>
          <w:szCs w:val="24"/>
          <w14:ligatures w14:val="standardContextual"/>
        </w:rPr>
      </w:pPr>
      <w:hyperlink w:anchor="_Toc168681598" w:history="1">
        <w:r w:rsidR="00DC18AC" w:rsidRPr="00DC18AC">
          <w:rPr>
            <w:rStyle w:val="Hyperkobling"/>
            <w:rFonts w:asciiTheme="minorHAnsi" w:hAnsiTheme="minorHAnsi" w:cstheme="minorHAnsi"/>
          </w:rPr>
          <w:t>Avtalens punkt 2.8.2 Ytelsesnivå</w:t>
        </w:r>
        <w:r w:rsidR="00DC18AC" w:rsidRPr="00DC18AC">
          <w:rPr>
            <w:webHidden/>
          </w:rPr>
          <w:tab/>
        </w:r>
        <w:r w:rsidR="00DC18AC" w:rsidRPr="00DC18AC">
          <w:rPr>
            <w:webHidden/>
          </w:rPr>
          <w:fldChar w:fldCharType="begin"/>
        </w:r>
        <w:r w:rsidR="00DC18AC" w:rsidRPr="00DC18AC">
          <w:rPr>
            <w:webHidden/>
          </w:rPr>
          <w:instrText xml:space="preserve"> PAGEREF _Toc168681598 \h </w:instrText>
        </w:r>
        <w:r w:rsidR="00DC18AC" w:rsidRPr="00DC18AC">
          <w:rPr>
            <w:webHidden/>
          </w:rPr>
        </w:r>
        <w:r w:rsidR="00DC18AC" w:rsidRPr="00DC18AC">
          <w:rPr>
            <w:webHidden/>
          </w:rPr>
          <w:fldChar w:fldCharType="separate"/>
        </w:r>
        <w:r w:rsidR="00DC18AC" w:rsidRPr="00DC18AC">
          <w:rPr>
            <w:webHidden/>
          </w:rPr>
          <w:t>7</w:t>
        </w:r>
        <w:r w:rsidR="00DC18AC" w:rsidRPr="00DC18AC">
          <w:rPr>
            <w:webHidden/>
          </w:rPr>
          <w:fldChar w:fldCharType="end"/>
        </w:r>
      </w:hyperlink>
    </w:p>
    <w:p w14:paraId="392A23F2" w14:textId="59FD4B85" w:rsidR="00DC18AC" w:rsidRPr="00DC18AC" w:rsidRDefault="00000000">
      <w:pPr>
        <w:pStyle w:val="INNH2"/>
        <w:rPr>
          <w:rFonts w:eastAsiaTheme="minorEastAsia"/>
          <w:kern w:val="2"/>
          <w:sz w:val="24"/>
          <w:szCs w:val="24"/>
          <w14:ligatures w14:val="standardContextual"/>
        </w:rPr>
      </w:pPr>
      <w:hyperlink w:anchor="_Toc168681599" w:history="1">
        <w:r w:rsidR="00DC18AC" w:rsidRPr="00DC18AC">
          <w:rPr>
            <w:rStyle w:val="Hyperkobling"/>
            <w:rFonts w:asciiTheme="minorHAnsi" w:hAnsiTheme="minorHAnsi" w:cstheme="minorHAnsi"/>
          </w:rPr>
          <w:t>Avtalens punkt 5.1.2.1 Leverandørens ansvar for sine ytelser</w:t>
        </w:r>
        <w:r w:rsidR="00DC18AC" w:rsidRPr="00DC18AC">
          <w:rPr>
            <w:webHidden/>
          </w:rPr>
          <w:tab/>
        </w:r>
        <w:r w:rsidR="00DC18AC" w:rsidRPr="00DC18AC">
          <w:rPr>
            <w:webHidden/>
          </w:rPr>
          <w:fldChar w:fldCharType="begin"/>
        </w:r>
        <w:r w:rsidR="00DC18AC" w:rsidRPr="00DC18AC">
          <w:rPr>
            <w:webHidden/>
          </w:rPr>
          <w:instrText xml:space="preserve"> PAGEREF _Toc168681599 \h </w:instrText>
        </w:r>
        <w:r w:rsidR="00DC18AC" w:rsidRPr="00DC18AC">
          <w:rPr>
            <w:webHidden/>
          </w:rPr>
        </w:r>
        <w:r w:rsidR="00DC18AC" w:rsidRPr="00DC18AC">
          <w:rPr>
            <w:webHidden/>
          </w:rPr>
          <w:fldChar w:fldCharType="separate"/>
        </w:r>
        <w:r w:rsidR="00DC18AC" w:rsidRPr="00DC18AC">
          <w:rPr>
            <w:webHidden/>
          </w:rPr>
          <w:t>7</w:t>
        </w:r>
        <w:r w:rsidR="00DC18AC" w:rsidRPr="00DC18AC">
          <w:rPr>
            <w:webHidden/>
          </w:rPr>
          <w:fldChar w:fldCharType="end"/>
        </w:r>
      </w:hyperlink>
    </w:p>
    <w:p w14:paraId="20B1C804" w14:textId="53D4FDB9" w:rsidR="00DC18AC" w:rsidRPr="00DC18AC" w:rsidRDefault="00000000">
      <w:pPr>
        <w:pStyle w:val="INNH2"/>
        <w:rPr>
          <w:rFonts w:eastAsiaTheme="minorEastAsia"/>
          <w:kern w:val="2"/>
          <w:sz w:val="24"/>
          <w:szCs w:val="24"/>
          <w14:ligatures w14:val="standardContextual"/>
        </w:rPr>
      </w:pPr>
      <w:hyperlink w:anchor="_Toc168681600" w:history="1">
        <w:r w:rsidR="00DC18AC" w:rsidRPr="00DC18AC">
          <w:rPr>
            <w:rStyle w:val="Hyperkobling"/>
            <w:rFonts w:asciiTheme="minorHAnsi" w:hAnsiTheme="minorHAnsi" w:cstheme="minorHAnsi"/>
          </w:rPr>
          <w:t>Avtalens punkt 5.1.3 Kundens ansvar og medvirkning</w:t>
        </w:r>
        <w:r w:rsidR="00DC18AC" w:rsidRPr="00DC18AC">
          <w:rPr>
            <w:webHidden/>
          </w:rPr>
          <w:tab/>
        </w:r>
        <w:r w:rsidR="00DC18AC" w:rsidRPr="00DC18AC">
          <w:rPr>
            <w:webHidden/>
          </w:rPr>
          <w:fldChar w:fldCharType="begin"/>
        </w:r>
        <w:r w:rsidR="00DC18AC" w:rsidRPr="00DC18AC">
          <w:rPr>
            <w:webHidden/>
          </w:rPr>
          <w:instrText xml:space="preserve"> PAGEREF _Toc168681600 \h </w:instrText>
        </w:r>
        <w:r w:rsidR="00DC18AC" w:rsidRPr="00DC18AC">
          <w:rPr>
            <w:webHidden/>
          </w:rPr>
        </w:r>
        <w:r w:rsidR="00DC18AC" w:rsidRPr="00DC18AC">
          <w:rPr>
            <w:webHidden/>
          </w:rPr>
          <w:fldChar w:fldCharType="separate"/>
        </w:r>
        <w:r w:rsidR="00DC18AC" w:rsidRPr="00DC18AC">
          <w:rPr>
            <w:webHidden/>
          </w:rPr>
          <w:t>8</w:t>
        </w:r>
        <w:r w:rsidR="00DC18AC" w:rsidRPr="00DC18AC">
          <w:rPr>
            <w:webHidden/>
          </w:rPr>
          <w:fldChar w:fldCharType="end"/>
        </w:r>
      </w:hyperlink>
    </w:p>
    <w:p w14:paraId="5F5317C5" w14:textId="4E5DC753" w:rsidR="00DC18AC" w:rsidRPr="00DC18AC" w:rsidRDefault="00000000">
      <w:pPr>
        <w:pStyle w:val="INNH2"/>
        <w:rPr>
          <w:rFonts w:eastAsiaTheme="minorEastAsia"/>
          <w:kern w:val="2"/>
          <w:sz w:val="24"/>
          <w:szCs w:val="24"/>
          <w14:ligatures w14:val="standardContextual"/>
        </w:rPr>
      </w:pPr>
      <w:hyperlink w:anchor="_Toc168681601" w:history="1">
        <w:r w:rsidR="00DC18AC" w:rsidRPr="00DC18AC">
          <w:rPr>
            <w:rStyle w:val="Hyperkobling"/>
            <w:rFonts w:asciiTheme="minorHAnsi" w:hAnsiTheme="minorHAnsi" w:cstheme="minorHAnsi"/>
          </w:rPr>
          <w:t>Avtalens punkt 5.2.2 Kundens ansvar for sine ressurser</w:t>
        </w:r>
        <w:r w:rsidR="00DC18AC" w:rsidRPr="00DC18AC">
          <w:rPr>
            <w:webHidden/>
          </w:rPr>
          <w:tab/>
        </w:r>
        <w:r w:rsidR="00DC18AC" w:rsidRPr="00DC18AC">
          <w:rPr>
            <w:webHidden/>
          </w:rPr>
          <w:fldChar w:fldCharType="begin"/>
        </w:r>
        <w:r w:rsidR="00DC18AC" w:rsidRPr="00DC18AC">
          <w:rPr>
            <w:webHidden/>
          </w:rPr>
          <w:instrText xml:space="preserve"> PAGEREF _Toc168681601 \h </w:instrText>
        </w:r>
        <w:r w:rsidR="00DC18AC" w:rsidRPr="00DC18AC">
          <w:rPr>
            <w:webHidden/>
          </w:rPr>
        </w:r>
        <w:r w:rsidR="00DC18AC" w:rsidRPr="00DC18AC">
          <w:rPr>
            <w:webHidden/>
          </w:rPr>
          <w:fldChar w:fldCharType="separate"/>
        </w:r>
        <w:r w:rsidR="00DC18AC" w:rsidRPr="00DC18AC">
          <w:rPr>
            <w:webHidden/>
          </w:rPr>
          <w:t>8</w:t>
        </w:r>
        <w:r w:rsidR="00DC18AC" w:rsidRPr="00DC18AC">
          <w:rPr>
            <w:webHidden/>
          </w:rPr>
          <w:fldChar w:fldCharType="end"/>
        </w:r>
      </w:hyperlink>
    </w:p>
    <w:p w14:paraId="11C3C400" w14:textId="780D967D" w:rsidR="00DC18AC" w:rsidRPr="00DC18AC" w:rsidRDefault="00000000">
      <w:pPr>
        <w:pStyle w:val="INNH2"/>
        <w:rPr>
          <w:rFonts w:eastAsiaTheme="minorEastAsia"/>
          <w:kern w:val="2"/>
          <w:sz w:val="24"/>
          <w:szCs w:val="24"/>
          <w14:ligatures w14:val="standardContextual"/>
        </w:rPr>
      </w:pPr>
      <w:hyperlink w:anchor="_Toc168681602" w:history="1">
        <w:r w:rsidR="00DC18AC" w:rsidRPr="00DC18AC">
          <w:rPr>
            <w:rStyle w:val="Hyperkobling"/>
            <w:rFonts w:asciiTheme="minorHAnsi" w:hAnsiTheme="minorHAnsi" w:cstheme="minorHAnsi"/>
          </w:rPr>
          <w:t>Avtalens punkt 7.1 Eksterne rettslige krav og tiltak generelt</w:t>
        </w:r>
        <w:r w:rsidR="00DC18AC" w:rsidRPr="00DC18AC">
          <w:rPr>
            <w:webHidden/>
          </w:rPr>
          <w:tab/>
        </w:r>
        <w:r w:rsidR="00DC18AC" w:rsidRPr="00DC18AC">
          <w:rPr>
            <w:webHidden/>
          </w:rPr>
          <w:fldChar w:fldCharType="begin"/>
        </w:r>
        <w:r w:rsidR="00DC18AC" w:rsidRPr="00DC18AC">
          <w:rPr>
            <w:webHidden/>
          </w:rPr>
          <w:instrText xml:space="preserve"> PAGEREF _Toc168681602 \h </w:instrText>
        </w:r>
        <w:r w:rsidR="00DC18AC" w:rsidRPr="00DC18AC">
          <w:rPr>
            <w:webHidden/>
          </w:rPr>
        </w:r>
        <w:r w:rsidR="00DC18AC" w:rsidRPr="00DC18AC">
          <w:rPr>
            <w:webHidden/>
          </w:rPr>
          <w:fldChar w:fldCharType="separate"/>
        </w:r>
        <w:r w:rsidR="00DC18AC" w:rsidRPr="00DC18AC">
          <w:rPr>
            <w:webHidden/>
          </w:rPr>
          <w:t>8</w:t>
        </w:r>
        <w:r w:rsidR="00DC18AC" w:rsidRPr="00DC18AC">
          <w:rPr>
            <w:webHidden/>
          </w:rPr>
          <w:fldChar w:fldCharType="end"/>
        </w:r>
      </w:hyperlink>
    </w:p>
    <w:p w14:paraId="1E42E8E7" w14:textId="66E9373C" w:rsidR="00DC18AC" w:rsidRPr="00DC18AC" w:rsidRDefault="00000000">
      <w:pPr>
        <w:pStyle w:val="INNH2"/>
        <w:rPr>
          <w:rFonts w:eastAsiaTheme="minorEastAsia"/>
          <w:kern w:val="2"/>
          <w:sz w:val="24"/>
          <w:szCs w:val="24"/>
          <w14:ligatures w14:val="standardContextual"/>
        </w:rPr>
      </w:pPr>
      <w:hyperlink w:anchor="_Toc168681603" w:history="1">
        <w:r w:rsidR="00DC18AC" w:rsidRPr="00DC18AC">
          <w:rPr>
            <w:rStyle w:val="Hyperkobling"/>
            <w:rFonts w:asciiTheme="minorHAnsi" w:hAnsiTheme="minorHAnsi" w:cstheme="minorHAnsi"/>
          </w:rPr>
          <w:t>Avtalens punkt 8.8.1 Generelt om fri programvare</w:t>
        </w:r>
        <w:r w:rsidR="00DC18AC" w:rsidRPr="00DC18AC">
          <w:rPr>
            <w:webHidden/>
          </w:rPr>
          <w:tab/>
        </w:r>
        <w:r w:rsidR="00DC18AC" w:rsidRPr="00DC18AC">
          <w:rPr>
            <w:webHidden/>
          </w:rPr>
          <w:fldChar w:fldCharType="begin"/>
        </w:r>
        <w:r w:rsidR="00DC18AC" w:rsidRPr="00DC18AC">
          <w:rPr>
            <w:webHidden/>
          </w:rPr>
          <w:instrText xml:space="preserve"> PAGEREF _Toc168681603 \h </w:instrText>
        </w:r>
        <w:r w:rsidR="00DC18AC" w:rsidRPr="00DC18AC">
          <w:rPr>
            <w:webHidden/>
          </w:rPr>
        </w:r>
        <w:r w:rsidR="00DC18AC" w:rsidRPr="00DC18AC">
          <w:rPr>
            <w:webHidden/>
          </w:rPr>
          <w:fldChar w:fldCharType="separate"/>
        </w:r>
        <w:r w:rsidR="00DC18AC" w:rsidRPr="00DC18AC">
          <w:rPr>
            <w:webHidden/>
          </w:rPr>
          <w:t>8</w:t>
        </w:r>
        <w:r w:rsidR="00DC18AC" w:rsidRPr="00DC18AC">
          <w:rPr>
            <w:webHidden/>
          </w:rPr>
          <w:fldChar w:fldCharType="end"/>
        </w:r>
      </w:hyperlink>
    </w:p>
    <w:p w14:paraId="07EDA28A" w14:textId="69D2A2EB" w:rsidR="00DC18AC" w:rsidRPr="00DC18AC" w:rsidRDefault="00000000">
      <w:pPr>
        <w:pStyle w:val="INNH2"/>
        <w:rPr>
          <w:rFonts w:eastAsiaTheme="minorEastAsia"/>
          <w:kern w:val="2"/>
          <w:sz w:val="24"/>
          <w:szCs w:val="24"/>
          <w14:ligatures w14:val="standardContextual"/>
        </w:rPr>
      </w:pPr>
      <w:hyperlink w:anchor="_Toc168681604" w:history="1">
        <w:r w:rsidR="00DC18AC" w:rsidRPr="00DC18AC">
          <w:rPr>
            <w:rStyle w:val="Hyperkobling"/>
            <w:rFonts w:asciiTheme="minorHAnsi" w:hAnsiTheme="minorHAnsi" w:cstheme="minorHAnsi"/>
          </w:rPr>
          <w:t>Avtalens punkt 8.8.4 Virkninger av videredistribusjon av fri programvare</w:t>
        </w:r>
        <w:r w:rsidR="00DC18AC" w:rsidRPr="00DC18AC">
          <w:rPr>
            <w:webHidden/>
          </w:rPr>
          <w:tab/>
        </w:r>
        <w:r w:rsidR="00DC18AC" w:rsidRPr="00DC18AC">
          <w:rPr>
            <w:webHidden/>
          </w:rPr>
          <w:fldChar w:fldCharType="begin"/>
        </w:r>
        <w:r w:rsidR="00DC18AC" w:rsidRPr="00DC18AC">
          <w:rPr>
            <w:webHidden/>
          </w:rPr>
          <w:instrText xml:space="preserve"> PAGEREF _Toc168681604 \h </w:instrText>
        </w:r>
        <w:r w:rsidR="00DC18AC" w:rsidRPr="00DC18AC">
          <w:rPr>
            <w:webHidden/>
          </w:rPr>
        </w:r>
        <w:r w:rsidR="00DC18AC" w:rsidRPr="00DC18AC">
          <w:rPr>
            <w:webHidden/>
          </w:rPr>
          <w:fldChar w:fldCharType="separate"/>
        </w:r>
        <w:r w:rsidR="00DC18AC" w:rsidRPr="00DC18AC">
          <w:rPr>
            <w:webHidden/>
          </w:rPr>
          <w:t>8</w:t>
        </w:r>
        <w:r w:rsidR="00DC18AC" w:rsidRPr="00DC18AC">
          <w:rPr>
            <w:webHidden/>
          </w:rPr>
          <w:fldChar w:fldCharType="end"/>
        </w:r>
      </w:hyperlink>
    </w:p>
    <w:p w14:paraId="42813996" w14:textId="5322CC8D" w:rsidR="00DC18AC" w:rsidRPr="00DC18AC" w:rsidRDefault="00000000">
      <w:pPr>
        <w:pStyle w:val="INNH2"/>
        <w:rPr>
          <w:rFonts w:eastAsiaTheme="minorEastAsia"/>
          <w:kern w:val="2"/>
          <w:sz w:val="24"/>
          <w:szCs w:val="24"/>
          <w14:ligatures w14:val="standardContextual"/>
        </w:rPr>
      </w:pPr>
      <w:hyperlink w:anchor="_Toc168681605" w:history="1">
        <w:r w:rsidR="00DC18AC" w:rsidRPr="00DC18AC">
          <w:rPr>
            <w:rStyle w:val="Hyperkobling"/>
            <w:rFonts w:asciiTheme="minorHAnsi" w:hAnsiTheme="minorHAnsi" w:cstheme="minorHAnsi"/>
          </w:rPr>
          <w:t>Avtalens punkt 8.8.5 Leverandørens ansvar for rettsmangler ved fri programvare</w:t>
        </w:r>
        <w:r w:rsidR="00DC18AC" w:rsidRPr="00DC18AC">
          <w:rPr>
            <w:webHidden/>
          </w:rPr>
          <w:tab/>
        </w:r>
        <w:r w:rsidR="00DC18AC" w:rsidRPr="00DC18AC">
          <w:rPr>
            <w:webHidden/>
          </w:rPr>
          <w:fldChar w:fldCharType="begin"/>
        </w:r>
        <w:r w:rsidR="00DC18AC" w:rsidRPr="00DC18AC">
          <w:rPr>
            <w:webHidden/>
          </w:rPr>
          <w:instrText xml:space="preserve"> PAGEREF _Toc168681605 \h </w:instrText>
        </w:r>
        <w:r w:rsidR="00DC18AC" w:rsidRPr="00DC18AC">
          <w:rPr>
            <w:webHidden/>
          </w:rPr>
        </w:r>
        <w:r w:rsidR="00DC18AC" w:rsidRPr="00DC18AC">
          <w:rPr>
            <w:webHidden/>
          </w:rPr>
          <w:fldChar w:fldCharType="separate"/>
        </w:r>
        <w:r w:rsidR="00DC18AC" w:rsidRPr="00DC18AC">
          <w:rPr>
            <w:webHidden/>
          </w:rPr>
          <w:t>8</w:t>
        </w:r>
        <w:r w:rsidR="00DC18AC" w:rsidRPr="00DC18AC">
          <w:rPr>
            <w:webHidden/>
          </w:rPr>
          <w:fldChar w:fldCharType="end"/>
        </w:r>
      </w:hyperlink>
    </w:p>
    <w:p w14:paraId="728B04D5" w14:textId="733588B7" w:rsidR="00DC18AC" w:rsidRPr="00DC18AC" w:rsidRDefault="00000000">
      <w:pPr>
        <w:pStyle w:val="INNH2"/>
        <w:rPr>
          <w:rFonts w:eastAsiaTheme="minorEastAsia"/>
          <w:kern w:val="2"/>
          <w:sz w:val="24"/>
          <w:szCs w:val="24"/>
          <w14:ligatures w14:val="standardContextual"/>
        </w:rPr>
      </w:pPr>
      <w:hyperlink w:anchor="_Toc168681606" w:history="1">
        <w:r w:rsidR="00DC18AC" w:rsidRPr="00DC18AC">
          <w:rPr>
            <w:rStyle w:val="Hyperkobling"/>
            <w:rFonts w:asciiTheme="minorHAnsi" w:hAnsiTheme="minorHAnsi" w:cstheme="minorHAnsi"/>
          </w:rPr>
          <w:t>Avtalens punkt 8.8.6 Kundens ansvar ved krav om bruk av fri programvare</w:t>
        </w:r>
        <w:r w:rsidR="00DC18AC" w:rsidRPr="00DC18AC">
          <w:rPr>
            <w:webHidden/>
          </w:rPr>
          <w:tab/>
        </w:r>
        <w:r w:rsidR="00DC18AC" w:rsidRPr="00DC18AC">
          <w:rPr>
            <w:webHidden/>
          </w:rPr>
          <w:fldChar w:fldCharType="begin"/>
        </w:r>
        <w:r w:rsidR="00DC18AC" w:rsidRPr="00DC18AC">
          <w:rPr>
            <w:webHidden/>
          </w:rPr>
          <w:instrText xml:space="preserve"> PAGEREF _Toc168681606 \h </w:instrText>
        </w:r>
        <w:r w:rsidR="00DC18AC" w:rsidRPr="00DC18AC">
          <w:rPr>
            <w:webHidden/>
          </w:rPr>
        </w:r>
        <w:r w:rsidR="00DC18AC" w:rsidRPr="00DC18AC">
          <w:rPr>
            <w:webHidden/>
          </w:rPr>
          <w:fldChar w:fldCharType="separate"/>
        </w:r>
        <w:r w:rsidR="00DC18AC" w:rsidRPr="00DC18AC">
          <w:rPr>
            <w:webHidden/>
          </w:rPr>
          <w:t>8</w:t>
        </w:r>
        <w:r w:rsidR="00DC18AC" w:rsidRPr="00DC18AC">
          <w:rPr>
            <w:webHidden/>
          </w:rPr>
          <w:fldChar w:fldCharType="end"/>
        </w:r>
      </w:hyperlink>
    </w:p>
    <w:p w14:paraId="5A455B4F" w14:textId="22D1B161" w:rsidR="00DC18AC" w:rsidRPr="00DC18AC" w:rsidRDefault="00000000">
      <w:pPr>
        <w:pStyle w:val="INNH1"/>
        <w:rPr>
          <w:rFonts w:eastAsiaTheme="minorEastAsia"/>
          <w:b w:val="0"/>
          <w:bCs w:val="0"/>
          <w:kern w:val="2"/>
          <w:sz w:val="24"/>
          <w:szCs w:val="24"/>
          <w14:ligatures w14:val="standardContextual"/>
        </w:rPr>
      </w:pPr>
      <w:hyperlink w:anchor="_Toc168681607" w:history="1">
        <w:r w:rsidR="00DC18AC" w:rsidRPr="00DC18AC">
          <w:rPr>
            <w:rStyle w:val="Hyperkobling"/>
            <w:rFonts w:asciiTheme="minorHAnsi" w:hAnsiTheme="minorHAnsi" w:cstheme="minorHAnsi"/>
          </w:rPr>
          <w:t>Bilag 3: Kundens tekniske plattform</w:t>
        </w:r>
        <w:r w:rsidR="00DC18AC" w:rsidRPr="00DC18AC">
          <w:rPr>
            <w:webHidden/>
          </w:rPr>
          <w:tab/>
        </w:r>
        <w:r w:rsidR="00DC18AC" w:rsidRPr="00DC18AC">
          <w:rPr>
            <w:webHidden/>
          </w:rPr>
          <w:fldChar w:fldCharType="begin"/>
        </w:r>
        <w:r w:rsidR="00DC18AC" w:rsidRPr="00DC18AC">
          <w:rPr>
            <w:webHidden/>
          </w:rPr>
          <w:instrText xml:space="preserve"> PAGEREF _Toc168681607 \h </w:instrText>
        </w:r>
        <w:r w:rsidR="00DC18AC" w:rsidRPr="00DC18AC">
          <w:rPr>
            <w:webHidden/>
          </w:rPr>
        </w:r>
        <w:r w:rsidR="00DC18AC" w:rsidRPr="00DC18AC">
          <w:rPr>
            <w:webHidden/>
          </w:rPr>
          <w:fldChar w:fldCharType="separate"/>
        </w:r>
        <w:r w:rsidR="00DC18AC" w:rsidRPr="00DC18AC">
          <w:rPr>
            <w:webHidden/>
          </w:rPr>
          <w:t>9</w:t>
        </w:r>
        <w:r w:rsidR="00DC18AC" w:rsidRPr="00DC18AC">
          <w:rPr>
            <w:webHidden/>
          </w:rPr>
          <w:fldChar w:fldCharType="end"/>
        </w:r>
      </w:hyperlink>
    </w:p>
    <w:p w14:paraId="31CCD053" w14:textId="0E11CD23" w:rsidR="00DC18AC" w:rsidRPr="00DC18AC" w:rsidRDefault="00000000">
      <w:pPr>
        <w:pStyle w:val="INNH2"/>
        <w:rPr>
          <w:rFonts w:eastAsiaTheme="minorEastAsia"/>
          <w:kern w:val="2"/>
          <w:sz w:val="24"/>
          <w:szCs w:val="24"/>
          <w14:ligatures w14:val="standardContextual"/>
        </w:rPr>
      </w:pPr>
      <w:hyperlink w:anchor="_Toc168681608" w:history="1">
        <w:r w:rsidR="00DC18AC" w:rsidRPr="00DC18AC">
          <w:rPr>
            <w:rStyle w:val="Hyperkobling"/>
            <w:rFonts w:asciiTheme="minorHAnsi" w:hAnsiTheme="minorHAnsi" w:cstheme="minorHAnsi"/>
          </w:rPr>
          <w:t>Avtalens punkt 1.1 Avtalens omfang</w:t>
        </w:r>
        <w:r w:rsidR="00DC18AC" w:rsidRPr="00DC18AC">
          <w:rPr>
            <w:webHidden/>
          </w:rPr>
          <w:tab/>
        </w:r>
        <w:r w:rsidR="00DC18AC" w:rsidRPr="00DC18AC">
          <w:rPr>
            <w:webHidden/>
          </w:rPr>
          <w:fldChar w:fldCharType="begin"/>
        </w:r>
        <w:r w:rsidR="00DC18AC" w:rsidRPr="00DC18AC">
          <w:rPr>
            <w:webHidden/>
          </w:rPr>
          <w:instrText xml:space="preserve"> PAGEREF _Toc168681608 \h </w:instrText>
        </w:r>
        <w:r w:rsidR="00DC18AC" w:rsidRPr="00DC18AC">
          <w:rPr>
            <w:webHidden/>
          </w:rPr>
        </w:r>
        <w:r w:rsidR="00DC18AC" w:rsidRPr="00DC18AC">
          <w:rPr>
            <w:webHidden/>
          </w:rPr>
          <w:fldChar w:fldCharType="separate"/>
        </w:r>
        <w:r w:rsidR="00DC18AC" w:rsidRPr="00DC18AC">
          <w:rPr>
            <w:webHidden/>
          </w:rPr>
          <w:t>9</w:t>
        </w:r>
        <w:r w:rsidR="00DC18AC" w:rsidRPr="00DC18AC">
          <w:rPr>
            <w:webHidden/>
          </w:rPr>
          <w:fldChar w:fldCharType="end"/>
        </w:r>
      </w:hyperlink>
    </w:p>
    <w:p w14:paraId="1960C5D7" w14:textId="0E42851D" w:rsidR="00DC18AC" w:rsidRPr="00DC18AC" w:rsidRDefault="00000000">
      <w:pPr>
        <w:pStyle w:val="INNH2"/>
        <w:rPr>
          <w:rFonts w:eastAsiaTheme="minorEastAsia"/>
          <w:kern w:val="2"/>
          <w:sz w:val="24"/>
          <w:szCs w:val="24"/>
          <w14:ligatures w14:val="standardContextual"/>
        </w:rPr>
      </w:pPr>
      <w:hyperlink w:anchor="_Toc168681609" w:history="1">
        <w:r w:rsidR="00DC18AC" w:rsidRPr="00DC18AC">
          <w:rPr>
            <w:rStyle w:val="Hyperkobling"/>
            <w:rFonts w:asciiTheme="minorHAnsi" w:hAnsiTheme="minorHAnsi" w:cstheme="minorHAnsi"/>
          </w:rPr>
          <w:t>Avtalens punkt 2.5.2 Samvirke med utstyr og annen programvare</w:t>
        </w:r>
        <w:r w:rsidR="00DC18AC" w:rsidRPr="00DC18AC">
          <w:rPr>
            <w:webHidden/>
          </w:rPr>
          <w:tab/>
        </w:r>
        <w:r w:rsidR="00DC18AC" w:rsidRPr="00DC18AC">
          <w:rPr>
            <w:webHidden/>
          </w:rPr>
          <w:fldChar w:fldCharType="begin"/>
        </w:r>
        <w:r w:rsidR="00DC18AC" w:rsidRPr="00DC18AC">
          <w:rPr>
            <w:webHidden/>
          </w:rPr>
          <w:instrText xml:space="preserve"> PAGEREF _Toc168681609 \h </w:instrText>
        </w:r>
        <w:r w:rsidR="00DC18AC" w:rsidRPr="00DC18AC">
          <w:rPr>
            <w:webHidden/>
          </w:rPr>
        </w:r>
        <w:r w:rsidR="00DC18AC" w:rsidRPr="00DC18AC">
          <w:rPr>
            <w:webHidden/>
          </w:rPr>
          <w:fldChar w:fldCharType="separate"/>
        </w:r>
        <w:r w:rsidR="00DC18AC" w:rsidRPr="00DC18AC">
          <w:rPr>
            <w:webHidden/>
          </w:rPr>
          <w:t>9</w:t>
        </w:r>
        <w:r w:rsidR="00DC18AC" w:rsidRPr="00DC18AC">
          <w:rPr>
            <w:webHidden/>
          </w:rPr>
          <w:fldChar w:fldCharType="end"/>
        </w:r>
      </w:hyperlink>
    </w:p>
    <w:p w14:paraId="309279BC" w14:textId="6C139F02" w:rsidR="00DC18AC" w:rsidRPr="00DC18AC" w:rsidRDefault="00000000">
      <w:pPr>
        <w:pStyle w:val="INNH1"/>
        <w:rPr>
          <w:rFonts w:eastAsiaTheme="minorEastAsia"/>
          <w:b w:val="0"/>
          <w:bCs w:val="0"/>
          <w:kern w:val="2"/>
          <w:sz w:val="24"/>
          <w:szCs w:val="24"/>
          <w14:ligatures w14:val="standardContextual"/>
        </w:rPr>
      </w:pPr>
      <w:hyperlink w:anchor="_Toc168681610" w:history="1">
        <w:r w:rsidR="00DC18AC" w:rsidRPr="00DC18AC">
          <w:rPr>
            <w:rStyle w:val="Hyperkobling"/>
            <w:rFonts w:asciiTheme="minorHAnsi" w:hAnsiTheme="minorHAnsi" w:cstheme="minorHAnsi"/>
          </w:rPr>
          <w:t>Bilag 4: Prosjekt- og fremdriftsplan</w:t>
        </w:r>
        <w:r w:rsidR="00DC18AC" w:rsidRPr="00DC18AC">
          <w:rPr>
            <w:webHidden/>
          </w:rPr>
          <w:tab/>
        </w:r>
        <w:r w:rsidR="00DC18AC" w:rsidRPr="00DC18AC">
          <w:rPr>
            <w:webHidden/>
          </w:rPr>
          <w:fldChar w:fldCharType="begin"/>
        </w:r>
        <w:r w:rsidR="00DC18AC" w:rsidRPr="00DC18AC">
          <w:rPr>
            <w:webHidden/>
          </w:rPr>
          <w:instrText xml:space="preserve"> PAGEREF _Toc168681610 \h </w:instrText>
        </w:r>
        <w:r w:rsidR="00DC18AC" w:rsidRPr="00DC18AC">
          <w:rPr>
            <w:webHidden/>
          </w:rPr>
        </w:r>
        <w:r w:rsidR="00DC18AC" w:rsidRPr="00DC18AC">
          <w:rPr>
            <w:webHidden/>
          </w:rPr>
          <w:fldChar w:fldCharType="separate"/>
        </w:r>
        <w:r w:rsidR="00DC18AC" w:rsidRPr="00DC18AC">
          <w:rPr>
            <w:webHidden/>
          </w:rPr>
          <w:t>10</w:t>
        </w:r>
        <w:r w:rsidR="00DC18AC" w:rsidRPr="00DC18AC">
          <w:rPr>
            <w:webHidden/>
          </w:rPr>
          <w:fldChar w:fldCharType="end"/>
        </w:r>
      </w:hyperlink>
    </w:p>
    <w:p w14:paraId="7E54F6B6" w14:textId="7A1676AD" w:rsidR="00DC18AC" w:rsidRPr="00DC18AC" w:rsidRDefault="00000000">
      <w:pPr>
        <w:pStyle w:val="INNH2"/>
        <w:rPr>
          <w:rFonts w:eastAsiaTheme="minorEastAsia"/>
          <w:kern w:val="2"/>
          <w:sz w:val="24"/>
          <w:szCs w:val="24"/>
          <w14:ligatures w14:val="standardContextual"/>
        </w:rPr>
      </w:pPr>
      <w:hyperlink w:anchor="_Toc168681611" w:history="1">
        <w:r w:rsidR="00DC18AC" w:rsidRPr="00DC18AC">
          <w:rPr>
            <w:rStyle w:val="Hyperkobling"/>
            <w:rFonts w:asciiTheme="minorHAnsi" w:hAnsiTheme="minorHAnsi" w:cstheme="minorHAnsi"/>
          </w:rPr>
          <w:t>Avtalens punkt 2.3.1 Prosjekt- og fremdriftsplan</w:t>
        </w:r>
        <w:r w:rsidR="00DC18AC" w:rsidRPr="00DC18AC">
          <w:rPr>
            <w:webHidden/>
          </w:rPr>
          <w:tab/>
        </w:r>
        <w:r w:rsidR="00DC18AC" w:rsidRPr="00DC18AC">
          <w:rPr>
            <w:webHidden/>
          </w:rPr>
          <w:fldChar w:fldCharType="begin"/>
        </w:r>
        <w:r w:rsidR="00DC18AC" w:rsidRPr="00DC18AC">
          <w:rPr>
            <w:webHidden/>
          </w:rPr>
          <w:instrText xml:space="preserve"> PAGEREF _Toc168681611 \h </w:instrText>
        </w:r>
        <w:r w:rsidR="00DC18AC" w:rsidRPr="00DC18AC">
          <w:rPr>
            <w:webHidden/>
          </w:rPr>
        </w:r>
        <w:r w:rsidR="00DC18AC" w:rsidRPr="00DC18AC">
          <w:rPr>
            <w:webHidden/>
          </w:rPr>
          <w:fldChar w:fldCharType="separate"/>
        </w:r>
        <w:r w:rsidR="00DC18AC" w:rsidRPr="00DC18AC">
          <w:rPr>
            <w:webHidden/>
          </w:rPr>
          <w:t>10</w:t>
        </w:r>
        <w:r w:rsidR="00DC18AC" w:rsidRPr="00DC18AC">
          <w:rPr>
            <w:webHidden/>
          </w:rPr>
          <w:fldChar w:fldCharType="end"/>
        </w:r>
      </w:hyperlink>
    </w:p>
    <w:p w14:paraId="1C89A705" w14:textId="79E20599" w:rsidR="00DC18AC" w:rsidRPr="00DC18AC" w:rsidRDefault="00000000">
      <w:pPr>
        <w:pStyle w:val="INNH2"/>
        <w:rPr>
          <w:rFonts w:eastAsiaTheme="minorEastAsia"/>
          <w:kern w:val="2"/>
          <w:sz w:val="24"/>
          <w:szCs w:val="24"/>
          <w14:ligatures w14:val="standardContextual"/>
        </w:rPr>
      </w:pPr>
      <w:hyperlink w:anchor="_Toc168681612" w:history="1">
        <w:r w:rsidR="00DC18AC" w:rsidRPr="00DC18AC">
          <w:rPr>
            <w:rStyle w:val="Hyperkobling"/>
            <w:rFonts w:asciiTheme="minorHAnsi" w:hAnsiTheme="minorHAnsi" w:cstheme="minorHAnsi"/>
          </w:rPr>
          <w:t>Avtalens punkt 2.3.4 Delleveranser</w:t>
        </w:r>
        <w:r w:rsidR="00DC18AC" w:rsidRPr="00DC18AC">
          <w:rPr>
            <w:webHidden/>
          </w:rPr>
          <w:tab/>
        </w:r>
        <w:r w:rsidR="00DC18AC" w:rsidRPr="00DC18AC">
          <w:rPr>
            <w:webHidden/>
          </w:rPr>
          <w:fldChar w:fldCharType="begin"/>
        </w:r>
        <w:r w:rsidR="00DC18AC" w:rsidRPr="00DC18AC">
          <w:rPr>
            <w:webHidden/>
          </w:rPr>
          <w:instrText xml:space="preserve"> PAGEREF _Toc168681612 \h </w:instrText>
        </w:r>
        <w:r w:rsidR="00DC18AC" w:rsidRPr="00DC18AC">
          <w:rPr>
            <w:webHidden/>
          </w:rPr>
        </w:r>
        <w:r w:rsidR="00DC18AC" w:rsidRPr="00DC18AC">
          <w:rPr>
            <w:webHidden/>
          </w:rPr>
          <w:fldChar w:fldCharType="separate"/>
        </w:r>
        <w:r w:rsidR="00DC18AC" w:rsidRPr="00DC18AC">
          <w:rPr>
            <w:webHidden/>
          </w:rPr>
          <w:t>10</w:t>
        </w:r>
        <w:r w:rsidR="00DC18AC" w:rsidRPr="00DC18AC">
          <w:rPr>
            <w:webHidden/>
          </w:rPr>
          <w:fldChar w:fldCharType="end"/>
        </w:r>
      </w:hyperlink>
    </w:p>
    <w:p w14:paraId="67D92AE1" w14:textId="1D7F2DE5" w:rsidR="00DC18AC" w:rsidRPr="00DC18AC" w:rsidRDefault="00000000">
      <w:pPr>
        <w:pStyle w:val="INNH2"/>
        <w:rPr>
          <w:rFonts w:eastAsiaTheme="minorEastAsia"/>
          <w:kern w:val="2"/>
          <w:sz w:val="24"/>
          <w:szCs w:val="24"/>
          <w14:ligatures w14:val="standardContextual"/>
        </w:rPr>
      </w:pPr>
      <w:hyperlink w:anchor="_Toc168681613" w:history="1">
        <w:r w:rsidR="00DC18AC" w:rsidRPr="00DC18AC">
          <w:rPr>
            <w:rStyle w:val="Hyperkobling"/>
            <w:rFonts w:asciiTheme="minorHAnsi" w:hAnsiTheme="minorHAnsi" w:cstheme="minorHAnsi"/>
          </w:rPr>
          <w:t>Avtalens punkt 2.4.1 Utarbeidelse av detaljspesifikasjon</w:t>
        </w:r>
        <w:r w:rsidR="00DC18AC" w:rsidRPr="00DC18AC">
          <w:rPr>
            <w:webHidden/>
          </w:rPr>
          <w:tab/>
        </w:r>
        <w:r w:rsidR="00DC18AC" w:rsidRPr="00DC18AC">
          <w:rPr>
            <w:webHidden/>
          </w:rPr>
          <w:fldChar w:fldCharType="begin"/>
        </w:r>
        <w:r w:rsidR="00DC18AC" w:rsidRPr="00DC18AC">
          <w:rPr>
            <w:webHidden/>
          </w:rPr>
          <w:instrText xml:space="preserve"> PAGEREF _Toc168681613 \h </w:instrText>
        </w:r>
        <w:r w:rsidR="00DC18AC" w:rsidRPr="00DC18AC">
          <w:rPr>
            <w:webHidden/>
          </w:rPr>
        </w:r>
        <w:r w:rsidR="00DC18AC" w:rsidRPr="00DC18AC">
          <w:rPr>
            <w:webHidden/>
          </w:rPr>
          <w:fldChar w:fldCharType="separate"/>
        </w:r>
        <w:r w:rsidR="00DC18AC" w:rsidRPr="00DC18AC">
          <w:rPr>
            <w:webHidden/>
          </w:rPr>
          <w:t>10</w:t>
        </w:r>
        <w:r w:rsidR="00DC18AC" w:rsidRPr="00DC18AC">
          <w:rPr>
            <w:webHidden/>
          </w:rPr>
          <w:fldChar w:fldCharType="end"/>
        </w:r>
      </w:hyperlink>
    </w:p>
    <w:p w14:paraId="114EDF32" w14:textId="6F71FB2F" w:rsidR="00DC18AC" w:rsidRPr="00DC18AC" w:rsidRDefault="00000000">
      <w:pPr>
        <w:pStyle w:val="INNH2"/>
        <w:rPr>
          <w:rFonts w:eastAsiaTheme="minorEastAsia"/>
          <w:kern w:val="2"/>
          <w:sz w:val="24"/>
          <w:szCs w:val="24"/>
          <w14:ligatures w14:val="standardContextual"/>
        </w:rPr>
      </w:pPr>
      <w:hyperlink w:anchor="_Toc168681614" w:history="1">
        <w:r w:rsidR="00DC18AC" w:rsidRPr="00DC18AC">
          <w:rPr>
            <w:rStyle w:val="Hyperkobling"/>
            <w:rFonts w:asciiTheme="minorHAnsi" w:hAnsiTheme="minorHAnsi" w:cstheme="minorHAnsi"/>
          </w:rPr>
          <w:t>Avtalens punkt 2.4.2 Levering og godkjenning av detaljspesifikasjonen</w:t>
        </w:r>
        <w:r w:rsidR="00DC18AC" w:rsidRPr="00DC18AC">
          <w:rPr>
            <w:webHidden/>
          </w:rPr>
          <w:tab/>
        </w:r>
        <w:r w:rsidR="00DC18AC" w:rsidRPr="00DC18AC">
          <w:rPr>
            <w:webHidden/>
          </w:rPr>
          <w:fldChar w:fldCharType="begin"/>
        </w:r>
        <w:r w:rsidR="00DC18AC" w:rsidRPr="00DC18AC">
          <w:rPr>
            <w:webHidden/>
          </w:rPr>
          <w:instrText xml:space="preserve"> PAGEREF _Toc168681614 \h </w:instrText>
        </w:r>
        <w:r w:rsidR="00DC18AC" w:rsidRPr="00DC18AC">
          <w:rPr>
            <w:webHidden/>
          </w:rPr>
        </w:r>
        <w:r w:rsidR="00DC18AC" w:rsidRPr="00DC18AC">
          <w:rPr>
            <w:webHidden/>
          </w:rPr>
          <w:fldChar w:fldCharType="separate"/>
        </w:r>
        <w:r w:rsidR="00DC18AC" w:rsidRPr="00DC18AC">
          <w:rPr>
            <w:webHidden/>
          </w:rPr>
          <w:t>10</w:t>
        </w:r>
        <w:r w:rsidR="00DC18AC" w:rsidRPr="00DC18AC">
          <w:rPr>
            <w:webHidden/>
          </w:rPr>
          <w:fldChar w:fldCharType="end"/>
        </w:r>
      </w:hyperlink>
    </w:p>
    <w:p w14:paraId="19D53265" w14:textId="79E2E8AB" w:rsidR="00DC18AC" w:rsidRPr="00DC18AC" w:rsidRDefault="00000000">
      <w:pPr>
        <w:pStyle w:val="INNH2"/>
        <w:rPr>
          <w:rFonts w:eastAsiaTheme="minorEastAsia"/>
          <w:kern w:val="2"/>
          <w:sz w:val="24"/>
          <w:szCs w:val="24"/>
          <w14:ligatures w14:val="standardContextual"/>
        </w:rPr>
      </w:pPr>
      <w:hyperlink w:anchor="_Toc168681615" w:history="1">
        <w:r w:rsidR="00DC18AC" w:rsidRPr="00DC18AC">
          <w:rPr>
            <w:rStyle w:val="Hyperkobling"/>
            <w:rFonts w:asciiTheme="minorHAnsi" w:hAnsiTheme="minorHAnsi" w:cstheme="minorHAnsi"/>
          </w:rPr>
          <w:t>Avtalens punkt 2.5.6 Dokumentasjon</w:t>
        </w:r>
        <w:r w:rsidR="00DC18AC" w:rsidRPr="00DC18AC">
          <w:rPr>
            <w:webHidden/>
          </w:rPr>
          <w:tab/>
        </w:r>
        <w:r w:rsidR="00DC18AC" w:rsidRPr="00DC18AC">
          <w:rPr>
            <w:webHidden/>
          </w:rPr>
          <w:fldChar w:fldCharType="begin"/>
        </w:r>
        <w:r w:rsidR="00DC18AC" w:rsidRPr="00DC18AC">
          <w:rPr>
            <w:webHidden/>
          </w:rPr>
          <w:instrText xml:space="preserve"> PAGEREF _Toc168681615 \h </w:instrText>
        </w:r>
        <w:r w:rsidR="00DC18AC" w:rsidRPr="00DC18AC">
          <w:rPr>
            <w:webHidden/>
          </w:rPr>
        </w:r>
        <w:r w:rsidR="00DC18AC" w:rsidRPr="00DC18AC">
          <w:rPr>
            <w:webHidden/>
          </w:rPr>
          <w:fldChar w:fldCharType="separate"/>
        </w:r>
        <w:r w:rsidR="00DC18AC" w:rsidRPr="00DC18AC">
          <w:rPr>
            <w:webHidden/>
          </w:rPr>
          <w:t>11</w:t>
        </w:r>
        <w:r w:rsidR="00DC18AC" w:rsidRPr="00DC18AC">
          <w:rPr>
            <w:webHidden/>
          </w:rPr>
          <w:fldChar w:fldCharType="end"/>
        </w:r>
      </w:hyperlink>
    </w:p>
    <w:p w14:paraId="22FB0D22" w14:textId="0DE87860" w:rsidR="00DC18AC" w:rsidRPr="00DC18AC" w:rsidRDefault="00000000">
      <w:pPr>
        <w:pStyle w:val="INNH2"/>
        <w:rPr>
          <w:rFonts w:eastAsiaTheme="minorEastAsia"/>
          <w:kern w:val="2"/>
          <w:sz w:val="24"/>
          <w:szCs w:val="24"/>
          <w14:ligatures w14:val="standardContextual"/>
        </w:rPr>
      </w:pPr>
      <w:hyperlink w:anchor="_Toc168681616" w:history="1">
        <w:r w:rsidR="00DC18AC" w:rsidRPr="00DC18AC">
          <w:rPr>
            <w:rStyle w:val="Hyperkobling"/>
            <w:rFonts w:asciiTheme="minorHAnsi" w:hAnsiTheme="minorHAnsi" w:cstheme="minorHAnsi"/>
          </w:rPr>
          <w:t>Avtalens punkt 2.5.7 Opplæring</w:t>
        </w:r>
        <w:r w:rsidR="00DC18AC" w:rsidRPr="00DC18AC">
          <w:rPr>
            <w:webHidden/>
          </w:rPr>
          <w:tab/>
        </w:r>
        <w:r w:rsidR="00DC18AC" w:rsidRPr="00DC18AC">
          <w:rPr>
            <w:webHidden/>
          </w:rPr>
          <w:fldChar w:fldCharType="begin"/>
        </w:r>
        <w:r w:rsidR="00DC18AC" w:rsidRPr="00DC18AC">
          <w:rPr>
            <w:webHidden/>
          </w:rPr>
          <w:instrText xml:space="preserve"> PAGEREF _Toc168681616 \h </w:instrText>
        </w:r>
        <w:r w:rsidR="00DC18AC" w:rsidRPr="00DC18AC">
          <w:rPr>
            <w:webHidden/>
          </w:rPr>
        </w:r>
        <w:r w:rsidR="00DC18AC" w:rsidRPr="00DC18AC">
          <w:rPr>
            <w:webHidden/>
          </w:rPr>
          <w:fldChar w:fldCharType="separate"/>
        </w:r>
        <w:r w:rsidR="00DC18AC" w:rsidRPr="00DC18AC">
          <w:rPr>
            <w:webHidden/>
          </w:rPr>
          <w:t>11</w:t>
        </w:r>
        <w:r w:rsidR="00DC18AC" w:rsidRPr="00DC18AC">
          <w:rPr>
            <w:webHidden/>
          </w:rPr>
          <w:fldChar w:fldCharType="end"/>
        </w:r>
      </w:hyperlink>
    </w:p>
    <w:p w14:paraId="14338CEC" w14:textId="754BEF22" w:rsidR="00DC18AC" w:rsidRPr="00DC18AC" w:rsidRDefault="00000000">
      <w:pPr>
        <w:pStyle w:val="INNH2"/>
        <w:rPr>
          <w:rFonts w:eastAsiaTheme="minorEastAsia"/>
          <w:kern w:val="2"/>
          <w:sz w:val="24"/>
          <w:szCs w:val="24"/>
          <w14:ligatures w14:val="standardContextual"/>
        </w:rPr>
      </w:pPr>
      <w:hyperlink w:anchor="_Toc168681617" w:history="1">
        <w:r w:rsidR="00DC18AC" w:rsidRPr="00DC18AC">
          <w:rPr>
            <w:rStyle w:val="Hyperkobling"/>
            <w:rFonts w:asciiTheme="minorHAnsi" w:hAnsiTheme="minorHAnsi" w:cstheme="minorHAnsi"/>
          </w:rPr>
          <w:t>Avtalens punkt 2.6.5 Gjennomføring av Kundens akseptansetest</w:t>
        </w:r>
        <w:r w:rsidR="00DC18AC" w:rsidRPr="00DC18AC">
          <w:rPr>
            <w:webHidden/>
          </w:rPr>
          <w:tab/>
        </w:r>
        <w:r w:rsidR="00DC18AC" w:rsidRPr="00DC18AC">
          <w:rPr>
            <w:webHidden/>
          </w:rPr>
          <w:fldChar w:fldCharType="begin"/>
        </w:r>
        <w:r w:rsidR="00DC18AC" w:rsidRPr="00DC18AC">
          <w:rPr>
            <w:webHidden/>
          </w:rPr>
          <w:instrText xml:space="preserve"> PAGEREF _Toc168681617 \h </w:instrText>
        </w:r>
        <w:r w:rsidR="00DC18AC" w:rsidRPr="00DC18AC">
          <w:rPr>
            <w:webHidden/>
          </w:rPr>
        </w:r>
        <w:r w:rsidR="00DC18AC" w:rsidRPr="00DC18AC">
          <w:rPr>
            <w:webHidden/>
          </w:rPr>
          <w:fldChar w:fldCharType="separate"/>
        </w:r>
        <w:r w:rsidR="00DC18AC" w:rsidRPr="00DC18AC">
          <w:rPr>
            <w:webHidden/>
          </w:rPr>
          <w:t>11</w:t>
        </w:r>
        <w:r w:rsidR="00DC18AC" w:rsidRPr="00DC18AC">
          <w:rPr>
            <w:webHidden/>
          </w:rPr>
          <w:fldChar w:fldCharType="end"/>
        </w:r>
      </w:hyperlink>
    </w:p>
    <w:p w14:paraId="18B1FCB9" w14:textId="662A6A1B" w:rsidR="00DC18AC" w:rsidRPr="00DC18AC" w:rsidRDefault="00000000">
      <w:pPr>
        <w:pStyle w:val="INNH2"/>
        <w:rPr>
          <w:rFonts w:eastAsiaTheme="minorEastAsia"/>
          <w:kern w:val="2"/>
          <w:sz w:val="24"/>
          <w:szCs w:val="24"/>
          <w14:ligatures w14:val="standardContextual"/>
        </w:rPr>
      </w:pPr>
      <w:hyperlink w:anchor="_Toc168681618" w:history="1">
        <w:r w:rsidR="00DC18AC" w:rsidRPr="00DC18AC">
          <w:rPr>
            <w:rStyle w:val="Hyperkobling"/>
            <w:rFonts w:asciiTheme="minorHAnsi" w:hAnsiTheme="minorHAnsi" w:cstheme="minorHAnsi"/>
          </w:rPr>
          <w:t>Avtalens punkt 2.6.7 Idriftsettelse</w:t>
        </w:r>
        <w:r w:rsidR="00DC18AC" w:rsidRPr="00DC18AC">
          <w:rPr>
            <w:webHidden/>
          </w:rPr>
          <w:tab/>
        </w:r>
        <w:r w:rsidR="00DC18AC" w:rsidRPr="00DC18AC">
          <w:rPr>
            <w:webHidden/>
          </w:rPr>
          <w:fldChar w:fldCharType="begin"/>
        </w:r>
        <w:r w:rsidR="00DC18AC" w:rsidRPr="00DC18AC">
          <w:rPr>
            <w:webHidden/>
          </w:rPr>
          <w:instrText xml:space="preserve"> PAGEREF _Toc168681618 \h </w:instrText>
        </w:r>
        <w:r w:rsidR="00DC18AC" w:rsidRPr="00DC18AC">
          <w:rPr>
            <w:webHidden/>
          </w:rPr>
        </w:r>
        <w:r w:rsidR="00DC18AC" w:rsidRPr="00DC18AC">
          <w:rPr>
            <w:webHidden/>
          </w:rPr>
          <w:fldChar w:fldCharType="separate"/>
        </w:r>
        <w:r w:rsidR="00DC18AC" w:rsidRPr="00DC18AC">
          <w:rPr>
            <w:webHidden/>
          </w:rPr>
          <w:t>11</w:t>
        </w:r>
        <w:r w:rsidR="00DC18AC" w:rsidRPr="00DC18AC">
          <w:rPr>
            <w:webHidden/>
          </w:rPr>
          <w:fldChar w:fldCharType="end"/>
        </w:r>
      </w:hyperlink>
    </w:p>
    <w:p w14:paraId="7F390784" w14:textId="50F8FFA4" w:rsidR="00DC18AC" w:rsidRPr="00DC18AC" w:rsidRDefault="00000000">
      <w:pPr>
        <w:pStyle w:val="INNH2"/>
        <w:rPr>
          <w:rFonts w:eastAsiaTheme="minorEastAsia"/>
          <w:kern w:val="2"/>
          <w:sz w:val="24"/>
          <w:szCs w:val="24"/>
          <w14:ligatures w14:val="standardContextual"/>
        </w:rPr>
      </w:pPr>
      <w:hyperlink w:anchor="_Toc168681619" w:history="1">
        <w:r w:rsidR="00DC18AC" w:rsidRPr="00DC18AC">
          <w:rPr>
            <w:rStyle w:val="Hyperkobling"/>
            <w:rFonts w:asciiTheme="minorHAnsi" w:hAnsiTheme="minorHAnsi" w:cstheme="minorHAnsi"/>
          </w:rPr>
          <w:t>Avtalens punkt 5.1.2.1 Generelt om Leverandørens plikter</w:t>
        </w:r>
        <w:r w:rsidR="00DC18AC" w:rsidRPr="00DC18AC">
          <w:rPr>
            <w:webHidden/>
          </w:rPr>
          <w:tab/>
        </w:r>
        <w:r w:rsidR="00DC18AC" w:rsidRPr="00DC18AC">
          <w:rPr>
            <w:webHidden/>
          </w:rPr>
          <w:fldChar w:fldCharType="begin"/>
        </w:r>
        <w:r w:rsidR="00DC18AC" w:rsidRPr="00DC18AC">
          <w:rPr>
            <w:webHidden/>
          </w:rPr>
          <w:instrText xml:space="preserve"> PAGEREF _Toc168681619 \h </w:instrText>
        </w:r>
        <w:r w:rsidR="00DC18AC" w:rsidRPr="00DC18AC">
          <w:rPr>
            <w:webHidden/>
          </w:rPr>
        </w:r>
        <w:r w:rsidR="00DC18AC" w:rsidRPr="00DC18AC">
          <w:rPr>
            <w:webHidden/>
          </w:rPr>
          <w:fldChar w:fldCharType="separate"/>
        </w:r>
        <w:r w:rsidR="00DC18AC" w:rsidRPr="00DC18AC">
          <w:rPr>
            <w:webHidden/>
          </w:rPr>
          <w:t>11</w:t>
        </w:r>
        <w:r w:rsidR="00DC18AC" w:rsidRPr="00DC18AC">
          <w:rPr>
            <w:webHidden/>
          </w:rPr>
          <w:fldChar w:fldCharType="end"/>
        </w:r>
      </w:hyperlink>
    </w:p>
    <w:p w14:paraId="49E249A4" w14:textId="4CD05419" w:rsidR="00DC18AC" w:rsidRPr="00DC18AC" w:rsidRDefault="00000000">
      <w:pPr>
        <w:pStyle w:val="INNH2"/>
        <w:rPr>
          <w:rFonts w:eastAsiaTheme="minorEastAsia"/>
          <w:kern w:val="2"/>
          <w:sz w:val="24"/>
          <w:szCs w:val="24"/>
          <w14:ligatures w14:val="standardContextual"/>
        </w:rPr>
      </w:pPr>
      <w:hyperlink w:anchor="_Toc168681620" w:history="1">
        <w:r w:rsidR="00DC18AC" w:rsidRPr="00DC18AC">
          <w:rPr>
            <w:rStyle w:val="Hyperkobling"/>
            <w:rFonts w:asciiTheme="minorHAnsi" w:hAnsiTheme="minorHAnsi" w:cstheme="minorHAnsi"/>
          </w:rPr>
          <w:t>Avtalens punkt 9.5.3.1 Når det foreligger grunnlag for dagbot</w:t>
        </w:r>
        <w:r w:rsidR="00DC18AC" w:rsidRPr="00DC18AC">
          <w:rPr>
            <w:webHidden/>
          </w:rPr>
          <w:tab/>
        </w:r>
        <w:r w:rsidR="00DC18AC" w:rsidRPr="00DC18AC">
          <w:rPr>
            <w:webHidden/>
          </w:rPr>
          <w:fldChar w:fldCharType="begin"/>
        </w:r>
        <w:r w:rsidR="00DC18AC" w:rsidRPr="00DC18AC">
          <w:rPr>
            <w:webHidden/>
          </w:rPr>
          <w:instrText xml:space="preserve"> PAGEREF _Toc168681620 \h </w:instrText>
        </w:r>
        <w:r w:rsidR="00DC18AC" w:rsidRPr="00DC18AC">
          <w:rPr>
            <w:webHidden/>
          </w:rPr>
        </w:r>
        <w:r w:rsidR="00DC18AC" w:rsidRPr="00DC18AC">
          <w:rPr>
            <w:webHidden/>
          </w:rPr>
          <w:fldChar w:fldCharType="separate"/>
        </w:r>
        <w:r w:rsidR="00DC18AC" w:rsidRPr="00DC18AC">
          <w:rPr>
            <w:webHidden/>
          </w:rPr>
          <w:t>11</w:t>
        </w:r>
        <w:r w:rsidR="00DC18AC" w:rsidRPr="00DC18AC">
          <w:rPr>
            <w:webHidden/>
          </w:rPr>
          <w:fldChar w:fldCharType="end"/>
        </w:r>
      </w:hyperlink>
    </w:p>
    <w:p w14:paraId="092FE7A2" w14:textId="6C91C52C" w:rsidR="00DC18AC" w:rsidRPr="00DC18AC" w:rsidRDefault="00000000">
      <w:pPr>
        <w:pStyle w:val="INNH2"/>
        <w:rPr>
          <w:rFonts w:eastAsiaTheme="minorEastAsia"/>
          <w:kern w:val="2"/>
          <w:sz w:val="24"/>
          <w:szCs w:val="24"/>
          <w14:ligatures w14:val="standardContextual"/>
        </w:rPr>
      </w:pPr>
      <w:hyperlink w:anchor="_Toc168681621" w:history="1">
        <w:r w:rsidR="00DC18AC" w:rsidRPr="00DC18AC">
          <w:rPr>
            <w:rStyle w:val="Hyperkobling"/>
            <w:rFonts w:asciiTheme="minorHAnsi" w:hAnsiTheme="minorHAnsi" w:cstheme="minorHAnsi"/>
          </w:rPr>
          <w:t>Avtalens punkt 9.5.3.2 Beregning av dagboten</w:t>
        </w:r>
        <w:r w:rsidR="00DC18AC" w:rsidRPr="00DC18AC">
          <w:rPr>
            <w:webHidden/>
          </w:rPr>
          <w:tab/>
        </w:r>
        <w:r w:rsidR="00DC18AC" w:rsidRPr="00DC18AC">
          <w:rPr>
            <w:webHidden/>
          </w:rPr>
          <w:fldChar w:fldCharType="begin"/>
        </w:r>
        <w:r w:rsidR="00DC18AC" w:rsidRPr="00DC18AC">
          <w:rPr>
            <w:webHidden/>
          </w:rPr>
          <w:instrText xml:space="preserve"> PAGEREF _Toc168681621 \h </w:instrText>
        </w:r>
        <w:r w:rsidR="00DC18AC" w:rsidRPr="00DC18AC">
          <w:rPr>
            <w:webHidden/>
          </w:rPr>
        </w:r>
        <w:r w:rsidR="00DC18AC" w:rsidRPr="00DC18AC">
          <w:rPr>
            <w:webHidden/>
          </w:rPr>
          <w:fldChar w:fldCharType="separate"/>
        </w:r>
        <w:r w:rsidR="00DC18AC" w:rsidRPr="00DC18AC">
          <w:rPr>
            <w:webHidden/>
          </w:rPr>
          <w:t>11</w:t>
        </w:r>
        <w:r w:rsidR="00DC18AC" w:rsidRPr="00DC18AC">
          <w:rPr>
            <w:webHidden/>
          </w:rPr>
          <w:fldChar w:fldCharType="end"/>
        </w:r>
      </w:hyperlink>
    </w:p>
    <w:p w14:paraId="0DD5D72B" w14:textId="109C80F4" w:rsidR="00DC18AC" w:rsidRPr="00DC18AC" w:rsidRDefault="00000000">
      <w:pPr>
        <w:pStyle w:val="INNH1"/>
        <w:rPr>
          <w:rFonts w:eastAsiaTheme="minorEastAsia"/>
          <w:b w:val="0"/>
          <w:bCs w:val="0"/>
          <w:kern w:val="2"/>
          <w:sz w:val="24"/>
          <w:szCs w:val="24"/>
          <w14:ligatures w14:val="standardContextual"/>
        </w:rPr>
      </w:pPr>
      <w:hyperlink w:anchor="_Toc168681622" w:history="1">
        <w:r w:rsidR="00DC18AC" w:rsidRPr="00DC18AC">
          <w:rPr>
            <w:rStyle w:val="Hyperkobling"/>
            <w:rFonts w:asciiTheme="minorHAnsi" w:hAnsiTheme="minorHAnsi" w:cstheme="minorHAnsi"/>
          </w:rPr>
          <w:t>Bilag 5: Test og godkjenning</w:t>
        </w:r>
        <w:r w:rsidR="00DC18AC" w:rsidRPr="00DC18AC">
          <w:rPr>
            <w:webHidden/>
          </w:rPr>
          <w:tab/>
        </w:r>
        <w:r w:rsidR="00DC18AC" w:rsidRPr="00DC18AC">
          <w:rPr>
            <w:webHidden/>
          </w:rPr>
          <w:fldChar w:fldCharType="begin"/>
        </w:r>
        <w:r w:rsidR="00DC18AC" w:rsidRPr="00DC18AC">
          <w:rPr>
            <w:webHidden/>
          </w:rPr>
          <w:instrText xml:space="preserve"> PAGEREF _Toc168681622 \h </w:instrText>
        </w:r>
        <w:r w:rsidR="00DC18AC" w:rsidRPr="00DC18AC">
          <w:rPr>
            <w:webHidden/>
          </w:rPr>
        </w:r>
        <w:r w:rsidR="00DC18AC" w:rsidRPr="00DC18AC">
          <w:rPr>
            <w:webHidden/>
          </w:rPr>
          <w:fldChar w:fldCharType="separate"/>
        </w:r>
        <w:r w:rsidR="00DC18AC" w:rsidRPr="00DC18AC">
          <w:rPr>
            <w:webHidden/>
          </w:rPr>
          <w:t>12</w:t>
        </w:r>
        <w:r w:rsidR="00DC18AC" w:rsidRPr="00DC18AC">
          <w:rPr>
            <w:webHidden/>
          </w:rPr>
          <w:fldChar w:fldCharType="end"/>
        </w:r>
      </w:hyperlink>
    </w:p>
    <w:p w14:paraId="5FAC51A1" w14:textId="11CD3C58" w:rsidR="00DC18AC" w:rsidRPr="00DC18AC" w:rsidRDefault="00000000">
      <w:pPr>
        <w:pStyle w:val="INNH2"/>
        <w:rPr>
          <w:rFonts w:eastAsiaTheme="minorEastAsia"/>
          <w:kern w:val="2"/>
          <w:sz w:val="24"/>
          <w:szCs w:val="24"/>
          <w14:ligatures w14:val="standardContextual"/>
        </w:rPr>
      </w:pPr>
      <w:hyperlink w:anchor="_Toc168681623" w:history="1">
        <w:r w:rsidR="00DC18AC" w:rsidRPr="00DC18AC">
          <w:rPr>
            <w:rStyle w:val="Hyperkobling"/>
            <w:rFonts w:asciiTheme="minorHAnsi" w:hAnsiTheme="minorHAnsi" w:cstheme="minorHAnsi"/>
          </w:rPr>
          <w:t>Avtalens punkt 2.3.4 Delleveranser</w:t>
        </w:r>
        <w:r w:rsidR="00DC18AC" w:rsidRPr="00DC18AC">
          <w:rPr>
            <w:webHidden/>
          </w:rPr>
          <w:tab/>
        </w:r>
        <w:r w:rsidR="00DC18AC" w:rsidRPr="00DC18AC">
          <w:rPr>
            <w:webHidden/>
          </w:rPr>
          <w:fldChar w:fldCharType="begin"/>
        </w:r>
        <w:r w:rsidR="00DC18AC" w:rsidRPr="00DC18AC">
          <w:rPr>
            <w:webHidden/>
          </w:rPr>
          <w:instrText xml:space="preserve"> PAGEREF _Toc168681623 \h </w:instrText>
        </w:r>
        <w:r w:rsidR="00DC18AC" w:rsidRPr="00DC18AC">
          <w:rPr>
            <w:webHidden/>
          </w:rPr>
        </w:r>
        <w:r w:rsidR="00DC18AC" w:rsidRPr="00DC18AC">
          <w:rPr>
            <w:webHidden/>
          </w:rPr>
          <w:fldChar w:fldCharType="separate"/>
        </w:r>
        <w:r w:rsidR="00DC18AC" w:rsidRPr="00DC18AC">
          <w:rPr>
            <w:webHidden/>
          </w:rPr>
          <w:t>12</w:t>
        </w:r>
        <w:r w:rsidR="00DC18AC" w:rsidRPr="00DC18AC">
          <w:rPr>
            <w:webHidden/>
          </w:rPr>
          <w:fldChar w:fldCharType="end"/>
        </w:r>
      </w:hyperlink>
    </w:p>
    <w:p w14:paraId="70C4727D" w14:textId="0A5B57E2" w:rsidR="00DC18AC" w:rsidRPr="00DC18AC" w:rsidRDefault="00000000">
      <w:pPr>
        <w:pStyle w:val="INNH2"/>
        <w:rPr>
          <w:rFonts w:eastAsiaTheme="minorEastAsia"/>
          <w:kern w:val="2"/>
          <w:sz w:val="24"/>
          <w:szCs w:val="24"/>
          <w14:ligatures w14:val="standardContextual"/>
        </w:rPr>
      </w:pPr>
      <w:hyperlink w:anchor="_Toc168681624" w:history="1">
        <w:r w:rsidR="00DC18AC" w:rsidRPr="00DC18AC">
          <w:rPr>
            <w:rStyle w:val="Hyperkobling"/>
            <w:rFonts w:asciiTheme="minorHAnsi" w:hAnsiTheme="minorHAnsi" w:cstheme="minorHAnsi"/>
          </w:rPr>
          <w:t>Avtalens punkt 2.4.2 Levering og godkjenning av detaljspesifikasjonen</w:t>
        </w:r>
        <w:r w:rsidR="00DC18AC" w:rsidRPr="00DC18AC">
          <w:rPr>
            <w:webHidden/>
          </w:rPr>
          <w:tab/>
        </w:r>
        <w:r w:rsidR="00DC18AC" w:rsidRPr="00DC18AC">
          <w:rPr>
            <w:webHidden/>
          </w:rPr>
          <w:fldChar w:fldCharType="begin"/>
        </w:r>
        <w:r w:rsidR="00DC18AC" w:rsidRPr="00DC18AC">
          <w:rPr>
            <w:webHidden/>
          </w:rPr>
          <w:instrText xml:space="preserve"> PAGEREF _Toc168681624 \h </w:instrText>
        </w:r>
        <w:r w:rsidR="00DC18AC" w:rsidRPr="00DC18AC">
          <w:rPr>
            <w:webHidden/>
          </w:rPr>
        </w:r>
        <w:r w:rsidR="00DC18AC" w:rsidRPr="00DC18AC">
          <w:rPr>
            <w:webHidden/>
          </w:rPr>
          <w:fldChar w:fldCharType="separate"/>
        </w:r>
        <w:r w:rsidR="00DC18AC" w:rsidRPr="00DC18AC">
          <w:rPr>
            <w:webHidden/>
          </w:rPr>
          <w:t>12</w:t>
        </w:r>
        <w:r w:rsidR="00DC18AC" w:rsidRPr="00DC18AC">
          <w:rPr>
            <w:webHidden/>
          </w:rPr>
          <w:fldChar w:fldCharType="end"/>
        </w:r>
      </w:hyperlink>
    </w:p>
    <w:p w14:paraId="3B691FEB" w14:textId="2BA5BE9B" w:rsidR="00DC18AC" w:rsidRPr="00DC18AC" w:rsidRDefault="00000000">
      <w:pPr>
        <w:pStyle w:val="INNH2"/>
        <w:rPr>
          <w:rFonts w:eastAsiaTheme="minorEastAsia"/>
          <w:kern w:val="2"/>
          <w:sz w:val="24"/>
          <w:szCs w:val="24"/>
          <w14:ligatures w14:val="standardContextual"/>
        </w:rPr>
      </w:pPr>
      <w:hyperlink w:anchor="_Toc168681625" w:history="1">
        <w:r w:rsidR="00DC18AC" w:rsidRPr="00DC18AC">
          <w:rPr>
            <w:rStyle w:val="Hyperkobling"/>
            <w:rFonts w:asciiTheme="minorHAnsi" w:hAnsiTheme="minorHAnsi" w:cstheme="minorHAnsi"/>
          </w:rPr>
          <w:t>Avtalens punkt 2.5.8 Konvertering</w:t>
        </w:r>
        <w:r w:rsidR="00DC18AC" w:rsidRPr="00DC18AC">
          <w:rPr>
            <w:webHidden/>
          </w:rPr>
          <w:tab/>
        </w:r>
        <w:r w:rsidR="00DC18AC" w:rsidRPr="00DC18AC">
          <w:rPr>
            <w:webHidden/>
          </w:rPr>
          <w:fldChar w:fldCharType="begin"/>
        </w:r>
        <w:r w:rsidR="00DC18AC" w:rsidRPr="00DC18AC">
          <w:rPr>
            <w:webHidden/>
          </w:rPr>
          <w:instrText xml:space="preserve"> PAGEREF _Toc168681625 \h </w:instrText>
        </w:r>
        <w:r w:rsidR="00DC18AC" w:rsidRPr="00DC18AC">
          <w:rPr>
            <w:webHidden/>
          </w:rPr>
        </w:r>
        <w:r w:rsidR="00DC18AC" w:rsidRPr="00DC18AC">
          <w:rPr>
            <w:webHidden/>
          </w:rPr>
          <w:fldChar w:fldCharType="separate"/>
        </w:r>
        <w:r w:rsidR="00DC18AC" w:rsidRPr="00DC18AC">
          <w:rPr>
            <w:webHidden/>
          </w:rPr>
          <w:t>12</w:t>
        </w:r>
        <w:r w:rsidR="00DC18AC" w:rsidRPr="00DC18AC">
          <w:rPr>
            <w:webHidden/>
          </w:rPr>
          <w:fldChar w:fldCharType="end"/>
        </w:r>
      </w:hyperlink>
    </w:p>
    <w:p w14:paraId="4AFA539C" w14:textId="7DC3D02D" w:rsidR="00DC18AC" w:rsidRPr="00DC18AC" w:rsidRDefault="00000000">
      <w:pPr>
        <w:pStyle w:val="INNH2"/>
        <w:rPr>
          <w:rFonts w:eastAsiaTheme="minorEastAsia"/>
          <w:kern w:val="2"/>
          <w:sz w:val="24"/>
          <w:szCs w:val="24"/>
          <w14:ligatures w14:val="standardContextual"/>
        </w:rPr>
      </w:pPr>
      <w:hyperlink w:anchor="_Toc168681626" w:history="1">
        <w:r w:rsidR="00DC18AC" w:rsidRPr="00DC18AC">
          <w:rPr>
            <w:rStyle w:val="Hyperkobling"/>
            <w:rFonts w:asciiTheme="minorHAnsi" w:hAnsiTheme="minorHAnsi" w:cstheme="minorHAnsi"/>
          </w:rPr>
          <w:t>Avtalens punkt 2.6.1 Forberedelser til akseptansetest</w:t>
        </w:r>
        <w:r w:rsidR="00DC18AC" w:rsidRPr="00DC18AC">
          <w:rPr>
            <w:webHidden/>
          </w:rPr>
          <w:tab/>
        </w:r>
        <w:r w:rsidR="00DC18AC" w:rsidRPr="00DC18AC">
          <w:rPr>
            <w:webHidden/>
          </w:rPr>
          <w:fldChar w:fldCharType="begin"/>
        </w:r>
        <w:r w:rsidR="00DC18AC" w:rsidRPr="00DC18AC">
          <w:rPr>
            <w:webHidden/>
          </w:rPr>
          <w:instrText xml:space="preserve"> PAGEREF _Toc168681626 \h </w:instrText>
        </w:r>
        <w:r w:rsidR="00DC18AC" w:rsidRPr="00DC18AC">
          <w:rPr>
            <w:webHidden/>
          </w:rPr>
        </w:r>
        <w:r w:rsidR="00DC18AC" w:rsidRPr="00DC18AC">
          <w:rPr>
            <w:webHidden/>
          </w:rPr>
          <w:fldChar w:fldCharType="separate"/>
        </w:r>
        <w:r w:rsidR="00DC18AC" w:rsidRPr="00DC18AC">
          <w:rPr>
            <w:webHidden/>
          </w:rPr>
          <w:t>12</w:t>
        </w:r>
        <w:r w:rsidR="00DC18AC" w:rsidRPr="00DC18AC">
          <w:rPr>
            <w:webHidden/>
          </w:rPr>
          <w:fldChar w:fldCharType="end"/>
        </w:r>
      </w:hyperlink>
    </w:p>
    <w:p w14:paraId="00666E54" w14:textId="5FC098D4" w:rsidR="00DC18AC" w:rsidRPr="00DC18AC" w:rsidRDefault="00000000">
      <w:pPr>
        <w:pStyle w:val="INNH2"/>
        <w:rPr>
          <w:rFonts w:eastAsiaTheme="minorEastAsia"/>
          <w:kern w:val="2"/>
          <w:sz w:val="24"/>
          <w:szCs w:val="24"/>
          <w14:ligatures w14:val="standardContextual"/>
        </w:rPr>
      </w:pPr>
      <w:hyperlink w:anchor="_Toc168681627" w:history="1">
        <w:r w:rsidR="00DC18AC" w:rsidRPr="00DC18AC">
          <w:rPr>
            <w:rStyle w:val="Hyperkobling"/>
            <w:rFonts w:asciiTheme="minorHAnsi" w:hAnsiTheme="minorHAnsi" w:cstheme="minorHAnsi"/>
          </w:rPr>
          <w:t>Avtalens punkt 2.6.2 Løsning klar for akseptansetest</w:t>
        </w:r>
        <w:r w:rsidR="00DC18AC" w:rsidRPr="00DC18AC">
          <w:rPr>
            <w:webHidden/>
          </w:rPr>
          <w:tab/>
        </w:r>
        <w:r w:rsidR="00DC18AC" w:rsidRPr="00DC18AC">
          <w:rPr>
            <w:webHidden/>
          </w:rPr>
          <w:fldChar w:fldCharType="begin"/>
        </w:r>
        <w:r w:rsidR="00DC18AC" w:rsidRPr="00DC18AC">
          <w:rPr>
            <w:webHidden/>
          </w:rPr>
          <w:instrText xml:space="preserve"> PAGEREF _Toc168681627 \h </w:instrText>
        </w:r>
        <w:r w:rsidR="00DC18AC" w:rsidRPr="00DC18AC">
          <w:rPr>
            <w:webHidden/>
          </w:rPr>
        </w:r>
        <w:r w:rsidR="00DC18AC" w:rsidRPr="00DC18AC">
          <w:rPr>
            <w:webHidden/>
          </w:rPr>
          <w:fldChar w:fldCharType="separate"/>
        </w:r>
        <w:r w:rsidR="00DC18AC" w:rsidRPr="00DC18AC">
          <w:rPr>
            <w:webHidden/>
          </w:rPr>
          <w:t>12</w:t>
        </w:r>
        <w:r w:rsidR="00DC18AC" w:rsidRPr="00DC18AC">
          <w:rPr>
            <w:webHidden/>
          </w:rPr>
          <w:fldChar w:fldCharType="end"/>
        </w:r>
      </w:hyperlink>
    </w:p>
    <w:p w14:paraId="74A33A25" w14:textId="1A5010AE" w:rsidR="00DC18AC" w:rsidRPr="00DC18AC" w:rsidRDefault="00000000">
      <w:pPr>
        <w:pStyle w:val="INNH2"/>
        <w:rPr>
          <w:rFonts w:eastAsiaTheme="minorEastAsia"/>
          <w:kern w:val="2"/>
          <w:sz w:val="24"/>
          <w:szCs w:val="24"/>
          <w14:ligatures w14:val="standardContextual"/>
        </w:rPr>
      </w:pPr>
      <w:hyperlink w:anchor="_Toc168681628" w:history="1">
        <w:r w:rsidR="00DC18AC" w:rsidRPr="00DC18AC">
          <w:rPr>
            <w:rStyle w:val="Hyperkobling"/>
            <w:rFonts w:asciiTheme="minorHAnsi" w:hAnsiTheme="minorHAnsi" w:cstheme="minorHAnsi"/>
          </w:rPr>
          <w:t>Avtalens punkt 2.6.3 Plan for Kundens akseptansetest og godkjenningsperioden</w:t>
        </w:r>
        <w:r w:rsidR="00DC18AC" w:rsidRPr="00DC18AC">
          <w:rPr>
            <w:webHidden/>
          </w:rPr>
          <w:tab/>
        </w:r>
        <w:r w:rsidR="00DC18AC" w:rsidRPr="00DC18AC">
          <w:rPr>
            <w:webHidden/>
          </w:rPr>
          <w:fldChar w:fldCharType="begin"/>
        </w:r>
        <w:r w:rsidR="00DC18AC" w:rsidRPr="00DC18AC">
          <w:rPr>
            <w:webHidden/>
          </w:rPr>
          <w:instrText xml:space="preserve"> PAGEREF _Toc168681628 \h </w:instrText>
        </w:r>
        <w:r w:rsidR="00DC18AC" w:rsidRPr="00DC18AC">
          <w:rPr>
            <w:webHidden/>
          </w:rPr>
        </w:r>
        <w:r w:rsidR="00DC18AC" w:rsidRPr="00DC18AC">
          <w:rPr>
            <w:webHidden/>
          </w:rPr>
          <w:fldChar w:fldCharType="separate"/>
        </w:r>
        <w:r w:rsidR="00DC18AC" w:rsidRPr="00DC18AC">
          <w:rPr>
            <w:webHidden/>
          </w:rPr>
          <w:t>12</w:t>
        </w:r>
        <w:r w:rsidR="00DC18AC" w:rsidRPr="00DC18AC">
          <w:rPr>
            <w:webHidden/>
          </w:rPr>
          <w:fldChar w:fldCharType="end"/>
        </w:r>
      </w:hyperlink>
    </w:p>
    <w:p w14:paraId="34FA8F09" w14:textId="375CCE3C" w:rsidR="00DC18AC" w:rsidRPr="00DC18AC" w:rsidRDefault="00000000">
      <w:pPr>
        <w:pStyle w:val="INNH2"/>
        <w:rPr>
          <w:rFonts w:eastAsiaTheme="minorEastAsia"/>
          <w:kern w:val="2"/>
          <w:sz w:val="24"/>
          <w:szCs w:val="24"/>
          <w14:ligatures w14:val="standardContextual"/>
        </w:rPr>
      </w:pPr>
      <w:hyperlink w:anchor="_Toc168681629" w:history="1">
        <w:r w:rsidR="00DC18AC" w:rsidRPr="00DC18AC">
          <w:rPr>
            <w:rStyle w:val="Hyperkobling"/>
            <w:rFonts w:asciiTheme="minorHAnsi" w:hAnsiTheme="minorHAnsi" w:cstheme="minorHAnsi"/>
          </w:rPr>
          <w:t>Avtalens punkt 2.6.4 Akseptansetestens omfang</w:t>
        </w:r>
        <w:r w:rsidR="00DC18AC" w:rsidRPr="00DC18AC">
          <w:rPr>
            <w:webHidden/>
          </w:rPr>
          <w:tab/>
        </w:r>
        <w:r w:rsidR="00DC18AC" w:rsidRPr="00DC18AC">
          <w:rPr>
            <w:webHidden/>
          </w:rPr>
          <w:fldChar w:fldCharType="begin"/>
        </w:r>
        <w:r w:rsidR="00DC18AC" w:rsidRPr="00DC18AC">
          <w:rPr>
            <w:webHidden/>
          </w:rPr>
          <w:instrText xml:space="preserve"> PAGEREF _Toc168681629 \h </w:instrText>
        </w:r>
        <w:r w:rsidR="00DC18AC" w:rsidRPr="00DC18AC">
          <w:rPr>
            <w:webHidden/>
          </w:rPr>
        </w:r>
        <w:r w:rsidR="00DC18AC" w:rsidRPr="00DC18AC">
          <w:rPr>
            <w:webHidden/>
          </w:rPr>
          <w:fldChar w:fldCharType="separate"/>
        </w:r>
        <w:r w:rsidR="00DC18AC" w:rsidRPr="00DC18AC">
          <w:rPr>
            <w:webHidden/>
          </w:rPr>
          <w:t>13</w:t>
        </w:r>
        <w:r w:rsidR="00DC18AC" w:rsidRPr="00DC18AC">
          <w:rPr>
            <w:webHidden/>
          </w:rPr>
          <w:fldChar w:fldCharType="end"/>
        </w:r>
      </w:hyperlink>
    </w:p>
    <w:p w14:paraId="0B4E1C39" w14:textId="710721CD" w:rsidR="00DC18AC" w:rsidRPr="00DC18AC" w:rsidRDefault="00000000">
      <w:pPr>
        <w:pStyle w:val="INNH2"/>
        <w:rPr>
          <w:rFonts w:eastAsiaTheme="minorEastAsia"/>
          <w:kern w:val="2"/>
          <w:sz w:val="24"/>
          <w:szCs w:val="24"/>
          <w14:ligatures w14:val="standardContextual"/>
        </w:rPr>
      </w:pPr>
      <w:hyperlink w:anchor="_Toc168681630" w:history="1">
        <w:r w:rsidR="00DC18AC" w:rsidRPr="00DC18AC">
          <w:rPr>
            <w:rStyle w:val="Hyperkobling"/>
            <w:rFonts w:asciiTheme="minorHAnsi" w:hAnsiTheme="minorHAnsi" w:cstheme="minorHAnsi"/>
          </w:rPr>
          <w:t>Avtalens punkt 2.6.5 Gjennomføring av Kundens akseptansetest</w:t>
        </w:r>
        <w:r w:rsidR="00DC18AC" w:rsidRPr="00DC18AC">
          <w:rPr>
            <w:webHidden/>
          </w:rPr>
          <w:tab/>
        </w:r>
        <w:r w:rsidR="00DC18AC" w:rsidRPr="00DC18AC">
          <w:rPr>
            <w:webHidden/>
          </w:rPr>
          <w:fldChar w:fldCharType="begin"/>
        </w:r>
        <w:r w:rsidR="00DC18AC" w:rsidRPr="00DC18AC">
          <w:rPr>
            <w:webHidden/>
          </w:rPr>
          <w:instrText xml:space="preserve"> PAGEREF _Toc168681630 \h </w:instrText>
        </w:r>
        <w:r w:rsidR="00DC18AC" w:rsidRPr="00DC18AC">
          <w:rPr>
            <w:webHidden/>
          </w:rPr>
        </w:r>
        <w:r w:rsidR="00DC18AC" w:rsidRPr="00DC18AC">
          <w:rPr>
            <w:webHidden/>
          </w:rPr>
          <w:fldChar w:fldCharType="separate"/>
        </w:r>
        <w:r w:rsidR="00DC18AC" w:rsidRPr="00DC18AC">
          <w:rPr>
            <w:webHidden/>
          </w:rPr>
          <w:t>13</w:t>
        </w:r>
        <w:r w:rsidR="00DC18AC" w:rsidRPr="00DC18AC">
          <w:rPr>
            <w:webHidden/>
          </w:rPr>
          <w:fldChar w:fldCharType="end"/>
        </w:r>
      </w:hyperlink>
    </w:p>
    <w:p w14:paraId="4E9D62EA" w14:textId="72F2611E" w:rsidR="00DC18AC" w:rsidRPr="00DC18AC" w:rsidRDefault="00000000">
      <w:pPr>
        <w:pStyle w:val="INNH2"/>
        <w:rPr>
          <w:rFonts w:eastAsiaTheme="minorEastAsia"/>
          <w:kern w:val="2"/>
          <w:sz w:val="24"/>
          <w:szCs w:val="24"/>
          <w14:ligatures w14:val="standardContextual"/>
        </w:rPr>
      </w:pPr>
      <w:hyperlink w:anchor="_Toc168681631" w:history="1">
        <w:r w:rsidR="00DC18AC" w:rsidRPr="00DC18AC">
          <w:rPr>
            <w:rStyle w:val="Hyperkobling"/>
            <w:rFonts w:asciiTheme="minorHAnsi" w:hAnsiTheme="minorHAnsi" w:cstheme="minorHAnsi"/>
          </w:rPr>
          <w:t>Avtalens punkt 2.6.6 Godkjenning av Kundens akseptansetest</w:t>
        </w:r>
        <w:r w:rsidR="00DC18AC" w:rsidRPr="00DC18AC">
          <w:rPr>
            <w:webHidden/>
          </w:rPr>
          <w:tab/>
        </w:r>
        <w:r w:rsidR="00DC18AC" w:rsidRPr="00DC18AC">
          <w:rPr>
            <w:webHidden/>
          </w:rPr>
          <w:fldChar w:fldCharType="begin"/>
        </w:r>
        <w:r w:rsidR="00DC18AC" w:rsidRPr="00DC18AC">
          <w:rPr>
            <w:webHidden/>
          </w:rPr>
          <w:instrText xml:space="preserve"> PAGEREF _Toc168681631 \h </w:instrText>
        </w:r>
        <w:r w:rsidR="00DC18AC" w:rsidRPr="00DC18AC">
          <w:rPr>
            <w:webHidden/>
          </w:rPr>
        </w:r>
        <w:r w:rsidR="00DC18AC" w:rsidRPr="00DC18AC">
          <w:rPr>
            <w:webHidden/>
          </w:rPr>
          <w:fldChar w:fldCharType="separate"/>
        </w:r>
        <w:r w:rsidR="00DC18AC" w:rsidRPr="00DC18AC">
          <w:rPr>
            <w:webHidden/>
          </w:rPr>
          <w:t>13</w:t>
        </w:r>
        <w:r w:rsidR="00DC18AC" w:rsidRPr="00DC18AC">
          <w:rPr>
            <w:webHidden/>
          </w:rPr>
          <w:fldChar w:fldCharType="end"/>
        </w:r>
      </w:hyperlink>
    </w:p>
    <w:p w14:paraId="06E88B4B" w14:textId="0C954382" w:rsidR="00DC18AC" w:rsidRPr="00DC18AC" w:rsidRDefault="00000000">
      <w:pPr>
        <w:pStyle w:val="INNH2"/>
        <w:rPr>
          <w:rFonts w:eastAsiaTheme="minorEastAsia"/>
          <w:kern w:val="2"/>
          <w:sz w:val="24"/>
          <w:szCs w:val="24"/>
          <w14:ligatures w14:val="standardContextual"/>
        </w:rPr>
      </w:pPr>
      <w:hyperlink w:anchor="_Toc168681632" w:history="1">
        <w:r w:rsidR="00DC18AC" w:rsidRPr="00DC18AC">
          <w:rPr>
            <w:rStyle w:val="Hyperkobling"/>
            <w:rFonts w:asciiTheme="minorHAnsi" w:hAnsiTheme="minorHAnsi" w:cstheme="minorHAnsi"/>
          </w:rPr>
          <w:t>Avtalens punkt 2.6.7 Idriftsettelse</w:t>
        </w:r>
        <w:r w:rsidR="00DC18AC" w:rsidRPr="00DC18AC">
          <w:rPr>
            <w:webHidden/>
          </w:rPr>
          <w:tab/>
        </w:r>
        <w:r w:rsidR="00DC18AC" w:rsidRPr="00DC18AC">
          <w:rPr>
            <w:webHidden/>
          </w:rPr>
          <w:fldChar w:fldCharType="begin"/>
        </w:r>
        <w:r w:rsidR="00DC18AC" w:rsidRPr="00DC18AC">
          <w:rPr>
            <w:webHidden/>
          </w:rPr>
          <w:instrText xml:space="preserve"> PAGEREF _Toc168681632 \h </w:instrText>
        </w:r>
        <w:r w:rsidR="00DC18AC" w:rsidRPr="00DC18AC">
          <w:rPr>
            <w:webHidden/>
          </w:rPr>
        </w:r>
        <w:r w:rsidR="00DC18AC" w:rsidRPr="00DC18AC">
          <w:rPr>
            <w:webHidden/>
          </w:rPr>
          <w:fldChar w:fldCharType="separate"/>
        </w:r>
        <w:r w:rsidR="00DC18AC" w:rsidRPr="00DC18AC">
          <w:rPr>
            <w:webHidden/>
          </w:rPr>
          <w:t>13</w:t>
        </w:r>
        <w:r w:rsidR="00DC18AC" w:rsidRPr="00DC18AC">
          <w:rPr>
            <w:webHidden/>
          </w:rPr>
          <w:fldChar w:fldCharType="end"/>
        </w:r>
      </w:hyperlink>
    </w:p>
    <w:p w14:paraId="22347F62" w14:textId="23A453E6" w:rsidR="00DC18AC" w:rsidRPr="00DC18AC" w:rsidRDefault="00000000">
      <w:pPr>
        <w:pStyle w:val="INNH2"/>
        <w:rPr>
          <w:rFonts w:eastAsiaTheme="minorEastAsia"/>
          <w:kern w:val="2"/>
          <w:sz w:val="24"/>
          <w:szCs w:val="24"/>
          <w14:ligatures w14:val="standardContextual"/>
        </w:rPr>
      </w:pPr>
      <w:hyperlink w:anchor="_Toc168681633" w:history="1">
        <w:r w:rsidR="00DC18AC" w:rsidRPr="00DC18AC">
          <w:rPr>
            <w:rStyle w:val="Hyperkobling"/>
            <w:rFonts w:asciiTheme="minorHAnsi" w:hAnsiTheme="minorHAnsi" w:cstheme="minorHAnsi"/>
          </w:rPr>
          <w:t>Avtalens punkt 2.7.1 Varighet</w:t>
        </w:r>
        <w:r w:rsidR="00DC18AC" w:rsidRPr="00DC18AC">
          <w:rPr>
            <w:webHidden/>
          </w:rPr>
          <w:tab/>
        </w:r>
        <w:r w:rsidR="00DC18AC" w:rsidRPr="00DC18AC">
          <w:rPr>
            <w:webHidden/>
          </w:rPr>
          <w:fldChar w:fldCharType="begin"/>
        </w:r>
        <w:r w:rsidR="00DC18AC" w:rsidRPr="00DC18AC">
          <w:rPr>
            <w:webHidden/>
          </w:rPr>
          <w:instrText xml:space="preserve"> PAGEREF _Toc168681633 \h </w:instrText>
        </w:r>
        <w:r w:rsidR="00DC18AC" w:rsidRPr="00DC18AC">
          <w:rPr>
            <w:webHidden/>
          </w:rPr>
        </w:r>
        <w:r w:rsidR="00DC18AC" w:rsidRPr="00DC18AC">
          <w:rPr>
            <w:webHidden/>
          </w:rPr>
          <w:fldChar w:fldCharType="separate"/>
        </w:r>
        <w:r w:rsidR="00DC18AC" w:rsidRPr="00DC18AC">
          <w:rPr>
            <w:webHidden/>
          </w:rPr>
          <w:t>13</w:t>
        </w:r>
        <w:r w:rsidR="00DC18AC" w:rsidRPr="00DC18AC">
          <w:rPr>
            <w:webHidden/>
          </w:rPr>
          <w:fldChar w:fldCharType="end"/>
        </w:r>
      </w:hyperlink>
    </w:p>
    <w:p w14:paraId="5307A2D9" w14:textId="76BB839E" w:rsidR="00DC18AC" w:rsidRPr="00DC18AC" w:rsidRDefault="00000000">
      <w:pPr>
        <w:pStyle w:val="INNH2"/>
        <w:rPr>
          <w:rFonts w:eastAsiaTheme="minorEastAsia"/>
          <w:kern w:val="2"/>
          <w:sz w:val="24"/>
          <w:szCs w:val="24"/>
          <w14:ligatures w14:val="standardContextual"/>
        </w:rPr>
      </w:pPr>
      <w:hyperlink w:anchor="_Toc168681634" w:history="1">
        <w:r w:rsidR="00DC18AC" w:rsidRPr="00DC18AC">
          <w:rPr>
            <w:rStyle w:val="Hyperkobling"/>
            <w:rFonts w:asciiTheme="minorHAnsi" w:hAnsiTheme="minorHAnsi" w:cstheme="minorHAnsi"/>
          </w:rPr>
          <w:t>Avtalens punkt 2.7.2 Gjennomføring av godkjenningsperioden</w:t>
        </w:r>
        <w:r w:rsidR="00DC18AC" w:rsidRPr="00DC18AC">
          <w:rPr>
            <w:webHidden/>
          </w:rPr>
          <w:tab/>
        </w:r>
        <w:r w:rsidR="00DC18AC" w:rsidRPr="00DC18AC">
          <w:rPr>
            <w:webHidden/>
          </w:rPr>
          <w:fldChar w:fldCharType="begin"/>
        </w:r>
        <w:r w:rsidR="00DC18AC" w:rsidRPr="00DC18AC">
          <w:rPr>
            <w:webHidden/>
          </w:rPr>
          <w:instrText xml:space="preserve"> PAGEREF _Toc168681634 \h </w:instrText>
        </w:r>
        <w:r w:rsidR="00DC18AC" w:rsidRPr="00DC18AC">
          <w:rPr>
            <w:webHidden/>
          </w:rPr>
        </w:r>
        <w:r w:rsidR="00DC18AC" w:rsidRPr="00DC18AC">
          <w:rPr>
            <w:webHidden/>
          </w:rPr>
          <w:fldChar w:fldCharType="separate"/>
        </w:r>
        <w:r w:rsidR="00DC18AC" w:rsidRPr="00DC18AC">
          <w:rPr>
            <w:webHidden/>
          </w:rPr>
          <w:t>13</w:t>
        </w:r>
        <w:r w:rsidR="00DC18AC" w:rsidRPr="00DC18AC">
          <w:rPr>
            <w:webHidden/>
          </w:rPr>
          <w:fldChar w:fldCharType="end"/>
        </w:r>
      </w:hyperlink>
    </w:p>
    <w:p w14:paraId="66FF4D46" w14:textId="690D7644" w:rsidR="00DC18AC" w:rsidRPr="00DC18AC" w:rsidRDefault="00000000">
      <w:pPr>
        <w:pStyle w:val="INNH2"/>
        <w:rPr>
          <w:rFonts w:eastAsiaTheme="minorEastAsia"/>
          <w:kern w:val="2"/>
          <w:sz w:val="24"/>
          <w:szCs w:val="24"/>
          <w14:ligatures w14:val="standardContextual"/>
        </w:rPr>
      </w:pPr>
      <w:hyperlink w:anchor="_Toc168681635" w:history="1">
        <w:r w:rsidR="00DC18AC" w:rsidRPr="00DC18AC">
          <w:rPr>
            <w:rStyle w:val="Hyperkobling"/>
            <w:rFonts w:asciiTheme="minorHAnsi" w:hAnsiTheme="minorHAnsi" w:cstheme="minorHAnsi"/>
          </w:rPr>
          <w:t>Avtalens punkt 2.7.3 Endelig godkjenning – leveringsdag</w:t>
        </w:r>
        <w:r w:rsidR="00DC18AC" w:rsidRPr="00DC18AC">
          <w:rPr>
            <w:webHidden/>
          </w:rPr>
          <w:tab/>
        </w:r>
        <w:r w:rsidR="00DC18AC" w:rsidRPr="00DC18AC">
          <w:rPr>
            <w:webHidden/>
          </w:rPr>
          <w:fldChar w:fldCharType="begin"/>
        </w:r>
        <w:r w:rsidR="00DC18AC" w:rsidRPr="00DC18AC">
          <w:rPr>
            <w:webHidden/>
          </w:rPr>
          <w:instrText xml:space="preserve"> PAGEREF _Toc168681635 \h </w:instrText>
        </w:r>
        <w:r w:rsidR="00DC18AC" w:rsidRPr="00DC18AC">
          <w:rPr>
            <w:webHidden/>
          </w:rPr>
        </w:r>
        <w:r w:rsidR="00DC18AC" w:rsidRPr="00DC18AC">
          <w:rPr>
            <w:webHidden/>
          </w:rPr>
          <w:fldChar w:fldCharType="separate"/>
        </w:r>
        <w:r w:rsidR="00DC18AC" w:rsidRPr="00DC18AC">
          <w:rPr>
            <w:webHidden/>
          </w:rPr>
          <w:t>13</w:t>
        </w:r>
        <w:r w:rsidR="00DC18AC" w:rsidRPr="00DC18AC">
          <w:rPr>
            <w:webHidden/>
          </w:rPr>
          <w:fldChar w:fldCharType="end"/>
        </w:r>
      </w:hyperlink>
    </w:p>
    <w:p w14:paraId="6B446C97" w14:textId="36A029AD" w:rsidR="00DC18AC" w:rsidRPr="00DC18AC" w:rsidRDefault="00000000">
      <w:pPr>
        <w:pStyle w:val="INNH1"/>
        <w:rPr>
          <w:rFonts w:eastAsiaTheme="minorEastAsia"/>
          <w:b w:val="0"/>
          <w:bCs w:val="0"/>
          <w:kern w:val="2"/>
          <w:sz w:val="24"/>
          <w:szCs w:val="24"/>
          <w14:ligatures w14:val="standardContextual"/>
        </w:rPr>
      </w:pPr>
      <w:hyperlink w:anchor="_Toc168681636" w:history="1">
        <w:r w:rsidR="00DC18AC" w:rsidRPr="00DC18AC">
          <w:rPr>
            <w:rStyle w:val="Hyperkobling"/>
            <w:rFonts w:asciiTheme="minorHAnsi" w:hAnsiTheme="minorHAnsi" w:cstheme="minorHAnsi"/>
          </w:rPr>
          <w:t>Bilag 6: Administrative bestemmelser</w:t>
        </w:r>
        <w:r w:rsidR="00DC18AC" w:rsidRPr="00DC18AC">
          <w:rPr>
            <w:webHidden/>
          </w:rPr>
          <w:tab/>
        </w:r>
        <w:r w:rsidR="00DC18AC" w:rsidRPr="00DC18AC">
          <w:rPr>
            <w:webHidden/>
          </w:rPr>
          <w:fldChar w:fldCharType="begin"/>
        </w:r>
        <w:r w:rsidR="00DC18AC" w:rsidRPr="00DC18AC">
          <w:rPr>
            <w:webHidden/>
          </w:rPr>
          <w:instrText xml:space="preserve"> PAGEREF _Toc168681636 \h </w:instrText>
        </w:r>
        <w:r w:rsidR="00DC18AC" w:rsidRPr="00DC18AC">
          <w:rPr>
            <w:webHidden/>
          </w:rPr>
        </w:r>
        <w:r w:rsidR="00DC18AC" w:rsidRPr="00DC18AC">
          <w:rPr>
            <w:webHidden/>
          </w:rPr>
          <w:fldChar w:fldCharType="separate"/>
        </w:r>
        <w:r w:rsidR="00DC18AC" w:rsidRPr="00DC18AC">
          <w:rPr>
            <w:webHidden/>
          </w:rPr>
          <w:t>14</w:t>
        </w:r>
        <w:r w:rsidR="00DC18AC" w:rsidRPr="00DC18AC">
          <w:rPr>
            <w:webHidden/>
          </w:rPr>
          <w:fldChar w:fldCharType="end"/>
        </w:r>
      </w:hyperlink>
    </w:p>
    <w:p w14:paraId="3B06C7DB" w14:textId="06F6A84D" w:rsidR="00DC18AC" w:rsidRPr="00DC18AC" w:rsidRDefault="00000000">
      <w:pPr>
        <w:pStyle w:val="INNH2"/>
        <w:rPr>
          <w:rFonts w:eastAsiaTheme="minorEastAsia"/>
          <w:kern w:val="2"/>
          <w:sz w:val="24"/>
          <w:szCs w:val="24"/>
          <w14:ligatures w14:val="standardContextual"/>
        </w:rPr>
      </w:pPr>
      <w:hyperlink w:anchor="_Toc168681637" w:history="1">
        <w:r w:rsidR="00DC18AC" w:rsidRPr="00DC18AC">
          <w:rPr>
            <w:rStyle w:val="Hyperkobling"/>
            <w:rFonts w:asciiTheme="minorHAnsi" w:hAnsiTheme="minorHAnsi" w:cstheme="minorHAnsi"/>
          </w:rPr>
          <w:t>Avtalens punkt 2.1 Partenes representanter</w:t>
        </w:r>
        <w:r w:rsidR="00DC18AC" w:rsidRPr="00DC18AC">
          <w:rPr>
            <w:webHidden/>
          </w:rPr>
          <w:tab/>
        </w:r>
        <w:r w:rsidR="00DC18AC" w:rsidRPr="00DC18AC">
          <w:rPr>
            <w:webHidden/>
          </w:rPr>
          <w:fldChar w:fldCharType="begin"/>
        </w:r>
        <w:r w:rsidR="00DC18AC" w:rsidRPr="00DC18AC">
          <w:rPr>
            <w:webHidden/>
          </w:rPr>
          <w:instrText xml:space="preserve"> PAGEREF _Toc168681637 \h </w:instrText>
        </w:r>
        <w:r w:rsidR="00DC18AC" w:rsidRPr="00DC18AC">
          <w:rPr>
            <w:webHidden/>
          </w:rPr>
        </w:r>
        <w:r w:rsidR="00DC18AC" w:rsidRPr="00DC18AC">
          <w:rPr>
            <w:webHidden/>
          </w:rPr>
          <w:fldChar w:fldCharType="separate"/>
        </w:r>
        <w:r w:rsidR="00DC18AC" w:rsidRPr="00DC18AC">
          <w:rPr>
            <w:webHidden/>
          </w:rPr>
          <w:t>14</w:t>
        </w:r>
        <w:r w:rsidR="00DC18AC" w:rsidRPr="00DC18AC">
          <w:rPr>
            <w:webHidden/>
          </w:rPr>
          <w:fldChar w:fldCharType="end"/>
        </w:r>
      </w:hyperlink>
    </w:p>
    <w:p w14:paraId="0E2DDEB9" w14:textId="0E1BB54E" w:rsidR="00DC18AC" w:rsidRPr="00DC18AC" w:rsidRDefault="00000000">
      <w:pPr>
        <w:pStyle w:val="INNH2"/>
        <w:rPr>
          <w:rFonts w:eastAsiaTheme="minorEastAsia"/>
          <w:kern w:val="2"/>
          <w:sz w:val="24"/>
          <w:szCs w:val="24"/>
          <w14:ligatures w14:val="standardContextual"/>
        </w:rPr>
      </w:pPr>
      <w:hyperlink w:anchor="_Toc168681638" w:history="1">
        <w:r w:rsidR="00DC18AC" w:rsidRPr="00DC18AC">
          <w:rPr>
            <w:rStyle w:val="Hyperkobling"/>
            <w:rFonts w:asciiTheme="minorHAnsi" w:hAnsiTheme="minorHAnsi" w:cstheme="minorHAnsi"/>
          </w:rPr>
          <w:t>Avtalens punkt 2.3.2 Prosjektorganisering</w:t>
        </w:r>
        <w:r w:rsidR="00DC18AC" w:rsidRPr="00DC18AC">
          <w:rPr>
            <w:webHidden/>
          </w:rPr>
          <w:tab/>
        </w:r>
        <w:r w:rsidR="00DC18AC" w:rsidRPr="00DC18AC">
          <w:rPr>
            <w:webHidden/>
          </w:rPr>
          <w:fldChar w:fldCharType="begin"/>
        </w:r>
        <w:r w:rsidR="00DC18AC" w:rsidRPr="00DC18AC">
          <w:rPr>
            <w:webHidden/>
          </w:rPr>
          <w:instrText xml:space="preserve"> PAGEREF _Toc168681638 \h </w:instrText>
        </w:r>
        <w:r w:rsidR="00DC18AC" w:rsidRPr="00DC18AC">
          <w:rPr>
            <w:webHidden/>
          </w:rPr>
        </w:r>
        <w:r w:rsidR="00DC18AC" w:rsidRPr="00DC18AC">
          <w:rPr>
            <w:webHidden/>
          </w:rPr>
          <w:fldChar w:fldCharType="separate"/>
        </w:r>
        <w:r w:rsidR="00DC18AC" w:rsidRPr="00DC18AC">
          <w:rPr>
            <w:webHidden/>
          </w:rPr>
          <w:t>14</w:t>
        </w:r>
        <w:r w:rsidR="00DC18AC" w:rsidRPr="00DC18AC">
          <w:rPr>
            <w:webHidden/>
          </w:rPr>
          <w:fldChar w:fldCharType="end"/>
        </w:r>
      </w:hyperlink>
    </w:p>
    <w:p w14:paraId="10C62199" w14:textId="13D863A7" w:rsidR="00DC18AC" w:rsidRPr="00DC18AC" w:rsidRDefault="00000000">
      <w:pPr>
        <w:pStyle w:val="INNH2"/>
        <w:rPr>
          <w:rFonts w:eastAsiaTheme="minorEastAsia"/>
          <w:kern w:val="2"/>
          <w:sz w:val="24"/>
          <w:szCs w:val="24"/>
          <w14:ligatures w14:val="standardContextual"/>
        </w:rPr>
      </w:pPr>
      <w:hyperlink w:anchor="_Toc168681639" w:history="1">
        <w:r w:rsidR="00DC18AC" w:rsidRPr="00DC18AC">
          <w:rPr>
            <w:rStyle w:val="Hyperkobling"/>
            <w:rFonts w:asciiTheme="minorHAnsi" w:hAnsiTheme="minorHAnsi" w:cstheme="minorHAnsi"/>
          </w:rPr>
          <w:t>Avtalens punkt 2.3.3 Prosjektdokumentasjon</w:t>
        </w:r>
        <w:r w:rsidR="00DC18AC" w:rsidRPr="00DC18AC">
          <w:rPr>
            <w:webHidden/>
          </w:rPr>
          <w:tab/>
        </w:r>
        <w:r w:rsidR="00DC18AC" w:rsidRPr="00DC18AC">
          <w:rPr>
            <w:webHidden/>
          </w:rPr>
          <w:fldChar w:fldCharType="begin"/>
        </w:r>
        <w:r w:rsidR="00DC18AC" w:rsidRPr="00DC18AC">
          <w:rPr>
            <w:webHidden/>
          </w:rPr>
          <w:instrText xml:space="preserve"> PAGEREF _Toc168681639 \h </w:instrText>
        </w:r>
        <w:r w:rsidR="00DC18AC" w:rsidRPr="00DC18AC">
          <w:rPr>
            <w:webHidden/>
          </w:rPr>
        </w:r>
        <w:r w:rsidR="00DC18AC" w:rsidRPr="00DC18AC">
          <w:rPr>
            <w:webHidden/>
          </w:rPr>
          <w:fldChar w:fldCharType="separate"/>
        </w:r>
        <w:r w:rsidR="00DC18AC" w:rsidRPr="00DC18AC">
          <w:rPr>
            <w:webHidden/>
          </w:rPr>
          <w:t>14</w:t>
        </w:r>
        <w:r w:rsidR="00DC18AC" w:rsidRPr="00DC18AC">
          <w:rPr>
            <w:webHidden/>
          </w:rPr>
          <w:fldChar w:fldCharType="end"/>
        </w:r>
      </w:hyperlink>
    </w:p>
    <w:p w14:paraId="1C039B83" w14:textId="1947444C" w:rsidR="00DC18AC" w:rsidRPr="00DC18AC" w:rsidRDefault="00000000">
      <w:pPr>
        <w:pStyle w:val="INNH2"/>
        <w:rPr>
          <w:rFonts w:eastAsiaTheme="minorEastAsia"/>
          <w:kern w:val="2"/>
          <w:sz w:val="24"/>
          <w:szCs w:val="24"/>
          <w14:ligatures w14:val="standardContextual"/>
        </w:rPr>
      </w:pPr>
      <w:hyperlink w:anchor="_Toc168681640" w:history="1">
        <w:r w:rsidR="00DC18AC" w:rsidRPr="00DC18AC">
          <w:rPr>
            <w:rStyle w:val="Hyperkobling"/>
            <w:rFonts w:asciiTheme="minorHAnsi" w:hAnsiTheme="minorHAnsi" w:cstheme="minorHAnsi"/>
          </w:rPr>
          <w:t>Avtalens punkt 2.5.5 Revisjon</w:t>
        </w:r>
        <w:r w:rsidR="00DC18AC" w:rsidRPr="00DC18AC">
          <w:rPr>
            <w:webHidden/>
          </w:rPr>
          <w:tab/>
        </w:r>
        <w:r w:rsidR="00DC18AC" w:rsidRPr="00DC18AC">
          <w:rPr>
            <w:webHidden/>
          </w:rPr>
          <w:fldChar w:fldCharType="begin"/>
        </w:r>
        <w:r w:rsidR="00DC18AC" w:rsidRPr="00DC18AC">
          <w:rPr>
            <w:webHidden/>
          </w:rPr>
          <w:instrText xml:space="preserve"> PAGEREF _Toc168681640 \h </w:instrText>
        </w:r>
        <w:r w:rsidR="00DC18AC" w:rsidRPr="00DC18AC">
          <w:rPr>
            <w:webHidden/>
          </w:rPr>
        </w:r>
        <w:r w:rsidR="00DC18AC" w:rsidRPr="00DC18AC">
          <w:rPr>
            <w:webHidden/>
          </w:rPr>
          <w:fldChar w:fldCharType="separate"/>
        </w:r>
        <w:r w:rsidR="00DC18AC" w:rsidRPr="00DC18AC">
          <w:rPr>
            <w:webHidden/>
          </w:rPr>
          <w:t>14</w:t>
        </w:r>
        <w:r w:rsidR="00DC18AC" w:rsidRPr="00DC18AC">
          <w:rPr>
            <w:webHidden/>
          </w:rPr>
          <w:fldChar w:fldCharType="end"/>
        </w:r>
      </w:hyperlink>
    </w:p>
    <w:p w14:paraId="5171BB84" w14:textId="609CF36D" w:rsidR="00DC18AC" w:rsidRPr="00DC18AC" w:rsidRDefault="00000000">
      <w:pPr>
        <w:pStyle w:val="INNH2"/>
        <w:rPr>
          <w:rFonts w:eastAsiaTheme="minorEastAsia"/>
          <w:kern w:val="2"/>
          <w:sz w:val="24"/>
          <w:szCs w:val="24"/>
          <w14:ligatures w14:val="standardContextual"/>
        </w:rPr>
      </w:pPr>
      <w:hyperlink w:anchor="_Toc168681641" w:history="1">
        <w:r w:rsidR="00DC18AC" w:rsidRPr="00DC18AC">
          <w:rPr>
            <w:rStyle w:val="Hyperkobling"/>
            <w:rFonts w:asciiTheme="minorHAnsi" w:hAnsiTheme="minorHAnsi" w:cstheme="minorHAnsi"/>
          </w:rPr>
          <w:t>Avtalens punkt 2.5.7 Opplæring</w:t>
        </w:r>
        <w:r w:rsidR="00DC18AC" w:rsidRPr="00DC18AC">
          <w:rPr>
            <w:webHidden/>
          </w:rPr>
          <w:tab/>
        </w:r>
        <w:r w:rsidR="00DC18AC" w:rsidRPr="00DC18AC">
          <w:rPr>
            <w:webHidden/>
          </w:rPr>
          <w:fldChar w:fldCharType="begin"/>
        </w:r>
        <w:r w:rsidR="00DC18AC" w:rsidRPr="00DC18AC">
          <w:rPr>
            <w:webHidden/>
          </w:rPr>
          <w:instrText xml:space="preserve"> PAGEREF _Toc168681641 \h </w:instrText>
        </w:r>
        <w:r w:rsidR="00DC18AC" w:rsidRPr="00DC18AC">
          <w:rPr>
            <w:webHidden/>
          </w:rPr>
        </w:r>
        <w:r w:rsidR="00DC18AC" w:rsidRPr="00DC18AC">
          <w:rPr>
            <w:webHidden/>
          </w:rPr>
          <w:fldChar w:fldCharType="separate"/>
        </w:r>
        <w:r w:rsidR="00DC18AC" w:rsidRPr="00DC18AC">
          <w:rPr>
            <w:webHidden/>
          </w:rPr>
          <w:t>14</w:t>
        </w:r>
        <w:r w:rsidR="00DC18AC" w:rsidRPr="00DC18AC">
          <w:rPr>
            <w:webHidden/>
          </w:rPr>
          <w:fldChar w:fldCharType="end"/>
        </w:r>
      </w:hyperlink>
    </w:p>
    <w:p w14:paraId="1333A95F" w14:textId="2F974B19" w:rsidR="00DC18AC" w:rsidRPr="00DC18AC" w:rsidRDefault="00000000">
      <w:pPr>
        <w:pStyle w:val="INNH2"/>
        <w:rPr>
          <w:rFonts w:eastAsiaTheme="minorEastAsia"/>
          <w:kern w:val="2"/>
          <w:sz w:val="24"/>
          <w:szCs w:val="24"/>
          <w14:ligatures w14:val="standardContextual"/>
        </w:rPr>
      </w:pPr>
      <w:hyperlink w:anchor="_Toc168681642" w:history="1">
        <w:r w:rsidR="00DC18AC" w:rsidRPr="00DC18AC">
          <w:rPr>
            <w:rStyle w:val="Hyperkobling"/>
            <w:rFonts w:asciiTheme="minorHAnsi" w:hAnsiTheme="minorHAnsi" w:cstheme="minorHAnsi"/>
          </w:rPr>
          <w:t>Avtalens punkt 3.2 Endringshåndtering</w:t>
        </w:r>
        <w:r w:rsidR="00DC18AC" w:rsidRPr="00DC18AC">
          <w:rPr>
            <w:webHidden/>
          </w:rPr>
          <w:tab/>
        </w:r>
        <w:r w:rsidR="00DC18AC" w:rsidRPr="00DC18AC">
          <w:rPr>
            <w:webHidden/>
          </w:rPr>
          <w:fldChar w:fldCharType="begin"/>
        </w:r>
        <w:r w:rsidR="00DC18AC" w:rsidRPr="00DC18AC">
          <w:rPr>
            <w:webHidden/>
          </w:rPr>
          <w:instrText xml:space="preserve"> PAGEREF _Toc168681642 \h </w:instrText>
        </w:r>
        <w:r w:rsidR="00DC18AC" w:rsidRPr="00DC18AC">
          <w:rPr>
            <w:webHidden/>
          </w:rPr>
        </w:r>
        <w:r w:rsidR="00DC18AC" w:rsidRPr="00DC18AC">
          <w:rPr>
            <w:webHidden/>
          </w:rPr>
          <w:fldChar w:fldCharType="separate"/>
        </w:r>
        <w:r w:rsidR="00DC18AC" w:rsidRPr="00DC18AC">
          <w:rPr>
            <w:webHidden/>
          </w:rPr>
          <w:t>14</w:t>
        </w:r>
        <w:r w:rsidR="00DC18AC" w:rsidRPr="00DC18AC">
          <w:rPr>
            <w:webHidden/>
          </w:rPr>
          <w:fldChar w:fldCharType="end"/>
        </w:r>
      </w:hyperlink>
    </w:p>
    <w:p w14:paraId="3FF56300" w14:textId="1A7F2885" w:rsidR="00DC18AC" w:rsidRPr="00DC18AC" w:rsidRDefault="00000000">
      <w:pPr>
        <w:pStyle w:val="INNH3"/>
        <w:rPr>
          <w:rFonts w:eastAsiaTheme="minorEastAsia"/>
          <w:i w:val="0"/>
          <w:iCs w:val="0"/>
          <w:kern w:val="2"/>
          <w:sz w:val="24"/>
          <w:szCs w:val="24"/>
          <w14:ligatures w14:val="standardContextual"/>
        </w:rPr>
      </w:pPr>
      <w:hyperlink w:anchor="_Toc168681643" w:history="1">
        <w:r w:rsidR="00DC18AC" w:rsidRPr="00DC18AC">
          <w:rPr>
            <w:rStyle w:val="Hyperkobling"/>
            <w:rFonts w:asciiTheme="minorHAnsi" w:hAnsiTheme="minorHAnsi" w:cstheme="minorHAnsi"/>
          </w:rPr>
          <w:t>A. Kundens endringsordre</w:t>
        </w:r>
        <w:r w:rsidR="00DC18AC" w:rsidRPr="00DC18AC">
          <w:rPr>
            <w:webHidden/>
          </w:rPr>
          <w:tab/>
        </w:r>
        <w:r w:rsidR="00DC18AC" w:rsidRPr="00DC18AC">
          <w:rPr>
            <w:webHidden/>
          </w:rPr>
          <w:fldChar w:fldCharType="begin"/>
        </w:r>
        <w:r w:rsidR="00DC18AC" w:rsidRPr="00DC18AC">
          <w:rPr>
            <w:webHidden/>
          </w:rPr>
          <w:instrText xml:space="preserve"> PAGEREF _Toc168681643 \h </w:instrText>
        </w:r>
        <w:r w:rsidR="00DC18AC" w:rsidRPr="00DC18AC">
          <w:rPr>
            <w:webHidden/>
          </w:rPr>
        </w:r>
        <w:r w:rsidR="00DC18AC" w:rsidRPr="00DC18AC">
          <w:rPr>
            <w:webHidden/>
          </w:rPr>
          <w:fldChar w:fldCharType="separate"/>
        </w:r>
        <w:r w:rsidR="00DC18AC" w:rsidRPr="00DC18AC">
          <w:rPr>
            <w:webHidden/>
          </w:rPr>
          <w:t>14</w:t>
        </w:r>
        <w:r w:rsidR="00DC18AC" w:rsidRPr="00DC18AC">
          <w:rPr>
            <w:webHidden/>
          </w:rPr>
          <w:fldChar w:fldCharType="end"/>
        </w:r>
      </w:hyperlink>
    </w:p>
    <w:p w14:paraId="43E3C766" w14:textId="404F7406" w:rsidR="00DC18AC" w:rsidRPr="00DC18AC" w:rsidRDefault="00000000">
      <w:pPr>
        <w:pStyle w:val="INNH3"/>
        <w:rPr>
          <w:rFonts w:eastAsiaTheme="minorEastAsia"/>
          <w:i w:val="0"/>
          <w:iCs w:val="0"/>
          <w:kern w:val="2"/>
          <w:sz w:val="24"/>
          <w:szCs w:val="24"/>
          <w14:ligatures w14:val="standardContextual"/>
        </w:rPr>
      </w:pPr>
      <w:hyperlink w:anchor="_Toc168681644" w:history="1">
        <w:r w:rsidR="00DC18AC" w:rsidRPr="00DC18AC">
          <w:rPr>
            <w:rStyle w:val="Hyperkobling"/>
            <w:rFonts w:asciiTheme="minorHAnsi" w:hAnsiTheme="minorHAnsi" w:cstheme="minorHAnsi"/>
          </w:rPr>
          <w:t>B. Leverandørens håndtering av endringsordrer</w:t>
        </w:r>
        <w:r w:rsidR="00DC18AC" w:rsidRPr="00DC18AC">
          <w:rPr>
            <w:webHidden/>
          </w:rPr>
          <w:tab/>
        </w:r>
        <w:r w:rsidR="00DC18AC" w:rsidRPr="00DC18AC">
          <w:rPr>
            <w:webHidden/>
          </w:rPr>
          <w:fldChar w:fldCharType="begin"/>
        </w:r>
        <w:r w:rsidR="00DC18AC" w:rsidRPr="00DC18AC">
          <w:rPr>
            <w:webHidden/>
          </w:rPr>
          <w:instrText xml:space="preserve"> PAGEREF _Toc168681644 \h </w:instrText>
        </w:r>
        <w:r w:rsidR="00DC18AC" w:rsidRPr="00DC18AC">
          <w:rPr>
            <w:webHidden/>
          </w:rPr>
        </w:r>
        <w:r w:rsidR="00DC18AC" w:rsidRPr="00DC18AC">
          <w:rPr>
            <w:webHidden/>
          </w:rPr>
          <w:fldChar w:fldCharType="separate"/>
        </w:r>
        <w:r w:rsidR="00DC18AC" w:rsidRPr="00DC18AC">
          <w:rPr>
            <w:webHidden/>
          </w:rPr>
          <w:t>14</w:t>
        </w:r>
        <w:r w:rsidR="00DC18AC" w:rsidRPr="00DC18AC">
          <w:rPr>
            <w:webHidden/>
          </w:rPr>
          <w:fldChar w:fldCharType="end"/>
        </w:r>
      </w:hyperlink>
    </w:p>
    <w:p w14:paraId="14656A13" w14:textId="3647E782" w:rsidR="00DC18AC" w:rsidRPr="00DC18AC" w:rsidRDefault="00000000">
      <w:pPr>
        <w:pStyle w:val="INNH3"/>
        <w:rPr>
          <w:rFonts w:eastAsiaTheme="minorEastAsia"/>
          <w:i w:val="0"/>
          <w:iCs w:val="0"/>
          <w:kern w:val="2"/>
          <w:sz w:val="24"/>
          <w:szCs w:val="24"/>
          <w14:ligatures w14:val="standardContextual"/>
        </w:rPr>
      </w:pPr>
      <w:hyperlink w:anchor="_Toc168681645" w:history="1">
        <w:r w:rsidR="00DC18AC" w:rsidRPr="00DC18AC">
          <w:rPr>
            <w:rStyle w:val="Hyperkobling"/>
            <w:rFonts w:asciiTheme="minorHAnsi" w:hAnsiTheme="minorHAnsi" w:cstheme="minorHAnsi"/>
          </w:rPr>
          <w:t>C. Kundens aksept av Leverandørens utredning</w:t>
        </w:r>
        <w:r w:rsidR="00DC18AC" w:rsidRPr="00DC18AC">
          <w:rPr>
            <w:webHidden/>
          </w:rPr>
          <w:tab/>
        </w:r>
        <w:r w:rsidR="00DC18AC" w:rsidRPr="00DC18AC">
          <w:rPr>
            <w:webHidden/>
          </w:rPr>
          <w:fldChar w:fldCharType="begin"/>
        </w:r>
        <w:r w:rsidR="00DC18AC" w:rsidRPr="00DC18AC">
          <w:rPr>
            <w:webHidden/>
          </w:rPr>
          <w:instrText xml:space="preserve"> PAGEREF _Toc168681645 \h </w:instrText>
        </w:r>
        <w:r w:rsidR="00DC18AC" w:rsidRPr="00DC18AC">
          <w:rPr>
            <w:webHidden/>
          </w:rPr>
        </w:r>
        <w:r w:rsidR="00DC18AC" w:rsidRPr="00DC18AC">
          <w:rPr>
            <w:webHidden/>
          </w:rPr>
          <w:fldChar w:fldCharType="separate"/>
        </w:r>
        <w:r w:rsidR="00DC18AC" w:rsidRPr="00DC18AC">
          <w:rPr>
            <w:webHidden/>
          </w:rPr>
          <w:t>15</w:t>
        </w:r>
        <w:r w:rsidR="00DC18AC" w:rsidRPr="00DC18AC">
          <w:rPr>
            <w:webHidden/>
          </w:rPr>
          <w:fldChar w:fldCharType="end"/>
        </w:r>
      </w:hyperlink>
    </w:p>
    <w:p w14:paraId="11A32276" w14:textId="0807AAB2" w:rsidR="00DC18AC" w:rsidRPr="00DC18AC" w:rsidRDefault="00000000">
      <w:pPr>
        <w:pStyle w:val="INNH3"/>
        <w:rPr>
          <w:rFonts w:eastAsiaTheme="minorEastAsia"/>
          <w:i w:val="0"/>
          <w:iCs w:val="0"/>
          <w:kern w:val="2"/>
          <w:sz w:val="24"/>
          <w:szCs w:val="24"/>
          <w14:ligatures w14:val="standardContextual"/>
        </w:rPr>
      </w:pPr>
      <w:hyperlink w:anchor="_Toc168681646" w:history="1">
        <w:r w:rsidR="00DC18AC" w:rsidRPr="00DC18AC">
          <w:rPr>
            <w:rStyle w:val="Hyperkobling"/>
            <w:rFonts w:asciiTheme="minorHAnsi" w:hAnsiTheme="minorHAnsi" w:cstheme="minorHAnsi"/>
          </w:rPr>
          <w:t>D. Tvisteløsning</w:t>
        </w:r>
        <w:r w:rsidR="00DC18AC" w:rsidRPr="00DC18AC">
          <w:rPr>
            <w:webHidden/>
          </w:rPr>
          <w:tab/>
        </w:r>
        <w:r w:rsidR="00DC18AC" w:rsidRPr="00DC18AC">
          <w:rPr>
            <w:webHidden/>
          </w:rPr>
          <w:fldChar w:fldCharType="begin"/>
        </w:r>
        <w:r w:rsidR="00DC18AC" w:rsidRPr="00DC18AC">
          <w:rPr>
            <w:webHidden/>
          </w:rPr>
          <w:instrText xml:space="preserve"> PAGEREF _Toc168681646 \h </w:instrText>
        </w:r>
        <w:r w:rsidR="00DC18AC" w:rsidRPr="00DC18AC">
          <w:rPr>
            <w:webHidden/>
          </w:rPr>
        </w:r>
        <w:r w:rsidR="00DC18AC" w:rsidRPr="00DC18AC">
          <w:rPr>
            <w:webHidden/>
          </w:rPr>
          <w:fldChar w:fldCharType="separate"/>
        </w:r>
        <w:r w:rsidR="00DC18AC" w:rsidRPr="00DC18AC">
          <w:rPr>
            <w:webHidden/>
          </w:rPr>
          <w:t>15</w:t>
        </w:r>
        <w:r w:rsidR="00DC18AC" w:rsidRPr="00DC18AC">
          <w:rPr>
            <w:webHidden/>
          </w:rPr>
          <w:fldChar w:fldCharType="end"/>
        </w:r>
      </w:hyperlink>
    </w:p>
    <w:p w14:paraId="3A6DCE40" w14:textId="262F2372" w:rsidR="00DC18AC" w:rsidRPr="00DC18AC" w:rsidRDefault="00000000">
      <w:pPr>
        <w:pStyle w:val="INNH2"/>
        <w:rPr>
          <w:rFonts w:eastAsiaTheme="minorEastAsia"/>
          <w:kern w:val="2"/>
          <w:sz w:val="24"/>
          <w:szCs w:val="24"/>
          <w14:ligatures w14:val="standardContextual"/>
        </w:rPr>
      </w:pPr>
      <w:hyperlink w:anchor="_Toc168681647" w:history="1">
        <w:r w:rsidR="00DC18AC" w:rsidRPr="00DC18AC">
          <w:rPr>
            <w:rStyle w:val="Hyperkobling"/>
            <w:rFonts w:asciiTheme="minorHAnsi" w:hAnsiTheme="minorHAnsi" w:cstheme="minorHAnsi"/>
          </w:rPr>
          <w:t>Avtalens punkt 5.2.1.1 Nøkkelpersonell</w:t>
        </w:r>
        <w:r w:rsidR="00DC18AC" w:rsidRPr="00DC18AC">
          <w:rPr>
            <w:webHidden/>
          </w:rPr>
          <w:tab/>
        </w:r>
        <w:r w:rsidR="00DC18AC" w:rsidRPr="00DC18AC">
          <w:rPr>
            <w:webHidden/>
          </w:rPr>
          <w:fldChar w:fldCharType="begin"/>
        </w:r>
        <w:r w:rsidR="00DC18AC" w:rsidRPr="00DC18AC">
          <w:rPr>
            <w:webHidden/>
          </w:rPr>
          <w:instrText xml:space="preserve"> PAGEREF _Toc168681647 \h </w:instrText>
        </w:r>
        <w:r w:rsidR="00DC18AC" w:rsidRPr="00DC18AC">
          <w:rPr>
            <w:webHidden/>
          </w:rPr>
        </w:r>
        <w:r w:rsidR="00DC18AC" w:rsidRPr="00DC18AC">
          <w:rPr>
            <w:webHidden/>
          </w:rPr>
          <w:fldChar w:fldCharType="separate"/>
        </w:r>
        <w:r w:rsidR="00DC18AC" w:rsidRPr="00DC18AC">
          <w:rPr>
            <w:webHidden/>
          </w:rPr>
          <w:t>15</w:t>
        </w:r>
        <w:r w:rsidR="00DC18AC" w:rsidRPr="00DC18AC">
          <w:rPr>
            <w:webHidden/>
          </w:rPr>
          <w:fldChar w:fldCharType="end"/>
        </w:r>
      </w:hyperlink>
    </w:p>
    <w:p w14:paraId="218E4EBC" w14:textId="32A16B7F" w:rsidR="00DC18AC" w:rsidRPr="00DC18AC" w:rsidRDefault="00000000">
      <w:pPr>
        <w:pStyle w:val="INNH2"/>
        <w:rPr>
          <w:rFonts w:eastAsiaTheme="minorEastAsia"/>
          <w:kern w:val="2"/>
          <w:sz w:val="24"/>
          <w:szCs w:val="24"/>
          <w14:ligatures w14:val="standardContextual"/>
        </w:rPr>
      </w:pPr>
      <w:hyperlink w:anchor="_Toc168681648" w:history="1">
        <w:r w:rsidR="00DC18AC" w:rsidRPr="00DC18AC">
          <w:rPr>
            <w:rStyle w:val="Hyperkobling"/>
            <w:rFonts w:asciiTheme="minorHAnsi" w:hAnsiTheme="minorHAnsi" w:cstheme="minorHAnsi"/>
          </w:rPr>
          <w:t>Avtalens punkt 5.3.1 Leverandørens bruk av underleverandører</w:t>
        </w:r>
        <w:r w:rsidR="00DC18AC" w:rsidRPr="00DC18AC">
          <w:rPr>
            <w:webHidden/>
          </w:rPr>
          <w:tab/>
        </w:r>
        <w:r w:rsidR="00DC18AC" w:rsidRPr="00DC18AC">
          <w:rPr>
            <w:webHidden/>
          </w:rPr>
          <w:fldChar w:fldCharType="begin"/>
        </w:r>
        <w:r w:rsidR="00DC18AC" w:rsidRPr="00DC18AC">
          <w:rPr>
            <w:webHidden/>
          </w:rPr>
          <w:instrText xml:space="preserve"> PAGEREF _Toc168681648 \h </w:instrText>
        </w:r>
        <w:r w:rsidR="00DC18AC" w:rsidRPr="00DC18AC">
          <w:rPr>
            <w:webHidden/>
          </w:rPr>
        </w:r>
        <w:r w:rsidR="00DC18AC" w:rsidRPr="00DC18AC">
          <w:rPr>
            <w:webHidden/>
          </w:rPr>
          <w:fldChar w:fldCharType="separate"/>
        </w:r>
        <w:r w:rsidR="00DC18AC" w:rsidRPr="00DC18AC">
          <w:rPr>
            <w:webHidden/>
          </w:rPr>
          <w:t>15</w:t>
        </w:r>
        <w:r w:rsidR="00DC18AC" w:rsidRPr="00DC18AC">
          <w:rPr>
            <w:webHidden/>
          </w:rPr>
          <w:fldChar w:fldCharType="end"/>
        </w:r>
      </w:hyperlink>
    </w:p>
    <w:p w14:paraId="6B6F41D5" w14:textId="2DFE3009" w:rsidR="00DC18AC" w:rsidRPr="00DC18AC" w:rsidRDefault="00000000">
      <w:pPr>
        <w:pStyle w:val="INNH2"/>
        <w:rPr>
          <w:rFonts w:eastAsiaTheme="minorEastAsia"/>
          <w:kern w:val="2"/>
          <w:sz w:val="24"/>
          <w:szCs w:val="24"/>
          <w14:ligatures w14:val="standardContextual"/>
        </w:rPr>
      </w:pPr>
      <w:hyperlink w:anchor="_Toc168681649" w:history="1">
        <w:r w:rsidR="00DC18AC" w:rsidRPr="00DC18AC">
          <w:rPr>
            <w:rStyle w:val="Hyperkobling"/>
            <w:rFonts w:asciiTheme="minorHAnsi" w:hAnsiTheme="minorHAnsi" w:cstheme="minorHAnsi"/>
          </w:rPr>
          <w:t>Avtalens punkt 5.3.2 Kundens bruk av tredjepart</w:t>
        </w:r>
        <w:r w:rsidR="00DC18AC" w:rsidRPr="00DC18AC">
          <w:rPr>
            <w:webHidden/>
          </w:rPr>
          <w:tab/>
        </w:r>
        <w:r w:rsidR="00DC18AC" w:rsidRPr="00DC18AC">
          <w:rPr>
            <w:webHidden/>
          </w:rPr>
          <w:fldChar w:fldCharType="begin"/>
        </w:r>
        <w:r w:rsidR="00DC18AC" w:rsidRPr="00DC18AC">
          <w:rPr>
            <w:webHidden/>
          </w:rPr>
          <w:instrText xml:space="preserve"> PAGEREF _Toc168681649 \h </w:instrText>
        </w:r>
        <w:r w:rsidR="00DC18AC" w:rsidRPr="00DC18AC">
          <w:rPr>
            <w:webHidden/>
          </w:rPr>
        </w:r>
        <w:r w:rsidR="00DC18AC" w:rsidRPr="00DC18AC">
          <w:rPr>
            <w:webHidden/>
          </w:rPr>
          <w:fldChar w:fldCharType="separate"/>
        </w:r>
        <w:r w:rsidR="00DC18AC" w:rsidRPr="00DC18AC">
          <w:rPr>
            <w:webHidden/>
          </w:rPr>
          <w:t>15</w:t>
        </w:r>
        <w:r w:rsidR="00DC18AC" w:rsidRPr="00DC18AC">
          <w:rPr>
            <w:webHidden/>
          </w:rPr>
          <w:fldChar w:fldCharType="end"/>
        </w:r>
      </w:hyperlink>
    </w:p>
    <w:p w14:paraId="263D89C8" w14:textId="336ACE84" w:rsidR="00DC18AC" w:rsidRPr="00DC18AC" w:rsidRDefault="00000000">
      <w:pPr>
        <w:pStyle w:val="INNH2"/>
        <w:rPr>
          <w:rFonts w:eastAsiaTheme="minorEastAsia"/>
          <w:kern w:val="2"/>
          <w:sz w:val="24"/>
          <w:szCs w:val="24"/>
          <w14:ligatures w14:val="standardContextual"/>
        </w:rPr>
      </w:pPr>
      <w:hyperlink w:anchor="_Toc168681650" w:history="1">
        <w:r w:rsidR="00DC18AC" w:rsidRPr="00DC18AC">
          <w:rPr>
            <w:rStyle w:val="Hyperkobling"/>
            <w:rFonts w:asciiTheme="minorHAnsi" w:hAnsiTheme="minorHAnsi" w:cstheme="minorHAnsi"/>
          </w:rPr>
          <w:t>Avtalens punkt 5.4 Møter</w:t>
        </w:r>
        <w:r w:rsidR="00DC18AC" w:rsidRPr="00DC18AC">
          <w:rPr>
            <w:webHidden/>
          </w:rPr>
          <w:tab/>
        </w:r>
        <w:r w:rsidR="00DC18AC" w:rsidRPr="00DC18AC">
          <w:rPr>
            <w:webHidden/>
          </w:rPr>
          <w:fldChar w:fldCharType="begin"/>
        </w:r>
        <w:r w:rsidR="00DC18AC" w:rsidRPr="00DC18AC">
          <w:rPr>
            <w:webHidden/>
          </w:rPr>
          <w:instrText xml:space="preserve"> PAGEREF _Toc168681650 \h </w:instrText>
        </w:r>
        <w:r w:rsidR="00DC18AC" w:rsidRPr="00DC18AC">
          <w:rPr>
            <w:webHidden/>
          </w:rPr>
        </w:r>
        <w:r w:rsidR="00DC18AC" w:rsidRPr="00DC18AC">
          <w:rPr>
            <w:webHidden/>
          </w:rPr>
          <w:fldChar w:fldCharType="separate"/>
        </w:r>
        <w:r w:rsidR="00DC18AC" w:rsidRPr="00DC18AC">
          <w:rPr>
            <w:webHidden/>
          </w:rPr>
          <w:t>16</w:t>
        </w:r>
        <w:r w:rsidR="00DC18AC" w:rsidRPr="00DC18AC">
          <w:rPr>
            <w:webHidden/>
          </w:rPr>
          <w:fldChar w:fldCharType="end"/>
        </w:r>
      </w:hyperlink>
    </w:p>
    <w:p w14:paraId="21DB8BCF" w14:textId="727EF47C" w:rsidR="00DC18AC" w:rsidRPr="00DC18AC" w:rsidRDefault="00000000">
      <w:pPr>
        <w:pStyle w:val="INNH2"/>
        <w:rPr>
          <w:rFonts w:eastAsiaTheme="minorEastAsia"/>
          <w:kern w:val="2"/>
          <w:sz w:val="24"/>
          <w:szCs w:val="24"/>
          <w14:ligatures w14:val="standardContextual"/>
        </w:rPr>
      </w:pPr>
      <w:hyperlink w:anchor="_Toc168681651" w:history="1">
        <w:r w:rsidR="00DC18AC" w:rsidRPr="00DC18AC">
          <w:rPr>
            <w:rStyle w:val="Hyperkobling"/>
            <w:rFonts w:asciiTheme="minorHAnsi" w:hAnsiTheme="minorHAnsi" w:cstheme="minorHAnsi"/>
          </w:rPr>
          <w:t>Avtalens punkt 5.5 Lønns- og arbeidsvilkår</w:t>
        </w:r>
        <w:r w:rsidR="00DC18AC" w:rsidRPr="00DC18AC">
          <w:rPr>
            <w:webHidden/>
          </w:rPr>
          <w:tab/>
        </w:r>
        <w:r w:rsidR="00DC18AC" w:rsidRPr="00DC18AC">
          <w:rPr>
            <w:webHidden/>
          </w:rPr>
          <w:fldChar w:fldCharType="begin"/>
        </w:r>
        <w:r w:rsidR="00DC18AC" w:rsidRPr="00DC18AC">
          <w:rPr>
            <w:webHidden/>
          </w:rPr>
          <w:instrText xml:space="preserve"> PAGEREF _Toc168681651 \h </w:instrText>
        </w:r>
        <w:r w:rsidR="00DC18AC" w:rsidRPr="00DC18AC">
          <w:rPr>
            <w:webHidden/>
          </w:rPr>
        </w:r>
        <w:r w:rsidR="00DC18AC" w:rsidRPr="00DC18AC">
          <w:rPr>
            <w:webHidden/>
          </w:rPr>
          <w:fldChar w:fldCharType="separate"/>
        </w:r>
        <w:r w:rsidR="00DC18AC" w:rsidRPr="00DC18AC">
          <w:rPr>
            <w:webHidden/>
          </w:rPr>
          <w:t>16</w:t>
        </w:r>
        <w:r w:rsidR="00DC18AC" w:rsidRPr="00DC18AC">
          <w:rPr>
            <w:webHidden/>
          </w:rPr>
          <w:fldChar w:fldCharType="end"/>
        </w:r>
      </w:hyperlink>
    </w:p>
    <w:p w14:paraId="7E8F48FB" w14:textId="7547761D" w:rsidR="00DC18AC" w:rsidRPr="00DC18AC" w:rsidRDefault="00000000">
      <w:pPr>
        <w:pStyle w:val="INNH2"/>
        <w:rPr>
          <w:rFonts w:eastAsiaTheme="minorEastAsia"/>
          <w:kern w:val="2"/>
          <w:sz w:val="24"/>
          <w:szCs w:val="24"/>
          <w14:ligatures w14:val="standardContextual"/>
        </w:rPr>
      </w:pPr>
      <w:hyperlink w:anchor="_Toc168681652" w:history="1">
        <w:r w:rsidR="00DC18AC" w:rsidRPr="00DC18AC">
          <w:rPr>
            <w:rStyle w:val="Hyperkobling"/>
            <w:rFonts w:asciiTheme="minorHAnsi" w:hAnsiTheme="minorHAnsi" w:cstheme="minorHAnsi"/>
          </w:rPr>
          <w:t>Avtalens punkt 5.6 Taushetsplikt</w:t>
        </w:r>
        <w:r w:rsidR="00DC18AC" w:rsidRPr="00DC18AC">
          <w:rPr>
            <w:webHidden/>
          </w:rPr>
          <w:tab/>
        </w:r>
        <w:r w:rsidR="00DC18AC" w:rsidRPr="00DC18AC">
          <w:rPr>
            <w:webHidden/>
          </w:rPr>
          <w:fldChar w:fldCharType="begin"/>
        </w:r>
        <w:r w:rsidR="00DC18AC" w:rsidRPr="00DC18AC">
          <w:rPr>
            <w:webHidden/>
          </w:rPr>
          <w:instrText xml:space="preserve"> PAGEREF _Toc168681652 \h </w:instrText>
        </w:r>
        <w:r w:rsidR="00DC18AC" w:rsidRPr="00DC18AC">
          <w:rPr>
            <w:webHidden/>
          </w:rPr>
        </w:r>
        <w:r w:rsidR="00DC18AC" w:rsidRPr="00DC18AC">
          <w:rPr>
            <w:webHidden/>
          </w:rPr>
          <w:fldChar w:fldCharType="separate"/>
        </w:r>
        <w:r w:rsidR="00DC18AC" w:rsidRPr="00DC18AC">
          <w:rPr>
            <w:webHidden/>
          </w:rPr>
          <w:t>16</w:t>
        </w:r>
        <w:r w:rsidR="00DC18AC" w:rsidRPr="00DC18AC">
          <w:rPr>
            <w:webHidden/>
          </w:rPr>
          <w:fldChar w:fldCharType="end"/>
        </w:r>
      </w:hyperlink>
    </w:p>
    <w:p w14:paraId="59EFBBA5" w14:textId="259F09BC" w:rsidR="00DC18AC" w:rsidRPr="00DC18AC" w:rsidRDefault="00000000">
      <w:pPr>
        <w:pStyle w:val="INNH2"/>
        <w:rPr>
          <w:rFonts w:eastAsiaTheme="minorEastAsia"/>
          <w:kern w:val="2"/>
          <w:sz w:val="24"/>
          <w:szCs w:val="24"/>
          <w14:ligatures w14:val="standardContextual"/>
        </w:rPr>
      </w:pPr>
      <w:hyperlink w:anchor="_Toc168681653" w:history="1">
        <w:r w:rsidR="00DC18AC" w:rsidRPr="00DC18AC">
          <w:rPr>
            <w:rStyle w:val="Hyperkobling"/>
            <w:rFonts w:asciiTheme="minorHAnsi" w:hAnsiTheme="minorHAnsi" w:cstheme="minorHAnsi"/>
          </w:rPr>
          <w:t>Avtalens punkt 5.7 Skriftlighet</w:t>
        </w:r>
        <w:r w:rsidR="00DC18AC" w:rsidRPr="00DC18AC">
          <w:rPr>
            <w:webHidden/>
          </w:rPr>
          <w:tab/>
        </w:r>
        <w:r w:rsidR="00DC18AC" w:rsidRPr="00DC18AC">
          <w:rPr>
            <w:webHidden/>
          </w:rPr>
          <w:fldChar w:fldCharType="begin"/>
        </w:r>
        <w:r w:rsidR="00DC18AC" w:rsidRPr="00DC18AC">
          <w:rPr>
            <w:webHidden/>
          </w:rPr>
          <w:instrText xml:space="preserve"> PAGEREF _Toc168681653 \h </w:instrText>
        </w:r>
        <w:r w:rsidR="00DC18AC" w:rsidRPr="00DC18AC">
          <w:rPr>
            <w:webHidden/>
          </w:rPr>
        </w:r>
        <w:r w:rsidR="00DC18AC" w:rsidRPr="00DC18AC">
          <w:rPr>
            <w:webHidden/>
          </w:rPr>
          <w:fldChar w:fldCharType="separate"/>
        </w:r>
        <w:r w:rsidR="00DC18AC" w:rsidRPr="00DC18AC">
          <w:rPr>
            <w:webHidden/>
          </w:rPr>
          <w:t>16</w:t>
        </w:r>
        <w:r w:rsidR="00DC18AC" w:rsidRPr="00DC18AC">
          <w:rPr>
            <w:webHidden/>
          </w:rPr>
          <w:fldChar w:fldCharType="end"/>
        </w:r>
      </w:hyperlink>
    </w:p>
    <w:p w14:paraId="5CFE8986" w14:textId="0851054B" w:rsidR="00DC18AC" w:rsidRPr="00DC18AC" w:rsidRDefault="00000000">
      <w:pPr>
        <w:pStyle w:val="INNH2"/>
        <w:rPr>
          <w:rFonts w:eastAsiaTheme="minorEastAsia"/>
          <w:kern w:val="2"/>
          <w:sz w:val="24"/>
          <w:szCs w:val="24"/>
          <w14:ligatures w14:val="standardContextual"/>
        </w:rPr>
      </w:pPr>
      <w:hyperlink w:anchor="_Toc168681654" w:history="1">
        <w:r w:rsidR="00DC18AC" w:rsidRPr="00DC18AC">
          <w:rPr>
            <w:rStyle w:val="Hyperkobling"/>
            <w:rFonts w:asciiTheme="minorHAnsi" w:hAnsiTheme="minorHAnsi" w:cstheme="minorHAnsi"/>
          </w:rPr>
          <w:t>Avtalens punkt 12.2 Uavhengig ekspert</w:t>
        </w:r>
        <w:r w:rsidR="00DC18AC" w:rsidRPr="00DC18AC">
          <w:rPr>
            <w:webHidden/>
          </w:rPr>
          <w:tab/>
        </w:r>
        <w:r w:rsidR="00DC18AC" w:rsidRPr="00DC18AC">
          <w:rPr>
            <w:webHidden/>
          </w:rPr>
          <w:fldChar w:fldCharType="begin"/>
        </w:r>
        <w:r w:rsidR="00DC18AC" w:rsidRPr="00DC18AC">
          <w:rPr>
            <w:webHidden/>
          </w:rPr>
          <w:instrText xml:space="preserve"> PAGEREF _Toc168681654 \h </w:instrText>
        </w:r>
        <w:r w:rsidR="00DC18AC" w:rsidRPr="00DC18AC">
          <w:rPr>
            <w:webHidden/>
          </w:rPr>
        </w:r>
        <w:r w:rsidR="00DC18AC" w:rsidRPr="00DC18AC">
          <w:rPr>
            <w:webHidden/>
          </w:rPr>
          <w:fldChar w:fldCharType="separate"/>
        </w:r>
        <w:r w:rsidR="00DC18AC" w:rsidRPr="00DC18AC">
          <w:rPr>
            <w:webHidden/>
          </w:rPr>
          <w:t>16</w:t>
        </w:r>
        <w:r w:rsidR="00DC18AC" w:rsidRPr="00DC18AC">
          <w:rPr>
            <w:webHidden/>
          </w:rPr>
          <w:fldChar w:fldCharType="end"/>
        </w:r>
      </w:hyperlink>
    </w:p>
    <w:p w14:paraId="2BEEB8B1" w14:textId="7A8815C2" w:rsidR="00DC18AC" w:rsidRPr="00DC18AC" w:rsidRDefault="00000000">
      <w:pPr>
        <w:pStyle w:val="INNH1"/>
        <w:rPr>
          <w:rFonts w:eastAsiaTheme="minorEastAsia"/>
          <w:b w:val="0"/>
          <w:bCs w:val="0"/>
          <w:kern w:val="2"/>
          <w:sz w:val="24"/>
          <w:szCs w:val="24"/>
          <w14:ligatures w14:val="standardContextual"/>
        </w:rPr>
      </w:pPr>
      <w:hyperlink w:anchor="_Toc168681655" w:history="1">
        <w:r w:rsidR="00DC18AC" w:rsidRPr="00DC18AC">
          <w:rPr>
            <w:rStyle w:val="Hyperkobling"/>
            <w:rFonts w:asciiTheme="minorHAnsi" w:hAnsiTheme="minorHAnsi" w:cstheme="minorHAnsi"/>
          </w:rPr>
          <w:t>Bilag 7: Samlet pris og prisbestemmelser</w:t>
        </w:r>
        <w:r w:rsidR="00DC18AC" w:rsidRPr="00DC18AC">
          <w:rPr>
            <w:webHidden/>
          </w:rPr>
          <w:tab/>
        </w:r>
        <w:r w:rsidR="00DC18AC" w:rsidRPr="00DC18AC">
          <w:rPr>
            <w:webHidden/>
          </w:rPr>
          <w:fldChar w:fldCharType="begin"/>
        </w:r>
        <w:r w:rsidR="00DC18AC" w:rsidRPr="00DC18AC">
          <w:rPr>
            <w:webHidden/>
          </w:rPr>
          <w:instrText xml:space="preserve"> PAGEREF _Toc168681655 \h </w:instrText>
        </w:r>
        <w:r w:rsidR="00DC18AC" w:rsidRPr="00DC18AC">
          <w:rPr>
            <w:webHidden/>
          </w:rPr>
        </w:r>
        <w:r w:rsidR="00DC18AC" w:rsidRPr="00DC18AC">
          <w:rPr>
            <w:webHidden/>
          </w:rPr>
          <w:fldChar w:fldCharType="separate"/>
        </w:r>
        <w:r w:rsidR="00DC18AC" w:rsidRPr="00DC18AC">
          <w:rPr>
            <w:webHidden/>
          </w:rPr>
          <w:t>17</w:t>
        </w:r>
        <w:r w:rsidR="00DC18AC" w:rsidRPr="00DC18AC">
          <w:rPr>
            <w:webHidden/>
          </w:rPr>
          <w:fldChar w:fldCharType="end"/>
        </w:r>
      </w:hyperlink>
    </w:p>
    <w:p w14:paraId="00301E12" w14:textId="69E8A986" w:rsidR="00DC18AC" w:rsidRPr="00DC18AC" w:rsidRDefault="00000000">
      <w:pPr>
        <w:pStyle w:val="INNH2"/>
        <w:rPr>
          <w:rFonts w:eastAsiaTheme="minorEastAsia"/>
          <w:kern w:val="2"/>
          <w:sz w:val="24"/>
          <w:szCs w:val="24"/>
          <w14:ligatures w14:val="standardContextual"/>
        </w:rPr>
      </w:pPr>
      <w:hyperlink w:anchor="_Toc168681656" w:history="1">
        <w:r w:rsidR="00DC18AC" w:rsidRPr="00DC18AC">
          <w:rPr>
            <w:rStyle w:val="Hyperkobling"/>
            <w:rFonts w:asciiTheme="minorHAnsi" w:hAnsiTheme="minorHAnsi" w:cstheme="minorHAnsi"/>
          </w:rPr>
          <w:t>Avtalens punkt 6.1 Vederlag</w:t>
        </w:r>
        <w:r w:rsidR="00DC18AC" w:rsidRPr="00DC18AC">
          <w:rPr>
            <w:webHidden/>
          </w:rPr>
          <w:tab/>
        </w:r>
        <w:r w:rsidR="00DC18AC" w:rsidRPr="00DC18AC">
          <w:rPr>
            <w:webHidden/>
          </w:rPr>
          <w:fldChar w:fldCharType="begin"/>
        </w:r>
        <w:r w:rsidR="00DC18AC" w:rsidRPr="00DC18AC">
          <w:rPr>
            <w:webHidden/>
          </w:rPr>
          <w:instrText xml:space="preserve"> PAGEREF _Toc168681656 \h </w:instrText>
        </w:r>
        <w:r w:rsidR="00DC18AC" w:rsidRPr="00DC18AC">
          <w:rPr>
            <w:webHidden/>
          </w:rPr>
        </w:r>
        <w:r w:rsidR="00DC18AC" w:rsidRPr="00DC18AC">
          <w:rPr>
            <w:webHidden/>
          </w:rPr>
          <w:fldChar w:fldCharType="separate"/>
        </w:r>
        <w:r w:rsidR="00DC18AC" w:rsidRPr="00DC18AC">
          <w:rPr>
            <w:webHidden/>
          </w:rPr>
          <w:t>17</w:t>
        </w:r>
        <w:r w:rsidR="00DC18AC" w:rsidRPr="00DC18AC">
          <w:rPr>
            <w:webHidden/>
          </w:rPr>
          <w:fldChar w:fldCharType="end"/>
        </w:r>
      </w:hyperlink>
    </w:p>
    <w:p w14:paraId="50FE3BC1" w14:textId="4ECA2C0D" w:rsidR="00DC18AC" w:rsidRPr="00DC18AC" w:rsidRDefault="00000000">
      <w:pPr>
        <w:pStyle w:val="INNH2"/>
        <w:rPr>
          <w:rFonts w:eastAsiaTheme="minorEastAsia"/>
          <w:kern w:val="2"/>
          <w:sz w:val="24"/>
          <w:szCs w:val="24"/>
          <w14:ligatures w14:val="standardContextual"/>
        </w:rPr>
      </w:pPr>
      <w:hyperlink w:anchor="_Toc168681657" w:history="1">
        <w:r w:rsidR="00DC18AC" w:rsidRPr="00DC18AC">
          <w:rPr>
            <w:rStyle w:val="Hyperkobling"/>
            <w:rFonts w:asciiTheme="minorHAnsi" w:hAnsiTheme="minorHAnsi" w:cstheme="minorHAnsi"/>
          </w:rPr>
          <w:t>Avtalens punkt 6.2 Fakturering</w:t>
        </w:r>
        <w:r w:rsidR="00DC18AC" w:rsidRPr="00DC18AC">
          <w:rPr>
            <w:webHidden/>
          </w:rPr>
          <w:tab/>
        </w:r>
        <w:r w:rsidR="00DC18AC" w:rsidRPr="00DC18AC">
          <w:rPr>
            <w:webHidden/>
          </w:rPr>
          <w:fldChar w:fldCharType="begin"/>
        </w:r>
        <w:r w:rsidR="00DC18AC" w:rsidRPr="00DC18AC">
          <w:rPr>
            <w:webHidden/>
          </w:rPr>
          <w:instrText xml:space="preserve"> PAGEREF _Toc168681657 \h </w:instrText>
        </w:r>
        <w:r w:rsidR="00DC18AC" w:rsidRPr="00DC18AC">
          <w:rPr>
            <w:webHidden/>
          </w:rPr>
        </w:r>
        <w:r w:rsidR="00DC18AC" w:rsidRPr="00DC18AC">
          <w:rPr>
            <w:webHidden/>
          </w:rPr>
          <w:fldChar w:fldCharType="separate"/>
        </w:r>
        <w:r w:rsidR="00DC18AC" w:rsidRPr="00DC18AC">
          <w:rPr>
            <w:webHidden/>
          </w:rPr>
          <w:t>17</w:t>
        </w:r>
        <w:r w:rsidR="00DC18AC" w:rsidRPr="00DC18AC">
          <w:rPr>
            <w:webHidden/>
          </w:rPr>
          <w:fldChar w:fldCharType="end"/>
        </w:r>
      </w:hyperlink>
    </w:p>
    <w:p w14:paraId="44474331" w14:textId="4E9D7EA4" w:rsidR="00DC18AC" w:rsidRPr="00DC18AC" w:rsidRDefault="00000000">
      <w:pPr>
        <w:pStyle w:val="INNH2"/>
        <w:rPr>
          <w:rFonts w:eastAsiaTheme="minorEastAsia"/>
          <w:kern w:val="2"/>
          <w:sz w:val="24"/>
          <w:szCs w:val="24"/>
          <w14:ligatures w14:val="standardContextual"/>
        </w:rPr>
      </w:pPr>
      <w:hyperlink w:anchor="_Toc168681658" w:history="1">
        <w:r w:rsidR="00DC18AC" w:rsidRPr="00DC18AC">
          <w:rPr>
            <w:rStyle w:val="Hyperkobling"/>
            <w:rFonts w:asciiTheme="minorHAnsi" w:hAnsiTheme="minorHAnsi" w:cstheme="minorHAnsi"/>
          </w:rPr>
          <w:t>Avtalens punkt 6.5.1 Indeksregulering</w:t>
        </w:r>
        <w:r w:rsidR="00DC18AC" w:rsidRPr="00DC18AC">
          <w:rPr>
            <w:webHidden/>
          </w:rPr>
          <w:tab/>
        </w:r>
        <w:r w:rsidR="00DC18AC" w:rsidRPr="00DC18AC">
          <w:rPr>
            <w:webHidden/>
          </w:rPr>
          <w:fldChar w:fldCharType="begin"/>
        </w:r>
        <w:r w:rsidR="00DC18AC" w:rsidRPr="00DC18AC">
          <w:rPr>
            <w:webHidden/>
          </w:rPr>
          <w:instrText xml:space="preserve"> PAGEREF _Toc168681658 \h </w:instrText>
        </w:r>
        <w:r w:rsidR="00DC18AC" w:rsidRPr="00DC18AC">
          <w:rPr>
            <w:webHidden/>
          </w:rPr>
        </w:r>
        <w:r w:rsidR="00DC18AC" w:rsidRPr="00DC18AC">
          <w:rPr>
            <w:webHidden/>
          </w:rPr>
          <w:fldChar w:fldCharType="separate"/>
        </w:r>
        <w:r w:rsidR="00DC18AC" w:rsidRPr="00DC18AC">
          <w:rPr>
            <w:webHidden/>
          </w:rPr>
          <w:t>17</w:t>
        </w:r>
        <w:r w:rsidR="00DC18AC" w:rsidRPr="00DC18AC">
          <w:rPr>
            <w:webHidden/>
          </w:rPr>
          <w:fldChar w:fldCharType="end"/>
        </w:r>
      </w:hyperlink>
    </w:p>
    <w:p w14:paraId="7CE97C20" w14:textId="3D9B995D" w:rsidR="00DC18AC" w:rsidRPr="00DC18AC" w:rsidRDefault="00000000">
      <w:pPr>
        <w:pStyle w:val="INNH2"/>
        <w:rPr>
          <w:rFonts w:eastAsiaTheme="minorEastAsia"/>
          <w:kern w:val="2"/>
          <w:sz w:val="24"/>
          <w:szCs w:val="24"/>
          <w14:ligatures w14:val="standardContextual"/>
        </w:rPr>
      </w:pPr>
      <w:hyperlink w:anchor="_Toc168681659" w:history="1">
        <w:r w:rsidR="00DC18AC" w:rsidRPr="00DC18AC">
          <w:rPr>
            <w:rStyle w:val="Hyperkobling"/>
            <w:rFonts w:asciiTheme="minorHAnsi" w:hAnsiTheme="minorHAnsi" w:cstheme="minorHAnsi"/>
          </w:rPr>
          <w:t>Avtalens punkt 2.5.2 Samvirke med utstyr og annen programvare</w:t>
        </w:r>
        <w:r w:rsidR="00DC18AC" w:rsidRPr="00DC18AC">
          <w:rPr>
            <w:webHidden/>
          </w:rPr>
          <w:tab/>
        </w:r>
        <w:r w:rsidR="00DC18AC" w:rsidRPr="00DC18AC">
          <w:rPr>
            <w:webHidden/>
          </w:rPr>
          <w:fldChar w:fldCharType="begin"/>
        </w:r>
        <w:r w:rsidR="00DC18AC" w:rsidRPr="00DC18AC">
          <w:rPr>
            <w:webHidden/>
          </w:rPr>
          <w:instrText xml:space="preserve"> PAGEREF _Toc168681659 \h </w:instrText>
        </w:r>
        <w:r w:rsidR="00DC18AC" w:rsidRPr="00DC18AC">
          <w:rPr>
            <w:webHidden/>
          </w:rPr>
        </w:r>
        <w:r w:rsidR="00DC18AC" w:rsidRPr="00DC18AC">
          <w:rPr>
            <w:webHidden/>
          </w:rPr>
          <w:fldChar w:fldCharType="separate"/>
        </w:r>
        <w:r w:rsidR="00DC18AC" w:rsidRPr="00DC18AC">
          <w:rPr>
            <w:webHidden/>
          </w:rPr>
          <w:t>17</w:t>
        </w:r>
        <w:r w:rsidR="00DC18AC" w:rsidRPr="00DC18AC">
          <w:rPr>
            <w:webHidden/>
          </w:rPr>
          <w:fldChar w:fldCharType="end"/>
        </w:r>
      </w:hyperlink>
    </w:p>
    <w:p w14:paraId="244BC2D9" w14:textId="7AB2B3CD" w:rsidR="00DC18AC" w:rsidRPr="00DC18AC" w:rsidRDefault="00000000">
      <w:pPr>
        <w:pStyle w:val="INNH2"/>
        <w:rPr>
          <w:rFonts w:eastAsiaTheme="minorEastAsia"/>
          <w:kern w:val="2"/>
          <w:sz w:val="24"/>
          <w:szCs w:val="24"/>
          <w14:ligatures w14:val="standardContextual"/>
        </w:rPr>
      </w:pPr>
      <w:hyperlink w:anchor="_Toc168681660" w:history="1">
        <w:r w:rsidR="00DC18AC" w:rsidRPr="00DC18AC">
          <w:rPr>
            <w:rStyle w:val="Hyperkobling"/>
            <w:rFonts w:asciiTheme="minorHAnsi" w:hAnsiTheme="minorHAnsi" w:cstheme="minorHAnsi"/>
          </w:rPr>
          <w:t>Avtalens punkt 2.5.7 Opplæring</w:t>
        </w:r>
        <w:r w:rsidR="00DC18AC" w:rsidRPr="00DC18AC">
          <w:rPr>
            <w:webHidden/>
          </w:rPr>
          <w:tab/>
        </w:r>
        <w:r w:rsidR="00DC18AC" w:rsidRPr="00DC18AC">
          <w:rPr>
            <w:webHidden/>
          </w:rPr>
          <w:fldChar w:fldCharType="begin"/>
        </w:r>
        <w:r w:rsidR="00DC18AC" w:rsidRPr="00DC18AC">
          <w:rPr>
            <w:webHidden/>
          </w:rPr>
          <w:instrText xml:space="preserve"> PAGEREF _Toc168681660 \h </w:instrText>
        </w:r>
        <w:r w:rsidR="00DC18AC" w:rsidRPr="00DC18AC">
          <w:rPr>
            <w:webHidden/>
          </w:rPr>
        </w:r>
        <w:r w:rsidR="00DC18AC" w:rsidRPr="00DC18AC">
          <w:rPr>
            <w:webHidden/>
          </w:rPr>
          <w:fldChar w:fldCharType="separate"/>
        </w:r>
        <w:r w:rsidR="00DC18AC" w:rsidRPr="00DC18AC">
          <w:rPr>
            <w:webHidden/>
          </w:rPr>
          <w:t>17</w:t>
        </w:r>
        <w:r w:rsidR="00DC18AC" w:rsidRPr="00DC18AC">
          <w:rPr>
            <w:webHidden/>
          </w:rPr>
          <w:fldChar w:fldCharType="end"/>
        </w:r>
      </w:hyperlink>
    </w:p>
    <w:p w14:paraId="097ED5FA" w14:textId="15CDA001" w:rsidR="00DC18AC" w:rsidRPr="00DC18AC" w:rsidRDefault="00000000">
      <w:pPr>
        <w:pStyle w:val="INNH2"/>
        <w:rPr>
          <w:rFonts w:eastAsiaTheme="minorEastAsia"/>
          <w:kern w:val="2"/>
          <w:sz w:val="24"/>
          <w:szCs w:val="24"/>
          <w14:ligatures w14:val="standardContextual"/>
        </w:rPr>
      </w:pPr>
      <w:hyperlink w:anchor="_Toc168681661" w:history="1">
        <w:r w:rsidR="00DC18AC" w:rsidRPr="00DC18AC">
          <w:rPr>
            <w:rStyle w:val="Hyperkobling"/>
            <w:rFonts w:asciiTheme="minorHAnsi" w:hAnsiTheme="minorHAnsi" w:cstheme="minorHAnsi"/>
          </w:rPr>
          <w:t>Avtalens punkt 2.5.8 Konvertering</w:t>
        </w:r>
        <w:r w:rsidR="00DC18AC" w:rsidRPr="00DC18AC">
          <w:rPr>
            <w:webHidden/>
          </w:rPr>
          <w:tab/>
        </w:r>
        <w:r w:rsidR="00DC18AC" w:rsidRPr="00DC18AC">
          <w:rPr>
            <w:webHidden/>
          </w:rPr>
          <w:fldChar w:fldCharType="begin"/>
        </w:r>
        <w:r w:rsidR="00DC18AC" w:rsidRPr="00DC18AC">
          <w:rPr>
            <w:webHidden/>
          </w:rPr>
          <w:instrText xml:space="preserve"> PAGEREF _Toc168681661 \h </w:instrText>
        </w:r>
        <w:r w:rsidR="00DC18AC" w:rsidRPr="00DC18AC">
          <w:rPr>
            <w:webHidden/>
          </w:rPr>
        </w:r>
        <w:r w:rsidR="00DC18AC" w:rsidRPr="00DC18AC">
          <w:rPr>
            <w:webHidden/>
          </w:rPr>
          <w:fldChar w:fldCharType="separate"/>
        </w:r>
        <w:r w:rsidR="00DC18AC" w:rsidRPr="00DC18AC">
          <w:rPr>
            <w:webHidden/>
          </w:rPr>
          <w:t>18</w:t>
        </w:r>
        <w:r w:rsidR="00DC18AC" w:rsidRPr="00DC18AC">
          <w:rPr>
            <w:webHidden/>
          </w:rPr>
          <w:fldChar w:fldCharType="end"/>
        </w:r>
      </w:hyperlink>
    </w:p>
    <w:p w14:paraId="61E394CF" w14:textId="24229DD9" w:rsidR="00DC18AC" w:rsidRPr="00DC18AC" w:rsidRDefault="00000000">
      <w:pPr>
        <w:pStyle w:val="INNH2"/>
        <w:rPr>
          <w:rFonts w:eastAsiaTheme="minorEastAsia"/>
          <w:kern w:val="2"/>
          <w:sz w:val="24"/>
          <w:szCs w:val="24"/>
          <w14:ligatures w14:val="standardContextual"/>
        </w:rPr>
      </w:pPr>
      <w:hyperlink w:anchor="_Toc168681662" w:history="1">
        <w:r w:rsidR="00DC18AC" w:rsidRPr="00DC18AC">
          <w:rPr>
            <w:rStyle w:val="Hyperkobling"/>
            <w:rFonts w:asciiTheme="minorHAnsi" w:hAnsiTheme="minorHAnsi" w:cstheme="minorHAnsi"/>
          </w:rPr>
          <w:t>Avtalens punkt 2.8.1 Garantiens omfang</w:t>
        </w:r>
        <w:r w:rsidR="00DC18AC" w:rsidRPr="00DC18AC">
          <w:rPr>
            <w:webHidden/>
          </w:rPr>
          <w:tab/>
        </w:r>
        <w:r w:rsidR="00DC18AC" w:rsidRPr="00DC18AC">
          <w:rPr>
            <w:webHidden/>
          </w:rPr>
          <w:fldChar w:fldCharType="begin"/>
        </w:r>
        <w:r w:rsidR="00DC18AC" w:rsidRPr="00DC18AC">
          <w:rPr>
            <w:webHidden/>
          </w:rPr>
          <w:instrText xml:space="preserve"> PAGEREF _Toc168681662 \h </w:instrText>
        </w:r>
        <w:r w:rsidR="00DC18AC" w:rsidRPr="00DC18AC">
          <w:rPr>
            <w:webHidden/>
          </w:rPr>
        </w:r>
        <w:r w:rsidR="00DC18AC" w:rsidRPr="00DC18AC">
          <w:rPr>
            <w:webHidden/>
          </w:rPr>
          <w:fldChar w:fldCharType="separate"/>
        </w:r>
        <w:r w:rsidR="00DC18AC" w:rsidRPr="00DC18AC">
          <w:rPr>
            <w:webHidden/>
          </w:rPr>
          <w:t>18</w:t>
        </w:r>
        <w:r w:rsidR="00DC18AC" w:rsidRPr="00DC18AC">
          <w:rPr>
            <w:webHidden/>
          </w:rPr>
          <w:fldChar w:fldCharType="end"/>
        </w:r>
      </w:hyperlink>
    </w:p>
    <w:p w14:paraId="72D0C3DB" w14:textId="79871EA6" w:rsidR="00DC18AC" w:rsidRPr="00DC18AC" w:rsidRDefault="00000000">
      <w:pPr>
        <w:pStyle w:val="INNH2"/>
        <w:rPr>
          <w:rFonts w:eastAsiaTheme="minorEastAsia"/>
          <w:kern w:val="2"/>
          <w:sz w:val="24"/>
          <w:szCs w:val="24"/>
          <w14:ligatures w14:val="standardContextual"/>
        </w:rPr>
      </w:pPr>
      <w:hyperlink w:anchor="_Toc168681663" w:history="1">
        <w:r w:rsidR="00DC18AC" w:rsidRPr="00DC18AC">
          <w:rPr>
            <w:rStyle w:val="Hyperkobling"/>
            <w:rFonts w:asciiTheme="minorHAnsi" w:hAnsiTheme="minorHAnsi" w:cstheme="minorHAnsi"/>
          </w:rPr>
          <w:t>Avtalens punkt 4.2.1 Avbestilling i forbindelse med spesifiseringsfasen</w:t>
        </w:r>
        <w:r w:rsidR="00DC18AC" w:rsidRPr="00DC18AC">
          <w:rPr>
            <w:webHidden/>
          </w:rPr>
          <w:tab/>
        </w:r>
        <w:r w:rsidR="00DC18AC" w:rsidRPr="00DC18AC">
          <w:rPr>
            <w:webHidden/>
          </w:rPr>
          <w:fldChar w:fldCharType="begin"/>
        </w:r>
        <w:r w:rsidR="00DC18AC" w:rsidRPr="00DC18AC">
          <w:rPr>
            <w:webHidden/>
          </w:rPr>
          <w:instrText xml:space="preserve"> PAGEREF _Toc168681663 \h </w:instrText>
        </w:r>
        <w:r w:rsidR="00DC18AC" w:rsidRPr="00DC18AC">
          <w:rPr>
            <w:webHidden/>
          </w:rPr>
        </w:r>
        <w:r w:rsidR="00DC18AC" w:rsidRPr="00DC18AC">
          <w:rPr>
            <w:webHidden/>
          </w:rPr>
          <w:fldChar w:fldCharType="separate"/>
        </w:r>
        <w:r w:rsidR="00DC18AC" w:rsidRPr="00DC18AC">
          <w:rPr>
            <w:webHidden/>
          </w:rPr>
          <w:t>18</w:t>
        </w:r>
        <w:r w:rsidR="00DC18AC" w:rsidRPr="00DC18AC">
          <w:rPr>
            <w:webHidden/>
          </w:rPr>
          <w:fldChar w:fldCharType="end"/>
        </w:r>
      </w:hyperlink>
    </w:p>
    <w:p w14:paraId="4DF68FA9" w14:textId="6931DC6F" w:rsidR="00DC18AC" w:rsidRPr="00DC18AC" w:rsidRDefault="00000000">
      <w:pPr>
        <w:pStyle w:val="INNH2"/>
        <w:rPr>
          <w:rFonts w:eastAsiaTheme="minorEastAsia"/>
          <w:kern w:val="2"/>
          <w:sz w:val="24"/>
          <w:szCs w:val="24"/>
          <w14:ligatures w14:val="standardContextual"/>
        </w:rPr>
      </w:pPr>
      <w:hyperlink w:anchor="_Toc168681664" w:history="1">
        <w:r w:rsidR="00DC18AC" w:rsidRPr="00DC18AC">
          <w:rPr>
            <w:rStyle w:val="Hyperkobling"/>
            <w:rFonts w:asciiTheme="minorHAnsi" w:hAnsiTheme="minorHAnsi" w:cstheme="minorHAnsi"/>
          </w:rPr>
          <w:t>Avtalens punkt 4.2.2 Avbestilling etter spesifiseringsfasen</w:t>
        </w:r>
        <w:r w:rsidR="00DC18AC" w:rsidRPr="00DC18AC">
          <w:rPr>
            <w:webHidden/>
          </w:rPr>
          <w:tab/>
        </w:r>
        <w:r w:rsidR="00DC18AC" w:rsidRPr="00DC18AC">
          <w:rPr>
            <w:webHidden/>
          </w:rPr>
          <w:fldChar w:fldCharType="begin"/>
        </w:r>
        <w:r w:rsidR="00DC18AC" w:rsidRPr="00DC18AC">
          <w:rPr>
            <w:webHidden/>
          </w:rPr>
          <w:instrText xml:space="preserve"> PAGEREF _Toc168681664 \h </w:instrText>
        </w:r>
        <w:r w:rsidR="00DC18AC" w:rsidRPr="00DC18AC">
          <w:rPr>
            <w:webHidden/>
          </w:rPr>
        </w:r>
        <w:r w:rsidR="00DC18AC" w:rsidRPr="00DC18AC">
          <w:rPr>
            <w:webHidden/>
          </w:rPr>
          <w:fldChar w:fldCharType="separate"/>
        </w:r>
        <w:r w:rsidR="00DC18AC" w:rsidRPr="00DC18AC">
          <w:rPr>
            <w:webHidden/>
          </w:rPr>
          <w:t>18</w:t>
        </w:r>
        <w:r w:rsidR="00DC18AC" w:rsidRPr="00DC18AC">
          <w:rPr>
            <w:webHidden/>
          </w:rPr>
          <w:fldChar w:fldCharType="end"/>
        </w:r>
      </w:hyperlink>
    </w:p>
    <w:p w14:paraId="06F21DD7" w14:textId="4AB40AF5" w:rsidR="00DC18AC" w:rsidRPr="00DC18AC" w:rsidRDefault="00000000">
      <w:pPr>
        <w:pStyle w:val="INNH2"/>
        <w:rPr>
          <w:rFonts w:eastAsiaTheme="minorEastAsia"/>
          <w:kern w:val="2"/>
          <w:sz w:val="24"/>
          <w:szCs w:val="24"/>
          <w14:ligatures w14:val="standardContextual"/>
        </w:rPr>
      </w:pPr>
      <w:hyperlink w:anchor="_Toc168681665" w:history="1">
        <w:r w:rsidR="00DC18AC" w:rsidRPr="00DC18AC">
          <w:rPr>
            <w:rStyle w:val="Hyperkobling"/>
            <w:rFonts w:asciiTheme="minorHAnsi" w:hAnsiTheme="minorHAnsi" w:cstheme="minorHAnsi"/>
          </w:rPr>
          <w:t>Avtalens punkt 5.1.2.1 Generelt om leverandørens plikter</w:t>
        </w:r>
        <w:r w:rsidR="00DC18AC" w:rsidRPr="00DC18AC">
          <w:rPr>
            <w:webHidden/>
          </w:rPr>
          <w:tab/>
        </w:r>
        <w:r w:rsidR="00DC18AC" w:rsidRPr="00DC18AC">
          <w:rPr>
            <w:webHidden/>
          </w:rPr>
          <w:fldChar w:fldCharType="begin"/>
        </w:r>
        <w:r w:rsidR="00DC18AC" w:rsidRPr="00DC18AC">
          <w:rPr>
            <w:webHidden/>
          </w:rPr>
          <w:instrText xml:space="preserve"> PAGEREF _Toc168681665 \h </w:instrText>
        </w:r>
        <w:r w:rsidR="00DC18AC" w:rsidRPr="00DC18AC">
          <w:rPr>
            <w:webHidden/>
          </w:rPr>
        </w:r>
        <w:r w:rsidR="00DC18AC" w:rsidRPr="00DC18AC">
          <w:rPr>
            <w:webHidden/>
          </w:rPr>
          <w:fldChar w:fldCharType="separate"/>
        </w:r>
        <w:r w:rsidR="00DC18AC" w:rsidRPr="00DC18AC">
          <w:rPr>
            <w:webHidden/>
          </w:rPr>
          <w:t>18</w:t>
        </w:r>
        <w:r w:rsidR="00DC18AC" w:rsidRPr="00DC18AC">
          <w:rPr>
            <w:webHidden/>
          </w:rPr>
          <w:fldChar w:fldCharType="end"/>
        </w:r>
      </w:hyperlink>
    </w:p>
    <w:p w14:paraId="116F739C" w14:textId="0766FAFA" w:rsidR="00DC18AC" w:rsidRPr="00DC18AC" w:rsidRDefault="00000000">
      <w:pPr>
        <w:pStyle w:val="INNH2"/>
        <w:rPr>
          <w:rFonts w:eastAsiaTheme="minorEastAsia"/>
          <w:kern w:val="2"/>
          <w:sz w:val="24"/>
          <w:szCs w:val="24"/>
          <w14:ligatures w14:val="standardContextual"/>
        </w:rPr>
      </w:pPr>
      <w:hyperlink w:anchor="_Toc168681666" w:history="1">
        <w:r w:rsidR="00DC18AC" w:rsidRPr="00DC18AC">
          <w:rPr>
            <w:rStyle w:val="Hyperkobling"/>
            <w:rFonts w:asciiTheme="minorHAnsi" w:hAnsiTheme="minorHAnsi" w:cstheme="minorHAnsi"/>
          </w:rPr>
          <w:t>Avtalens punkt 5.1.2.2 Standardprogramvare og disposisjonsrett, test og godkjenning</w:t>
        </w:r>
        <w:r w:rsidR="00DC18AC" w:rsidRPr="00DC18AC">
          <w:rPr>
            <w:webHidden/>
          </w:rPr>
          <w:tab/>
        </w:r>
        <w:r w:rsidR="00DC18AC" w:rsidRPr="00DC18AC">
          <w:rPr>
            <w:webHidden/>
          </w:rPr>
          <w:fldChar w:fldCharType="begin"/>
        </w:r>
        <w:r w:rsidR="00DC18AC" w:rsidRPr="00DC18AC">
          <w:rPr>
            <w:webHidden/>
          </w:rPr>
          <w:instrText xml:space="preserve"> PAGEREF _Toc168681666 \h </w:instrText>
        </w:r>
        <w:r w:rsidR="00DC18AC" w:rsidRPr="00DC18AC">
          <w:rPr>
            <w:webHidden/>
          </w:rPr>
        </w:r>
        <w:r w:rsidR="00DC18AC" w:rsidRPr="00DC18AC">
          <w:rPr>
            <w:webHidden/>
          </w:rPr>
          <w:fldChar w:fldCharType="separate"/>
        </w:r>
        <w:r w:rsidR="00DC18AC" w:rsidRPr="00DC18AC">
          <w:rPr>
            <w:webHidden/>
          </w:rPr>
          <w:t>18</w:t>
        </w:r>
        <w:r w:rsidR="00DC18AC" w:rsidRPr="00DC18AC">
          <w:rPr>
            <w:webHidden/>
          </w:rPr>
          <w:fldChar w:fldCharType="end"/>
        </w:r>
      </w:hyperlink>
    </w:p>
    <w:p w14:paraId="7BB2EB7B" w14:textId="23EFBF6E" w:rsidR="00DC18AC" w:rsidRPr="00DC18AC" w:rsidRDefault="00000000">
      <w:pPr>
        <w:pStyle w:val="INNH2"/>
        <w:rPr>
          <w:rFonts w:eastAsiaTheme="minorEastAsia"/>
          <w:kern w:val="2"/>
          <w:sz w:val="24"/>
          <w:szCs w:val="24"/>
          <w14:ligatures w14:val="standardContextual"/>
        </w:rPr>
      </w:pPr>
      <w:hyperlink w:anchor="_Toc168681667" w:history="1">
        <w:r w:rsidR="00DC18AC" w:rsidRPr="00DC18AC">
          <w:rPr>
            <w:rStyle w:val="Hyperkobling"/>
            <w:rFonts w:asciiTheme="minorHAnsi" w:hAnsiTheme="minorHAnsi" w:cstheme="minorHAnsi"/>
          </w:rPr>
          <w:t>Avtalens punkt 5.1.2.3 Avvik som skyldes forhold i standardprogramvaren</w:t>
        </w:r>
        <w:r w:rsidR="00DC18AC" w:rsidRPr="00DC18AC">
          <w:rPr>
            <w:webHidden/>
          </w:rPr>
          <w:tab/>
        </w:r>
        <w:r w:rsidR="00DC18AC" w:rsidRPr="00DC18AC">
          <w:rPr>
            <w:webHidden/>
          </w:rPr>
          <w:fldChar w:fldCharType="begin"/>
        </w:r>
        <w:r w:rsidR="00DC18AC" w:rsidRPr="00DC18AC">
          <w:rPr>
            <w:webHidden/>
          </w:rPr>
          <w:instrText xml:space="preserve"> PAGEREF _Toc168681667 \h </w:instrText>
        </w:r>
        <w:r w:rsidR="00DC18AC" w:rsidRPr="00DC18AC">
          <w:rPr>
            <w:webHidden/>
          </w:rPr>
        </w:r>
        <w:r w:rsidR="00DC18AC" w:rsidRPr="00DC18AC">
          <w:rPr>
            <w:webHidden/>
          </w:rPr>
          <w:fldChar w:fldCharType="separate"/>
        </w:r>
        <w:r w:rsidR="00DC18AC" w:rsidRPr="00DC18AC">
          <w:rPr>
            <w:webHidden/>
          </w:rPr>
          <w:t>18</w:t>
        </w:r>
        <w:r w:rsidR="00DC18AC" w:rsidRPr="00DC18AC">
          <w:rPr>
            <w:webHidden/>
          </w:rPr>
          <w:fldChar w:fldCharType="end"/>
        </w:r>
      </w:hyperlink>
    </w:p>
    <w:p w14:paraId="1A00B649" w14:textId="2F676C3C" w:rsidR="00DC18AC" w:rsidRPr="00DC18AC" w:rsidRDefault="00000000">
      <w:pPr>
        <w:pStyle w:val="INNH2"/>
        <w:rPr>
          <w:rFonts w:eastAsiaTheme="minorEastAsia"/>
          <w:kern w:val="2"/>
          <w:sz w:val="24"/>
          <w:szCs w:val="24"/>
          <w14:ligatures w14:val="standardContextual"/>
        </w:rPr>
      </w:pPr>
      <w:hyperlink w:anchor="_Toc168681668" w:history="1">
        <w:r w:rsidR="00DC18AC" w:rsidRPr="00DC18AC">
          <w:rPr>
            <w:rStyle w:val="Hyperkobling"/>
            <w:rFonts w:asciiTheme="minorHAnsi" w:hAnsiTheme="minorHAnsi" w:cstheme="minorHAnsi"/>
          </w:rPr>
          <w:t>Avtalens punkt 5.3.2 Kundens bruk av tredjepart</w:t>
        </w:r>
        <w:r w:rsidR="00DC18AC" w:rsidRPr="00DC18AC">
          <w:rPr>
            <w:webHidden/>
          </w:rPr>
          <w:tab/>
        </w:r>
        <w:r w:rsidR="00DC18AC" w:rsidRPr="00DC18AC">
          <w:rPr>
            <w:webHidden/>
          </w:rPr>
          <w:fldChar w:fldCharType="begin"/>
        </w:r>
        <w:r w:rsidR="00DC18AC" w:rsidRPr="00DC18AC">
          <w:rPr>
            <w:webHidden/>
          </w:rPr>
          <w:instrText xml:space="preserve"> PAGEREF _Toc168681668 \h </w:instrText>
        </w:r>
        <w:r w:rsidR="00DC18AC" w:rsidRPr="00DC18AC">
          <w:rPr>
            <w:webHidden/>
          </w:rPr>
        </w:r>
        <w:r w:rsidR="00DC18AC" w:rsidRPr="00DC18AC">
          <w:rPr>
            <w:webHidden/>
          </w:rPr>
          <w:fldChar w:fldCharType="separate"/>
        </w:r>
        <w:r w:rsidR="00DC18AC" w:rsidRPr="00DC18AC">
          <w:rPr>
            <w:webHidden/>
          </w:rPr>
          <w:t>18</w:t>
        </w:r>
        <w:r w:rsidR="00DC18AC" w:rsidRPr="00DC18AC">
          <w:rPr>
            <w:webHidden/>
          </w:rPr>
          <w:fldChar w:fldCharType="end"/>
        </w:r>
      </w:hyperlink>
    </w:p>
    <w:p w14:paraId="285DD7E0" w14:textId="171C1CD7" w:rsidR="00DC18AC" w:rsidRPr="00DC18AC" w:rsidRDefault="00000000">
      <w:pPr>
        <w:pStyle w:val="INNH2"/>
        <w:rPr>
          <w:rFonts w:eastAsiaTheme="minorEastAsia"/>
          <w:kern w:val="2"/>
          <w:sz w:val="24"/>
          <w:szCs w:val="24"/>
          <w14:ligatures w14:val="standardContextual"/>
        </w:rPr>
      </w:pPr>
      <w:hyperlink w:anchor="_Toc168681669" w:history="1">
        <w:r w:rsidR="00DC18AC" w:rsidRPr="00DC18AC">
          <w:rPr>
            <w:rStyle w:val="Hyperkobling"/>
            <w:rFonts w:asciiTheme="minorHAnsi" w:hAnsiTheme="minorHAnsi" w:cstheme="minorHAnsi"/>
          </w:rPr>
          <w:t>Avtalens punkt 8.1 Eiendomsrett til utstyr</w:t>
        </w:r>
        <w:r w:rsidR="00DC18AC" w:rsidRPr="00DC18AC">
          <w:rPr>
            <w:webHidden/>
          </w:rPr>
          <w:tab/>
        </w:r>
        <w:r w:rsidR="00DC18AC" w:rsidRPr="00DC18AC">
          <w:rPr>
            <w:webHidden/>
          </w:rPr>
          <w:fldChar w:fldCharType="begin"/>
        </w:r>
        <w:r w:rsidR="00DC18AC" w:rsidRPr="00DC18AC">
          <w:rPr>
            <w:webHidden/>
          </w:rPr>
          <w:instrText xml:space="preserve"> PAGEREF _Toc168681669 \h </w:instrText>
        </w:r>
        <w:r w:rsidR="00DC18AC" w:rsidRPr="00DC18AC">
          <w:rPr>
            <w:webHidden/>
          </w:rPr>
        </w:r>
        <w:r w:rsidR="00DC18AC" w:rsidRPr="00DC18AC">
          <w:rPr>
            <w:webHidden/>
          </w:rPr>
          <w:fldChar w:fldCharType="separate"/>
        </w:r>
        <w:r w:rsidR="00DC18AC" w:rsidRPr="00DC18AC">
          <w:rPr>
            <w:webHidden/>
          </w:rPr>
          <w:t>18</w:t>
        </w:r>
        <w:r w:rsidR="00DC18AC" w:rsidRPr="00DC18AC">
          <w:rPr>
            <w:webHidden/>
          </w:rPr>
          <w:fldChar w:fldCharType="end"/>
        </w:r>
      </w:hyperlink>
    </w:p>
    <w:p w14:paraId="332F7F8C" w14:textId="0E6AC2BD" w:rsidR="00DC18AC" w:rsidRPr="00DC18AC" w:rsidRDefault="00000000">
      <w:pPr>
        <w:pStyle w:val="INNH2"/>
        <w:rPr>
          <w:rFonts w:eastAsiaTheme="minorEastAsia"/>
          <w:kern w:val="2"/>
          <w:sz w:val="24"/>
          <w:szCs w:val="24"/>
          <w14:ligatures w14:val="standardContextual"/>
        </w:rPr>
      </w:pPr>
      <w:hyperlink w:anchor="_Toc168681670" w:history="1">
        <w:r w:rsidR="00DC18AC" w:rsidRPr="00DC18AC">
          <w:rPr>
            <w:rStyle w:val="Hyperkobling"/>
            <w:rFonts w:asciiTheme="minorHAnsi" w:hAnsiTheme="minorHAnsi" w:cstheme="minorHAnsi"/>
          </w:rPr>
          <w:t>Avtalens punkt 8.3.1 Begrenset disposisjonsrett</w:t>
        </w:r>
        <w:r w:rsidR="00DC18AC" w:rsidRPr="00DC18AC">
          <w:rPr>
            <w:webHidden/>
          </w:rPr>
          <w:tab/>
        </w:r>
        <w:r w:rsidR="00DC18AC" w:rsidRPr="00DC18AC">
          <w:rPr>
            <w:webHidden/>
          </w:rPr>
          <w:fldChar w:fldCharType="begin"/>
        </w:r>
        <w:r w:rsidR="00DC18AC" w:rsidRPr="00DC18AC">
          <w:rPr>
            <w:webHidden/>
          </w:rPr>
          <w:instrText xml:space="preserve"> PAGEREF _Toc168681670 \h </w:instrText>
        </w:r>
        <w:r w:rsidR="00DC18AC" w:rsidRPr="00DC18AC">
          <w:rPr>
            <w:webHidden/>
          </w:rPr>
        </w:r>
        <w:r w:rsidR="00DC18AC" w:rsidRPr="00DC18AC">
          <w:rPr>
            <w:webHidden/>
          </w:rPr>
          <w:fldChar w:fldCharType="separate"/>
        </w:r>
        <w:r w:rsidR="00DC18AC" w:rsidRPr="00DC18AC">
          <w:rPr>
            <w:webHidden/>
          </w:rPr>
          <w:t>19</w:t>
        </w:r>
        <w:r w:rsidR="00DC18AC" w:rsidRPr="00DC18AC">
          <w:rPr>
            <w:webHidden/>
          </w:rPr>
          <w:fldChar w:fldCharType="end"/>
        </w:r>
      </w:hyperlink>
    </w:p>
    <w:p w14:paraId="403CE92A" w14:textId="46CC8896" w:rsidR="00DC18AC" w:rsidRPr="00DC18AC" w:rsidRDefault="00000000">
      <w:pPr>
        <w:pStyle w:val="INNH2"/>
        <w:rPr>
          <w:rFonts w:eastAsiaTheme="minorEastAsia"/>
          <w:kern w:val="2"/>
          <w:sz w:val="24"/>
          <w:szCs w:val="24"/>
          <w14:ligatures w14:val="standardContextual"/>
        </w:rPr>
      </w:pPr>
      <w:hyperlink w:anchor="_Toc168681671" w:history="1">
        <w:r w:rsidR="00DC18AC" w:rsidRPr="00DC18AC">
          <w:rPr>
            <w:rStyle w:val="Hyperkobling"/>
            <w:rFonts w:asciiTheme="minorHAnsi" w:hAnsiTheme="minorHAnsi" w:cstheme="minorHAnsi"/>
          </w:rPr>
          <w:t>Avtalens punkt 8.5.1 Eksemplarfremstilling (kopiering)</w:t>
        </w:r>
        <w:r w:rsidR="00DC18AC" w:rsidRPr="00DC18AC">
          <w:rPr>
            <w:webHidden/>
          </w:rPr>
          <w:tab/>
        </w:r>
        <w:r w:rsidR="00DC18AC" w:rsidRPr="00DC18AC">
          <w:rPr>
            <w:webHidden/>
          </w:rPr>
          <w:fldChar w:fldCharType="begin"/>
        </w:r>
        <w:r w:rsidR="00DC18AC" w:rsidRPr="00DC18AC">
          <w:rPr>
            <w:webHidden/>
          </w:rPr>
          <w:instrText xml:space="preserve"> PAGEREF _Toc168681671 \h </w:instrText>
        </w:r>
        <w:r w:rsidR="00DC18AC" w:rsidRPr="00DC18AC">
          <w:rPr>
            <w:webHidden/>
          </w:rPr>
        </w:r>
        <w:r w:rsidR="00DC18AC" w:rsidRPr="00DC18AC">
          <w:rPr>
            <w:webHidden/>
          </w:rPr>
          <w:fldChar w:fldCharType="separate"/>
        </w:r>
        <w:r w:rsidR="00DC18AC" w:rsidRPr="00DC18AC">
          <w:rPr>
            <w:webHidden/>
          </w:rPr>
          <w:t>19</w:t>
        </w:r>
        <w:r w:rsidR="00DC18AC" w:rsidRPr="00DC18AC">
          <w:rPr>
            <w:webHidden/>
          </w:rPr>
          <w:fldChar w:fldCharType="end"/>
        </w:r>
      </w:hyperlink>
    </w:p>
    <w:p w14:paraId="7BC9B8C9" w14:textId="7EFCCF8B" w:rsidR="00DC18AC" w:rsidRPr="00DC18AC" w:rsidRDefault="00000000">
      <w:pPr>
        <w:pStyle w:val="INNH2"/>
        <w:rPr>
          <w:rFonts w:eastAsiaTheme="minorEastAsia"/>
          <w:kern w:val="2"/>
          <w:sz w:val="24"/>
          <w:szCs w:val="24"/>
          <w14:ligatures w14:val="standardContextual"/>
        </w:rPr>
      </w:pPr>
      <w:hyperlink w:anchor="_Toc168681672" w:history="1">
        <w:r w:rsidR="00DC18AC" w:rsidRPr="00DC18AC">
          <w:rPr>
            <w:rStyle w:val="Hyperkobling"/>
            <w:rFonts w:asciiTheme="minorHAnsi" w:hAnsiTheme="minorHAnsi" w:cstheme="minorHAnsi"/>
          </w:rPr>
          <w:t>Avtalens punkt 8.6.2 Disposisjonsrettens varighet</w:t>
        </w:r>
        <w:r w:rsidR="00DC18AC" w:rsidRPr="00DC18AC">
          <w:rPr>
            <w:webHidden/>
          </w:rPr>
          <w:tab/>
        </w:r>
        <w:r w:rsidR="00DC18AC" w:rsidRPr="00DC18AC">
          <w:rPr>
            <w:webHidden/>
          </w:rPr>
          <w:fldChar w:fldCharType="begin"/>
        </w:r>
        <w:r w:rsidR="00DC18AC" w:rsidRPr="00DC18AC">
          <w:rPr>
            <w:webHidden/>
          </w:rPr>
          <w:instrText xml:space="preserve"> PAGEREF _Toc168681672 \h </w:instrText>
        </w:r>
        <w:r w:rsidR="00DC18AC" w:rsidRPr="00DC18AC">
          <w:rPr>
            <w:webHidden/>
          </w:rPr>
        </w:r>
        <w:r w:rsidR="00DC18AC" w:rsidRPr="00DC18AC">
          <w:rPr>
            <w:webHidden/>
          </w:rPr>
          <w:fldChar w:fldCharType="separate"/>
        </w:r>
        <w:r w:rsidR="00DC18AC" w:rsidRPr="00DC18AC">
          <w:rPr>
            <w:webHidden/>
          </w:rPr>
          <w:t>19</w:t>
        </w:r>
        <w:r w:rsidR="00DC18AC" w:rsidRPr="00DC18AC">
          <w:rPr>
            <w:webHidden/>
          </w:rPr>
          <w:fldChar w:fldCharType="end"/>
        </w:r>
      </w:hyperlink>
    </w:p>
    <w:p w14:paraId="04C2F0A2" w14:textId="4E4C990D" w:rsidR="00DC18AC" w:rsidRPr="00DC18AC" w:rsidRDefault="00000000">
      <w:pPr>
        <w:pStyle w:val="INNH2"/>
        <w:rPr>
          <w:rFonts w:eastAsiaTheme="minorEastAsia"/>
          <w:kern w:val="2"/>
          <w:sz w:val="24"/>
          <w:szCs w:val="24"/>
          <w14:ligatures w14:val="standardContextual"/>
        </w:rPr>
      </w:pPr>
      <w:hyperlink w:anchor="_Toc168681673" w:history="1">
        <w:r w:rsidR="00DC18AC" w:rsidRPr="00DC18AC">
          <w:rPr>
            <w:rStyle w:val="Hyperkobling"/>
            <w:rFonts w:asciiTheme="minorHAnsi" w:hAnsiTheme="minorHAnsi" w:cstheme="minorHAnsi"/>
          </w:rPr>
          <w:t>Avtalens punkt 8.8.6 Kundens ansvar ved krav om bruk av fri programvare</w:t>
        </w:r>
        <w:r w:rsidR="00DC18AC" w:rsidRPr="00DC18AC">
          <w:rPr>
            <w:webHidden/>
          </w:rPr>
          <w:tab/>
        </w:r>
        <w:r w:rsidR="00DC18AC" w:rsidRPr="00DC18AC">
          <w:rPr>
            <w:webHidden/>
          </w:rPr>
          <w:fldChar w:fldCharType="begin"/>
        </w:r>
        <w:r w:rsidR="00DC18AC" w:rsidRPr="00DC18AC">
          <w:rPr>
            <w:webHidden/>
          </w:rPr>
          <w:instrText xml:space="preserve"> PAGEREF _Toc168681673 \h </w:instrText>
        </w:r>
        <w:r w:rsidR="00DC18AC" w:rsidRPr="00DC18AC">
          <w:rPr>
            <w:webHidden/>
          </w:rPr>
        </w:r>
        <w:r w:rsidR="00DC18AC" w:rsidRPr="00DC18AC">
          <w:rPr>
            <w:webHidden/>
          </w:rPr>
          <w:fldChar w:fldCharType="separate"/>
        </w:r>
        <w:r w:rsidR="00DC18AC" w:rsidRPr="00DC18AC">
          <w:rPr>
            <w:webHidden/>
          </w:rPr>
          <w:t>19</w:t>
        </w:r>
        <w:r w:rsidR="00DC18AC" w:rsidRPr="00DC18AC">
          <w:rPr>
            <w:webHidden/>
          </w:rPr>
          <w:fldChar w:fldCharType="end"/>
        </w:r>
      </w:hyperlink>
    </w:p>
    <w:p w14:paraId="459622D6" w14:textId="414C2A19" w:rsidR="00DC18AC" w:rsidRPr="00DC18AC" w:rsidRDefault="00000000">
      <w:pPr>
        <w:pStyle w:val="INNH2"/>
        <w:rPr>
          <w:rFonts w:eastAsiaTheme="minorEastAsia"/>
          <w:kern w:val="2"/>
          <w:sz w:val="24"/>
          <w:szCs w:val="24"/>
          <w14:ligatures w14:val="standardContextual"/>
        </w:rPr>
      </w:pPr>
      <w:hyperlink w:anchor="_Toc168681674" w:history="1">
        <w:r w:rsidR="00DC18AC" w:rsidRPr="00DC18AC">
          <w:rPr>
            <w:rStyle w:val="Hyperkobling"/>
            <w:rFonts w:asciiTheme="minorHAnsi" w:hAnsiTheme="minorHAnsi" w:cstheme="minorHAnsi"/>
          </w:rPr>
          <w:t>Avtalens punkt 9.5.3.1 Når det foreligger grunnlag for dagbot</w:t>
        </w:r>
        <w:r w:rsidR="00DC18AC" w:rsidRPr="00DC18AC">
          <w:rPr>
            <w:webHidden/>
          </w:rPr>
          <w:tab/>
        </w:r>
        <w:r w:rsidR="00DC18AC" w:rsidRPr="00DC18AC">
          <w:rPr>
            <w:webHidden/>
          </w:rPr>
          <w:fldChar w:fldCharType="begin"/>
        </w:r>
        <w:r w:rsidR="00DC18AC" w:rsidRPr="00DC18AC">
          <w:rPr>
            <w:webHidden/>
          </w:rPr>
          <w:instrText xml:space="preserve"> PAGEREF _Toc168681674 \h </w:instrText>
        </w:r>
        <w:r w:rsidR="00DC18AC" w:rsidRPr="00DC18AC">
          <w:rPr>
            <w:webHidden/>
          </w:rPr>
        </w:r>
        <w:r w:rsidR="00DC18AC" w:rsidRPr="00DC18AC">
          <w:rPr>
            <w:webHidden/>
          </w:rPr>
          <w:fldChar w:fldCharType="separate"/>
        </w:r>
        <w:r w:rsidR="00DC18AC" w:rsidRPr="00DC18AC">
          <w:rPr>
            <w:webHidden/>
          </w:rPr>
          <w:t>19</w:t>
        </w:r>
        <w:r w:rsidR="00DC18AC" w:rsidRPr="00DC18AC">
          <w:rPr>
            <w:webHidden/>
          </w:rPr>
          <w:fldChar w:fldCharType="end"/>
        </w:r>
      </w:hyperlink>
    </w:p>
    <w:p w14:paraId="2BC3371F" w14:textId="4E7846E9" w:rsidR="00DC18AC" w:rsidRPr="00DC18AC" w:rsidRDefault="00000000">
      <w:pPr>
        <w:pStyle w:val="INNH2"/>
        <w:rPr>
          <w:rFonts w:eastAsiaTheme="minorEastAsia"/>
          <w:kern w:val="2"/>
          <w:sz w:val="24"/>
          <w:szCs w:val="24"/>
          <w14:ligatures w14:val="standardContextual"/>
        </w:rPr>
      </w:pPr>
      <w:hyperlink w:anchor="_Toc168681675" w:history="1">
        <w:r w:rsidR="00DC18AC" w:rsidRPr="00DC18AC">
          <w:rPr>
            <w:rStyle w:val="Hyperkobling"/>
            <w:rFonts w:asciiTheme="minorHAnsi" w:hAnsiTheme="minorHAnsi" w:cstheme="minorHAnsi"/>
          </w:rPr>
          <w:t>Avtalens punkt 9.6.2 Erstatningsbegrensning</w:t>
        </w:r>
        <w:r w:rsidR="00DC18AC" w:rsidRPr="00DC18AC">
          <w:rPr>
            <w:webHidden/>
          </w:rPr>
          <w:tab/>
        </w:r>
        <w:r w:rsidR="00DC18AC" w:rsidRPr="00DC18AC">
          <w:rPr>
            <w:webHidden/>
          </w:rPr>
          <w:fldChar w:fldCharType="begin"/>
        </w:r>
        <w:r w:rsidR="00DC18AC" w:rsidRPr="00DC18AC">
          <w:rPr>
            <w:webHidden/>
          </w:rPr>
          <w:instrText xml:space="preserve"> PAGEREF _Toc168681675 \h </w:instrText>
        </w:r>
        <w:r w:rsidR="00DC18AC" w:rsidRPr="00DC18AC">
          <w:rPr>
            <w:webHidden/>
          </w:rPr>
        </w:r>
        <w:r w:rsidR="00DC18AC" w:rsidRPr="00DC18AC">
          <w:rPr>
            <w:webHidden/>
          </w:rPr>
          <w:fldChar w:fldCharType="separate"/>
        </w:r>
        <w:r w:rsidR="00DC18AC" w:rsidRPr="00DC18AC">
          <w:rPr>
            <w:webHidden/>
          </w:rPr>
          <w:t>19</w:t>
        </w:r>
        <w:r w:rsidR="00DC18AC" w:rsidRPr="00DC18AC">
          <w:rPr>
            <w:webHidden/>
          </w:rPr>
          <w:fldChar w:fldCharType="end"/>
        </w:r>
      </w:hyperlink>
    </w:p>
    <w:p w14:paraId="7B266FC2" w14:textId="2E23DD01" w:rsidR="00DC18AC" w:rsidRPr="00DC18AC" w:rsidRDefault="00000000">
      <w:pPr>
        <w:pStyle w:val="INNH1"/>
        <w:rPr>
          <w:rFonts w:eastAsiaTheme="minorEastAsia"/>
          <w:b w:val="0"/>
          <w:bCs w:val="0"/>
          <w:kern w:val="2"/>
          <w:sz w:val="24"/>
          <w:szCs w:val="24"/>
          <w14:ligatures w14:val="standardContextual"/>
        </w:rPr>
      </w:pPr>
      <w:hyperlink w:anchor="_Toc168681676" w:history="1">
        <w:r w:rsidR="00DC18AC" w:rsidRPr="00DC18AC">
          <w:rPr>
            <w:rStyle w:val="Hyperkobling"/>
            <w:rFonts w:asciiTheme="minorHAnsi" w:hAnsiTheme="minorHAnsi" w:cstheme="minorHAnsi"/>
          </w:rPr>
          <w:t>Bilag 8: Endringer i den generelle avtaleteksten</w:t>
        </w:r>
        <w:r w:rsidR="00DC18AC" w:rsidRPr="00DC18AC">
          <w:rPr>
            <w:webHidden/>
          </w:rPr>
          <w:tab/>
        </w:r>
        <w:r w:rsidR="00DC18AC" w:rsidRPr="00DC18AC">
          <w:rPr>
            <w:webHidden/>
          </w:rPr>
          <w:fldChar w:fldCharType="begin"/>
        </w:r>
        <w:r w:rsidR="00DC18AC" w:rsidRPr="00DC18AC">
          <w:rPr>
            <w:webHidden/>
          </w:rPr>
          <w:instrText xml:space="preserve"> PAGEREF _Toc168681676 \h </w:instrText>
        </w:r>
        <w:r w:rsidR="00DC18AC" w:rsidRPr="00DC18AC">
          <w:rPr>
            <w:webHidden/>
          </w:rPr>
        </w:r>
        <w:r w:rsidR="00DC18AC" w:rsidRPr="00DC18AC">
          <w:rPr>
            <w:webHidden/>
          </w:rPr>
          <w:fldChar w:fldCharType="separate"/>
        </w:r>
        <w:r w:rsidR="00DC18AC" w:rsidRPr="00DC18AC">
          <w:rPr>
            <w:webHidden/>
          </w:rPr>
          <w:t>20</w:t>
        </w:r>
        <w:r w:rsidR="00DC18AC" w:rsidRPr="00DC18AC">
          <w:rPr>
            <w:webHidden/>
          </w:rPr>
          <w:fldChar w:fldCharType="end"/>
        </w:r>
      </w:hyperlink>
    </w:p>
    <w:p w14:paraId="0C9A5AF8" w14:textId="6FA7A86D" w:rsidR="00DC18AC" w:rsidRPr="00DC18AC" w:rsidRDefault="00000000">
      <w:pPr>
        <w:pStyle w:val="INNH1"/>
        <w:rPr>
          <w:rFonts w:eastAsiaTheme="minorEastAsia"/>
          <w:b w:val="0"/>
          <w:bCs w:val="0"/>
          <w:kern w:val="2"/>
          <w:sz w:val="24"/>
          <w:szCs w:val="24"/>
          <w14:ligatures w14:val="standardContextual"/>
        </w:rPr>
      </w:pPr>
      <w:hyperlink w:anchor="_Toc168681677" w:history="1">
        <w:r w:rsidR="00DC18AC" w:rsidRPr="00DC18AC">
          <w:rPr>
            <w:rStyle w:val="Hyperkobling"/>
            <w:rFonts w:asciiTheme="minorHAnsi" w:hAnsiTheme="minorHAnsi" w:cstheme="minorHAnsi"/>
          </w:rPr>
          <w:t>Bilag 9: Endringer av leveransen etter avtaleinngåelsen</w:t>
        </w:r>
        <w:r w:rsidR="00DC18AC" w:rsidRPr="00DC18AC">
          <w:rPr>
            <w:webHidden/>
          </w:rPr>
          <w:tab/>
        </w:r>
        <w:r w:rsidR="00DC18AC" w:rsidRPr="00DC18AC">
          <w:rPr>
            <w:webHidden/>
          </w:rPr>
          <w:fldChar w:fldCharType="begin"/>
        </w:r>
        <w:r w:rsidR="00DC18AC" w:rsidRPr="00DC18AC">
          <w:rPr>
            <w:webHidden/>
          </w:rPr>
          <w:instrText xml:space="preserve"> PAGEREF _Toc168681677 \h </w:instrText>
        </w:r>
        <w:r w:rsidR="00DC18AC" w:rsidRPr="00DC18AC">
          <w:rPr>
            <w:webHidden/>
          </w:rPr>
        </w:r>
        <w:r w:rsidR="00DC18AC" w:rsidRPr="00DC18AC">
          <w:rPr>
            <w:webHidden/>
          </w:rPr>
          <w:fldChar w:fldCharType="separate"/>
        </w:r>
        <w:r w:rsidR="00DC18AC" w:rsidRPr="00DC18AC">
          <w:rPr>
            <w:webHidden/>
          </w:rPr>
          <w:t>21</w:t>
        </w:r>
        <w:r w:rsidR="00DC18AC" w:rsidRPr="00DC18AC">
          <w:rPr>
            <w:webHidden/>
          </w:rPr>
          <w:fldChar w:fldCharType="end"/>
        </w:r>
      </w:hyperlink>
    </w:p>
    <w:p w14:paraId="18A08861" w14:textId="63481351" w:rsidR="00DC18AC" w:rsidRPr="00DC18AC" w:rsidRDefault="00000000">
      <w:pPr>
        <w:pStyle w:val="INNH1"/>
        <w:rPr>
          <w:rFonts w:eastAsiaTheme="minorEastAsia"/>
          <w:b w:val="0"/>
          <w:bCs w:val="0"/>
          <w:kern w:val="2"/>
          <w:sz w:val="24"/>
          <w:szCs w:val="24"/>
          <w14:ligatures w14:val="standardContextual"/>
        </w:rPr>
      </w:pPr>
      <w:hyperlink w:anchor="_Toc168681678" w:history="1">
        <w:r w:rsidR="00DC18AC" w:rsidRPr="00DC18AC">
          <w:rPr>
            <w:rStyle w:val="Hyperkobling"/>
            <w:rFonts w:asciiTheme="minorHAnsi" w:hAnsiTheme="minorHAnsi" w:cstheme="minorHAnsi"/>
          </w:rPr>
          <w:t>Bilag 10: Standard lisensvilkår for standardprogramvare og fri programvare</w:t>
        </w:r>
        <w:r w:rsidR="00DC18AC" w:rsidRPr="00DC18AC">
          <w:rPr>
            <w:webHidden/>
          </w:rPr>
          <w:tab/>
        </w:r>
        <w:r w:rsidR="00DC18AC" w:rsidRPr="00DC18AC">
          <w:rPr>
            <w:webHidden/>
          </w:rPr>
          <w:fldChar w:fldCharType="begin"/>
        </w:r>
        <w:r w:rsidR="00DC18AC" w:rsidRPr="00DC18AC">
          <w:rPr>
            <w:webHidden/>
          </w:rPr>
          <w:instrText xml:space="preserve"> PAGEREF _Toc168681678 \h </w:instrText>
        </w:r>
        <w:r w:rsidR="00DC18AC" w:rsidRPr="00DC18AC">
          <w:rPr>
            <w:webHidden/>
          </w:rPr>
        </w:r>
        <w:r w:rsidR="00DC18AC" w:rsidRPr="00DC18AC">
          <w:rPr>
            <w:webHidden/>
          </w:rPr>
          <w:fldChar w:fldCharType="separate"/>
        </w:r>
        <w:r w:rsidR="00DC18AC" w:rsidRPr="00DC18AC">
          <w:rPr>
            <w:webHidden/>
          </w:rPr>
          <w:t>22</w:t>
        </w:r>
        <w:r w:rsidR="00DC18AC" w:rsidRPr="00DC18AC">
          <w:rPr>
            <w:webHidden/>
          </w:rPr>
          <w:fldChar w:fldCharType="end"/>
        </w:r>
      </w:hyperlink>
    </w:p>
    <w:p w14:paraId="619CB220" w14:textId="3914BB5E" w:rsidR="00DC18AC" w:rsidRPr="00DC18AC" w:rsidRDefault="00000000">
      <w:pPr>
        <w:pStyle w:val="INNH2"/>
        <w:rPr>
          <w:rFonts w:eastAsiaTheme="minorEastAsia"/>
          <w:kern w:val="2"/>
          <w:sz w:val="24"/>
          <w:szCs w:val="24"/>
          <w14:ligatures w14:val="standardContextual"/>
        </w:rPr>
      </w:pPr>
      <w:hyperlink w:anchor="_Toc168681679" w:history="1">
        <w:r w:rsidR="00DC18AC" w:rsidRPr="00DC18AC">
          <w:rPr>
            <w:rStyle w:val="Hyperkobling"/>
            <w:rFonts w:asciiTheme="minorHAnsi" w:hAnsiTheme="minorHAnsi" w:cstheme="minorHAnsi"/>
          </w:rPr>
          <w:t>Avtalens punkt 5.1.2.1 Lisensbetingelser for standardprogramvare og fri programvare</w:t>
        </w:r>
        <w:r w:rsidR="00DC18AC" w:rsidRPr="00DC18AC">
          <w:rPr>
            <w:webHidden/>
          </w:rPr>
          <w:tab/>
        </w:r>
        <w:r w:rsidR="00DC18AC" w:rsidRPr="00DC18AC">
          <w:rPr>
            <w:webHidden/>
          </w:rPr>
          <w:fldChar w:fldCharType="begin"/>
        </w:r>
        <w:r w:rsidR="00DC18AC" w:rsidRPr="00DC18AC">
          <w:rPr>
            <w:webHidden/>
          </w:rPr>
          <w:instrText xml:space="preserve"> PAGEREF _Toc168681679 \h </w:instrText>
        </w:r>
        <w:r w:rsidR="00DC18AC" w:rsidRPr="00DC18AC">
          <w:rPr>
            <w:webHidden/>
          </w:rPr>
        </w:r>
        <w:r w:rsidR="00DC18AC" w:rsidRPr="00DC18AC">
          <w:rPr>
            <w:webHidden/>
          </w:rPr>
          <w:fldChar w:fldCharType="separate"/>
        </w:r>
        <w:r w:rsidR="00DC18AC" w:rsidRPr="00DC18AC">
          <w:rPr>
            <w:webHidden/>
          </w:rPr>
          <w:t>22</w:t>
        </w:r>
        <w:r w:rsidR="00DC18AC" w:rsidRPr="00DC18AC">
          <w:rPr>
            <w:webHidden/>
          </w:rPr>
          <w:fldChar w:fldCharType="end"/>
        </w:r>
      </w:hyperlink>
    </w:p>
    <w:p w14:paraId="536A5B01" w14:textId="6BE4FB3D" w:rsidR="00DC18AC" w:rsidRPr="00DC18AC" w:rsidRDefault="00000000">
      <w:pPr>
        <w:pStyle w:val="INNH2"/>
        <w:rPr>
          <w:rFonts w:eastAsiaTheme="minorEastAsia"/>
          <w:kern w:val="2"/>
          <w:sz w:val="24"/>
          <w:szCs w:val="24"/>
          <w14:ligatures w14:val="standardContextual"/>
        </w:rPr>
      </w:pPr>
      <w:hyperlink w:anchor="_Toc168681680" w:history="1">
        <w:r w:rsidR="00DC18AC" w:rsidRPr="00DC18AC">
          <w:rPr>
            <w:rStyle w:val="Hyperkobling"/>
            <w:rFonts w:asciiTheme="minorHAnsi" w:hAnsiTheme="minorHAnsi" w:cstheme="minorHAnsi"/>
          </w:rPr>
          <w:t>Avtalens punkt 8.8.1 Generelt om fri programvare</w:t>
        </w:r>
        <w:r w:rsidR="00DC18AC" w:rsidRPr="00DC18AC">
          <w:rPr>
            <w:webHidden/>
          </w:rPr>
          <w:tab/>
        </w:r>
        <w:r w:rsidR="00DC18AC" w:rsidRPr="00DC18AC">
          <w:rPr>
            <w:webHidden/>
          </w:rPr>
          <w:fldChar w:fldCharType="begin"/>
        </w:r>
        <w:r w:rsidR="00DC18AC" w:rsidRPr="00DC18AC">
          <w:rPr>
            <w:webHidden/>
          </w:rPr>
          <w:instrText xml:space="preserve"> PAGEREF _Toc168681680 \h </w:instrText>
        </w:r>
        <w:r w:rsidR="00DC18AC" w:rsidRPr="00DC18AC">
          <w:rPr>
            <w:webHidden/>
          </w:rPr>
        </w:r>
        <w:r w:rsidR="00DC18AC" w:rsidRPr="00DC18AC">
          <w:rPr>
            <w:webHidden/>
          </w:rPr>
          <w:fldChar w:fldCharType="separate"/>
        </w:r>
        <w:r w:rsidR="00DC18AC" w:rsidRPr="00DC18AC">
          <w:rPr>
            <w:webHidden/>
          </w:rPr>
          <w:t>22</w:t>
        </w:r>
        <w:r w:rsidR="00DC18AC" w:rsidRPr="00DC18AC">
          <w:rPr>
            <w:webHidden/>
          </w:rPr>
          <w:fldChar w:fldCharType="end"/>
        </w:r>
      </w:hyperlink>
    </w:p>
    <w:p w14:paraId="323205FD" w14:textId="5DDE7EE6" w:rsidR="00DC18AC" w:rsidRDefault="00000000">
      <w:pPr>
        <w:pStyle w:val="INNH1"/>
        <w:rPr>
          <w:rStyle w:val="Hyperkobling"/>
          <w:rFonts w:asciiTheme="minorHAnsi" w:hAnsiTheme="minorHAnsi" w:cstheme="minorHAnsi"/>
        </w:rPr>
      </w:pPr>
      <w:hyperlink w:anchor="_Toc168681681" w:history="1">
        <w:r w:rsidR="00DC18AC" w:rsidRPr="00DC18AC">
          <w:rPr>
            <w:rStyle w:val="Hyperkobling"/>
            <w:rFonts w:asciiTheme="minorHAnsi" w:hAnsiTheme="minorHAnsi" w:cstheme="minorHAnsi"/>
          </w:rPr>
          <w:t>Bilag 11: Databehandleravtale</w:t>
        </w:r>
        <w:r w:rsidR="00DC18AC" w:rsidRPr="00DC18AC">
          <w:rPr>
            <w:webHidden/>
          </w:rPr>
          <w:tab/>
        </w:r>
        <w:r w:rsidR="00DC18AC" w:rsidRPr="00DC18AC">
          <w:rPr>
            <w:webHidden/>
          </w:rPr>
          <w:fldChar w:fldCharType="begin"/>
        </w:r>
        <w:r w:rsidR="00DC18AC" w:rsidRPr="00DC18AC">
          <w:rPr>
            <w:webHidden/>
          </w:rPr>
          <w:instrText xml:space="preserve"> PAGEREF _Toc168681681 \h </w:instrText>
        </w:r>
        <w:r w:rsidR="00DC18AC" w:rsidRPr="00DC18AC">
          <w:rPr>
            <w:webHidden/>
          </w:rPr>
        </w:r>
        <w:r w:rsidR="00DC18AC" w:rsidRPr="00DC18AC">
          <w:rPr>
            <w:webHidden/>
          </w:rPr>
          <w:fldChar w:fldCharType="separate"/>
        </w:r>
        <w:r w:rsidR="00DC18AC" w:rsidRPr="00DC18AC">
          <w:rPr>
            <w:webHidden/>
          </w:rPr>
          <w:t>23</w:t>
        </w:r>
        <w:r w:rsidR="00DC18AC" w:rsidRPr="00DC18AC">
          <w:rPr>
            <w:webHidden/>
          </w:rPr>
          <w:fldChar w:fldCharType="end"/>
        </w:r>
      </w:hyperlink>
    </w:p>
    <w:p w14:paraId="3BB72601" w14:textId="77777777" w:rsidR="00DC18AC" w:rsidRDefault="00DC18AC">
      <w:pPr>
        <w:rPr>
          <w:rStyle w:val="Hyperkobling"/>
          <w:rFonts w:asciiTheme="minorHAnsi" w:eastAsia="Times New Roman" w:hAnsiTheme="minorHAnsi" w:cstheme="minorHAnsi"/>
          <w:b/>
          <w:bCs/>
          <w:noProof/>
          <w:sz w:val="22"/>
          <w:szCs w:val="22"/>
          <w:lang w:eastAsia="nb-NO"/>
        </w:rPr>
      </w:pPr>
      <w:r>
        <w:rPr>
          <w:rStyle w:val="Hyperkobling"/>
          <w:rFonts w:asciiTheme="minorHAnsi" w:hAnsiTheme="minorHAnsi" w:cstheme="minorHAnsi"/>
        </w:rPr>
        <w:br w:type="page"/>
      </w:r>
    </w:p>
    <w:p w14:paraId="1F1E0625" w14:textId="77777777" w:rsidR="00DC18AC" w:rsidRPr="00DC18AC" w:rsidRDefault="00DC18AC">
      <w:pPr>
        <w:pStyle w:val="INNH1"/>
        <w:rPr>
          <w:rFonts w:eastAsiaTheme="minorEastAsia"/>
          <w:b w:val="0"/>
          <w:bCs w:val="0"/>
          <w:kern w:val="2"/>
          <w:sz w:val="24"/>
          <w:szCs w:val="24"/>
          <w14:ligatures w14:val="standardContextual"/>
        </w:rPr>
      </w:pPr>
    </w:p>
    <w:p w14:paraId="2F58FCC3" w14:textId="441C7F78" w:rsidR="00904DB6" w:rsidRPr="00904DB6" w:rsidRDefault="00904DB6" w:rsidP="00F26E76">
      <w:pPr>
        <w:rPr>
          <w:rFonts w:ascii="Arial" w:eastAsia="Times New Roman" w:hAnsi="Arial" w:cs="Arial"/>
          <w:b/>
          <w:bCs/>
          <w:sz w:val="28"/>
          <w:szCs w:val="28"/>
          <w:lang w:eastAsia="ar-SA"/>
        </w:rPr>
      </w:pPr>
      <w:r w:rsidRPr="00DC18AC">
        <w:rPr>
          <w:rFonts w:eastAsia="Times New Roman" w:cstheme="minorHAnsi"/>
          <w:b/>
          <w:bCs/>
          <w:caps/>
          <w:sz w:val="20"/>
          <w:szCs w:val="20"/>
          <w:lang w:val="en-GB" w:eastAsia="nb-NO"/>
        </w:rPr>
        <w:fldChar w:fldCharType="end"/>
      </w:r>
      <w:r w:rsidRPr="00904DB6">
        <w:rPr>
          <w:rFonts w:ascii="Arial" w:eastAsia="Times New Roman" w:hAnsi="Arial" w:cs="Arial"/>
          <w:b/>
          <w:bCs/>
          <w:sz w:val="28"/>
          <w:szCs w:val="28"/>
          <w:lang w:eastAsia="ar-SA"/>
        </w:rPr>
        <w:t>Merknad til den som skal benytte bilagsmalene i dette dokumentet</w:t>
      </w:r>
    </w:p>
    <w:p w14:paraId="03E586DB" w14:textId="77777777" w:rsidR="00904DB6" w:rsidRPr="00904DB6" w:rsidRDefault="00904DB6" w:rsidP="00904DB6">
      <w:pPr>
        <w:rPr>
          <w:rFonts w:cs="Arial"/>
          <w:sz w:val="28"/>
          <w:szCs w:val="28"/>
        </w:rPr>
      </w:pPr>
    </w:p>
    <w:p w14:paraId="5FC92EF2" w14:textId="77777777" w:rsidR="00065187" w:rsidRDefault="00065187" w:rsidP="00065187">
      <w:r>
        <w:t>Bilagsmalene er ikke ment å være uttømmende. De gir først og fremst en oversikt over hvilke punkter i den generelle avtaleteksten</w:t>
      </w:r>
      <w:r w:rsidRPr="00B11964">
        <w:t xml:space="preserve"> </w:t>
      </w:r>
      <w:r>
        <w:t xml:space="preserve">som forutsetter, eller </w:t>
      </w:r>
      <w:r w:rsidRPr="00B11964">
        <w:t>åpner for</w:t>
      </w:r>
      <w:r>
        <w:t>,</w:t>
      </w:r>
      <w:r w:rsidRPr="00B11964">
        <w:t xml:space="preserve"> </w:t>
      </w:r>
      <w:r>
        <w:t xml:space="preserve">videre </w:t>
      </w:r>
      <w:r w:rsidRPr="00B11964">
        <w:t>regulering i bilagene</w:t>
      </w:r>
      <w:r>
        <w:t xml:space="preserve">. Bilagene må alltid tilpasses den enkelte anskaffelse og </w:t>
      </w:r>
      <w:proofErr w:type="gramStart"/>
      <w:r>
        <w:t>anvendelse</w:t>
      </w:r>
      <w:proofErr w:type="gramEnd"/>
      <w:r>
        <w:t>.</w:t>
      </w:r>
    </w:p>
    <w:p w14:paraId="441AED01" w14:textId="77777777" w:rsidR="00065187" w:rsidRDefault="00065187" w:rsidP="00065187"/>
    <w:p w14:paraId="09EAB191" w14:textId="36C6EB12" w:rsidR="00065187" w:rsidRDefault="00973561" w:rsidP="00065187">
      <w:r w:rsidRPr="00F83602">
        <w:t>For veiledning om valg av avtale, utfylling av bilag med mer, se anskaffelser.no</w:t>
      </w:r>
    </w:p>
    <w:p w14:paraId="2EDC181C" w14:textId="77777777" w:rsidR="00DC18AC" w:rsidRDefault="00DC18AC" w:rsidP="00065187"/>
    <w:p w14:paraId="0BAABAB5" w14:textId="1AA92099" w:rsidR="00065187" w:rsidRDefault="00065187" w:rsidP="00065187">
      <w:r>
        <w:t xml:space="preserve">Melding om eventuell feil, uklarheter eller øvrige innspill </w:t>
      </w:r>
      <w:proofErr w:type="gramStart"/>
      <w:r>
        <w:t>vedrørende</w:t>
      </w:r>
      <w:proofErr w:type="gramEnd"/>
      <w:r>
        <w:t xml:space="preserve"> veiledningen bes rettet til: </w:t>
      </w:r>
      <w:hyperlink r:id="rId12" w:history="1">
        <w:r w:rsidRPr="0065715E">
          <w:rPr>
            <w:rStyle w:val="Hyperkobling"/>
            <w:rFonts w:asciiTheme="minorHAnsi" w:hAnsiTheme="minorHAnsi" w:cstheme="minorBidi"/>
          </w:rPr>
          <w:t>ssa-post@dfo.no</w:t>
        </w:r>
      </w:hyperlink>
      <w:r>
        <w:t xml:space="preserve"> med «SSA-T» som innledning i emnefeltet.</w:t>
      </w:r>
    </w:p>
    <w:p w14:paraId="186EEC26" w14:textId="77777777" w:rsidR="00904DB6" w:rsidRPr="00904DB6" w:rsidRDefault="00904DB6" w:rsidP="00904DB6">
      <w:pPr>
        <w:rPr>
          <w:rFonts w:cs="Arial"/>
          <w:sz w:val="28"/>
          <w:szCs w:val="28"/>
        </w:rPr>
        <w:sectPr w:rsidR="00904DB6" w:rsidRPr="00904DB6" w:rsidSect="007B4880">
          <w:footerReference w:type="default" r:id="rId13"/>
          <w:pgSz w:w="11906" w:h="16838"/>
          <w:pgMar w:top="1418" w:right="1418" w:bottom="1418" w:left="1418" w:header="709" w:footer="709" w:gutter="0"/>
          <w:cols w:space="708"/>
          <w:docGrid w:linePitch="360"/>
        </w:sectPr>
      </w:pPr>
    </w:p>
    <w:p w14:paraId="4444D808" w14:textId="77777777" w:rsidR="00F2313E" w:rsidRPr="00D52AEE" w:rsidRDefault="00F2313E" w:rsidP="00F2313E">
      <w:pPr>
        <w:pStyle w:val="Overskrift1"/>
      </w:pPr>
      <w:bookmarkStart w:id="15" w:name="_Toc118719057"/>
      <w:bookmarkStart w:id="16" w:name="_Toc168681578"/>
      <w:r w:rsidRPr="00D52AEE">
        <w:lastRenderedPageBreak/>
        <w:t xml:space="preserve">Bilag 1: </w:t>
      </w:r>
      <w:r w:rsidRPr="00E50582">
        <w:t>Kunden</w:t>
      </w:r>
      <w:r>
        <w:t>s kravspesifikasjon</w:t>
      </w:r>
      <w:bookmarkEnd w:id="15"/>
      <w:bookmarkEnd w:id="16"/>
    </w:p>
    <w:p w14:paraId="202083B3" w14:textId="77777777" w:rsidR="00F2313E" w:rsidRPr="00110423" w:rsidRDefault="00F2313E" w:rsidP="00F2313E">
      <w:pPr>
        <w:rPr>
          <w:b/>
        </w:rPr>
      </w:pPr>
      <w:r w:rsidRPr="006B4EBA">
        <w:rPr>
          <w:i/>
          <w:iCs/>
        </w:rPr>
        <w:t>Bilaget skal fylles ut av Kunden</w:t>
      </w:r>
      <w:r>
        <w:t xml:space="preserve">. </w:t>
      </w:r>
    </w:p>
    <w:p w14:paraId="1A6926DF" w14:textId="77777777" w:rsidR="00F2313E" w:rsidRPr="00AC1699" w:rsidRDefault="00F2313E" w:rsidP="00F2313E">
      <w:pPr>
        <w:pStyle w:val="Overskrift2"/>
      </w:pPr>
      <w:bookmarkStart w:id="17" w:name="_Toc118719058"/>
      <w:bookmarkStart w:id="18" w:name="_Toc168681579"/>
      <w:bookmarkStart w:id="19" w:name="_Hlk95067642"/>
      <w:r>
        <w:t>Avtalens punkt 1.1 A</w:t>
      </w:r>
      <w:r w:rsidRPr="00867A37">
        <w:t>vtalens omfang</w:t>
      </w:r>
      <w:bookmarkEnd w:id="17"/>
      <w:bookmarkEnd w:id="18"/>
    </w:p>
    <w:bookmarkEnd w:id="19"/>
    <w:p w14:paraId="4F04FF5E" w14:textId="77777777" w:rsidR="00F2313E" w:rsidRDefault="00F2313E" w:rsidP="00F2313E">
      <w:r>
        <w:t>Dersom avtalen også gjelder leveranse av utstyr, skal dette fremgå her.</w:t>
      </w:r>
    </w:p>
    <w:p w14:paraId="0DC5A87F" w14:textId="77777777" w:rsidR="00F2313E" w:rsidRDefault="00F2313E" w:rsidP="00F2313E"/>
    <w:p w14:paraId="72DDC076" w14:textId="77777777" w:rsidR="00F2313E" w:rsidRDefault="00F2313E" w:rsidP="00F2313E">
      <w:r>
        <w:t>Dersom leveransen skal fungere sammen med Kundens eksisterende tekniske plattform, skal dette fremkomme her. (Kundens eksisterende tekniske plattform skal beskrives i bilag 3.)</w:t>
      </w:r>
    </w:p>
    <w:p w14:paraId="402D7524" w14:textId="77777777" w:rsidR="00F2313E" w:rsidRDefault="00F2313E" w:rsidP="00F2313E">
      <w:pPr>
        <w:pStyle w:val="Overskrift2"/>
      </w:pPr>
      <w:bookmarkStart w:id="20" w:name="_Toc118719059"/>
      <w:bookmarkStart w:id="21" w:name="_Toc168681580"/>
      <w:r w:rsidRPr="00DE0FAA">
        <w:t>Avtalen</w:t>
      </w:r>
      <w:r>
        <w:t>s</w:t>
      </w:r>
      <w:r w:rsidRPr="00DE0FAA">
        <w:t xml:space="preserve"> punkt </w:t>
      </w:r>
      <w:r>
        <w:t>2.5.2 Samvirke med utstyr og annen programvare</w:t>
      </w:r>
      <w:bookmarkEnd w:id="20"/>
      <w:bookmarkEnd w:id="21"/>
    </w:p>
    <w:p w14:paraId="2AF3ACBD" w14:textId="77777777" w:rsidR="00F2313E" w:rsidRDefault="00F2313E" w:rsidP="00F2313E">
      <w:r>
        <w:t xml:space="preserve">Eventuelle krav til samvirke mellom leveransen og programvare og utstyr som Kunden har spesifisert i bilag 3 skal fremkomme her. </w:t>
      </w:r>
    </w:p>
    <w:p w14:paraId="61368D26" w14:textId="77777777" w:rsidR="00F2313E" w:rsidRDefault="00F2313E" w:rsidP="00F2313E"/>
    <w:p w14:paraId="04D1D761" w14:textId="77777777" w:rsidR="00F2313E" w:rsidRDefault="00F2313E" w:rsidP="00F2313E">
      <w:r>
        <w:t>Dersom Leverandøren er ansvarlig for integrasjon av programvare som skal leveres med annen programvare (som Kunden har beskrevet i bilag 3), skal integrasjonen gjennomføres i samsvar med krav som presiseres her.</w:t>
      </w:r>
    </w:p>
    <w:p w14:paraId="01405F49" w14:textId="77777777" w:rsidR="00F2313E" w:rsidRDefault="00F2313E" w:rsidP="00F2313E"/>
    <w:p w14:paraId="1D942C18" w14:textId="77777777" w:rsidR="00F2313E" w:rsidRDefault="00F2313E" w:rsidP="00F2313E">
      <w:r>
        <w:t>Kunden skal her i bilag 1 spesifisere hvilke integrasjoner Leverandøren har resultatansvar og fremdriftsansvar for, og hvilke som eventuelt skal leveres som tilleggstjenester (innsatsforpliktelse).</w:t>
      </w:r>
    </w:p>
    <w:p w14:paraId="586C4D84" w14:textId="77777777" w:rsidR="00F2313E" w:rsidRDefault="00F2313E" w:rsidP="00F2313E">
      <w:pPr>
        <w:pStyle w:val="Overskrift2"/>
      </w:pPr>
      <w:bookmarkStart w:id="22" w:name="_Toc118719060"/>
      <w:bookmarkStart w:id="23" w:name="_Toc168681581"/>
      <w:r>
        <w:t>Avtalens punkt 2.5.3 Gjennomføringsmetode</w:t>
      </w:r>
      <w:bookmarkEnd w:id="22"/>
      <w:bookmarkEnd w:id="23"/>
    </w:p>
    <w:p w14:paraId="4DE69A28" w14:textId="77777777" w:rsidR="00F2313E" w:rsidRDefault="00F2313E" w:rsidP="00F2313E">
      <w:bookmarkStart w:id="24" w:name="_Toc94789974"/>
      <w:r>
        <w:t>Dersom Kunden har spesielle krav til metode, verktøy eller miljø, skal dette fremkomme her.</w:t>
      </w:r>
    </w:p>
    <w:p w14:paraId="22B4C08F" w14:textId="77777777" w:rsidR="00F2313E" w:rsidRDefault="00F2313E" w:rsidP="00F2313E"/>
    <w:p w14:paraId="0B4BE121" w14:textId="77777777" w:rsidR="00F2313E" w:rsidRDefault="00F2313E" w:rsidP="00F2313E">
      <w:pPr>
        <w:rPr>
          <w:lang w:eastAsia="nb-NO"/>
        </w:rPr>
      </w:pPr>
      <w:r>
        <w:t>Kunden skal stille krav til hvordan detaljspesifiseringsarbeidet skal gjennomføres, herunder hvilke krav til rutiner og retningslinjer som skal følges.</w:t>
      </w:r>
    </w:p>
    <w:p w14:paraId="790864C9" w14:textId="77777777" w:rsidR="00F2313E" w:rsidRDefault="00F2313E" w:rsidP="00F2313E">
      <w:pPr>
        <w:pStyle w:val="Overskrift2"/>
      </w:pPr>
      <w:bookmarkStart w:id="25" w:name="_Toc118719061"/>
      <w:bookmarkStart w:id="26" w:name="_Toc168681582"/>
      <w:r>
        <w:t xml:space="preserve">Avtalens punkt </w:t>
      </w:r>
      <w:bookmarkEnd w:id="24"/>
      <w:r>
        <w:t>2.5.6 Dokumentasjon</w:t>
      </w:r>
      <w:bookmarkEnd w:id="25"/>
      <w:bookmarkEnd w:id="26"/>
    </w:p>
    <w:p w14:paraId="520F5CE4" w14:textId="77777777" w:rsidR="00F2313E" w:rsidRDefault="00F2313E" w:rsidP="00F2313E">
      <w:r>
        <w:t xml:space="preserve">Kundens krav til dokumentasjon skal fremgå her. </w:t>
      </w:r>
    </w:p>
    <w:p w14:paraId="326B89FE" w14:textId="77777777" w:rsidR="00F2313E" w:rsidRDefault="00F2313E" w:rsidP="00F2313E">
      <w:pPr>
        <w:pStyle w:val="Overskrift2"/>
      </w:pPr>
      <w:bookmarkStart w:id="27" w:name="_Toc95385955"/>
      <w:bookmarkStart w:id="28" w:name="_Toc118719062"/>
      <w:bookmarkStart w:id="29" w:name="_Toc168681583"/>
      <w:r w:rsidRPr="0073172A">
        <w:t xml:space="preserve">Avtalens punkt </w:t>
      </w:r>
      <w:bookmarkEnd w:id="27"/>
      <w:r>
        <w:t>2.5.7 Opplæring</w:t>
      </w:r>
      <w:bookmarkEnd w:id="28"/>
      <w:bookmarkEnd w:id="29"/>
    </w:p>
    <w:p w14:paraId="6299B614" w14:textId="77777777" w:rsidR="00F2313E" w:rsidRPr="000B7BF7" w:rsidRDefault="00F2313E" w:rsidP="00F2313E">
      <w:pPr>
        <w:rPr>
          <w:lang w:eastAsia="nb-NO"/>
        </w:rPr>
      </w:pPr>
      <w:r w:rsidRPr="005B21AC">
        <w:rPr>
          <w:lang w:eastAsia="nb-NO"/>
        </w:rPr>
        <w:t>Hvis opplæring er en del av leveransen</w:t>
      </w:r>
      <w:r>
        <w:rPr>
          <w:lang w:eastAsia="nb-NO"/>
        </w:rPr>
        <w:t>,</w:t>
      </w:r>
      <w:r w:rsidRPr="005B21AC">
        <w:rPr>
          <w:lang w:eastAsia="nb-NO"/>
        </w:rPr>
        <w:t xml:space="preserve"> skal dette fremgå her.</w:t>
      </w:r>
      <w:r>
        <w:rPr>
          <w:lang w:eastAsia="nb-NO"/>
        </w:rPr>
        <w:t xml:space="preserve"> Nærmere beskrivelse av opplæringen skal inntas i bilag 6. </w:t>
      </w:r>
    </w:p>
    <w:p w14:paraId="3DEB112E" w14:textId="77777777" w:rsidR="00F2313E" w:rsidRDefault="00F2313E" w:rsidP="00F2313E">
      <w:pPr>
        <w:pStyle w:val="Overskrift2"/>
      </w:pPr>
      <w:bookmarkStart w:id="30" w:name="_Toc118719063"/>
      <w:bookmarkStart w:id="31" w:name="_Toc168681584"/>
      <w:r>
        <w:t>Avtalens punkt 2.5.8 Konvertering</w:t>
      </w:r>
      <w:bookmarkEnd w:id="30"/>
      <w:bookmarkEnd w:id="31"/>
      <w:r>
        <w:t xml:space="preserve"> </w:t>
      </w:r>
    </w:p>
    <w:p w14:paraId="7DFEEB79" w14:textId="77777777" w:rsidR="00F2313E" w:rsidRDefault="00F2313E" w:rsidP="00F2313E">
      <w:pPr>
        <w:rPr>
          <w:lang w:eastAsia="nb-NO"/>
        </w:rPr>
      </w:pPr>
      <w:r>
        <w:rPr>
          <w:lang w:eastAsia="nb-NO"/>
        </w:rPr>
        <w:t xml:space="preserve">Dersom Leverandøren skal gjennomføre konvertering av Kundens data, skal dette spesifiseres her. </w:t>
      </w:r>
    </w:p>
    <w:p w14:paraId="379C7206" w14:textId="77777777" w:rsidR="00F2313E" w:rsidRDefault="00F2313E" w:rsidP="00F2313E">
      <w:pPr>
        <w:rPr>
          <w:lang w:eastAsia="nb-NO"/>
        </w:rPr>
      </w:pPr>
    </w:p>
    <w:p w14:paraId="07CF2DC5" w14:textId="77777777" w:rsidR="00F2313E" w:rsidRPr="00D3141C" w:rsidRDefault="00F2313E" w:rsidP="00F2313E">
      <w:pPr>
        <w:rPr>
          <w:lang w:eastAsia="nb-NO"/>
        </w:rPr>
      </w:pPr>
      <w:r>
        <w:rPr>
          <w:lang w:eastAsia="nb-NO"/>
        </w:rPr>
        <w:t>Dersom Leverandøren skal utvikle eller levere separate konverteringsprogrammer for uttrekk eller innlesning av data, skal dette angis her.</w:t>
      </w:r>
    </w:p>
    <w:p w14:paraId="321B8D06" w14:textId="77777777" w:rsidR="00F2313E" w:rsidRDefault="00F2313E" w:rsidP="00F2313E">
      <w:pPr>
        <w:pStyle w:val="Overskrift2"/>
      </w:pPr>
      <w:bookmarkStart w:id="32" w:name="_Toc118719064"/>
      <w:bookmarkStart w:id="33" w:name="_Toc168681585"/>
      <w:r>
        <w:lastRenderedPageBreak/>
        <w:t>Avtalens punkt 2.8.2 Ytelsesnivå</w:t>
      </w:r>
      <w:bookmarkEnd w:id="32"/>
      <w:bookmarkEnd w:id="33"/>
    </w:p>
    <w:p w14:paraId="59139FD6" w14:textId="3916D118" w:rsidR="00F2313E" w:rsidRDefault="00F2313E" w:rsidP="00F2313E">
      <w:r>
        <w:t xml:space="preserve">Dersom vedlikeholdsavtale ikke er inngått, skal ytelsesnivået i garantiperioden angis her. </w:t>
      </w:r>
    </w:p>
    <w:p w14:paraId="60E7B03A" w14:textId="77777777" w:rsidR="00F2313E" w:rsidRPr="00426993" w:rsidRDefault="00F2313E" w:rsidP="00F2313E">
      <w:pPr>
        <w:rPr>
          <w:lang w:eastAsia="nb-NO"/>
        </w:rPr>
      </w:pPr>
    </w:p>
    <w:p w14:paraId="336098F5" w14:textId="77777777" w:rsidR="00F2313E" w:rsidRDefault="00F2313E" w:rsidP="00F2313E">
      <w:pPr>
        <w:pStyle w:val="Overskrift2"/>
      </w:pPr>
      <w:bookmarkStart w:id="34" w:name="_Toc118719065"/>
      <w:bookmarkStart w:id="35" w:name="_Toc168681586"/>
      <w:r>
        <w:t>Avtalens punkt 7.1 Eksterne rettslige krav og tiltak generelt</w:t>
      </w:r>
      <w:bookmarkEnd w:id="34"/>
      <w:bookmarkEnd w:id="35"/>
    </w:p>
    <w:p w14:paraId="1BD8BA76" w14:textId="77777777" w:rsidR="00F2313E" w:rsidRPr="004D3AF1" w:rsidRDefault="00F2313E" w:rsidP="00F2313E">
      <w:r>
        <w:t xml:space="preserve">Rettslige eller partsspesifikke krav som har relevans for inngåelse og gjennomføring av denne avtalen skal angis her. </w:t>
      </w:r>
    </w:p>
    <w:p w14:paraId="6475F0F8" w14:textId="736473BE" w:rsidR="00F2313E" w:rsidRDefault="00F2313E" w:rsidP="00F2313E">
      <w:pPr>
        <w:pStyle w:val="Overskrift2"/>
      </w:pPr>
      <w:bookmarkStart w:id="36" w:name="_Toc118719066"/>
      <w:bookmarkStart w:id="37" w:name="_Toc168681587"/>
      <w:r>
        <w:t>Avtalens punkt 7.2 Informasjonssikkerhet</w:t>
      </w:r>
      <w:bookmarkEnd w:id="36"/>
      <w:bookmarkEnd w:id="37"/>
      <w:r>
        <w:t xml:space="preserve"> </w:t>
      </w:r>
    </w:p>
    <w:p w14:paraId="1BAA4B76" w14:textId="77777777" w:rsidR="00F2313E" w:rsidRDefault="00F2313E" w:rsidP="00F2313E">
      <w:r>
        <w:t xml:space="preserve">Hvis Kunden har nærmere krav til hvorledes informasjonssikkerheten skal ivaretas fra Leverandørens side, skal Kunden angi dette her. </w:t>
      </w:r>
    </w:p>
    <w:p w14:paraId="6F1DC0E3" w14:textId="77777777" w:rsidR="00F2313E" w:rsidRDefault="00F2313E" w:rsidP="00F2313E"/>
    <w:p w14:paraId="637DA831" w14:textId="77777777" w:rsidR="00F2313E" w:rsidRPr="00C222CB" w:rsidRDefault="00F2313E" w:rsidP="00F2313E">
      <w:r>
        <w:t>Hvis</w:t>
      </w:r>
      <w:r w:rsidRPr="006C6F94">
        <w:t xml:space="preserve"> Kunden har nærmere krav til hvor</w:t>
      </w:r>
      <w:r>
        <w:t>dan</w:t>
      </w:r>
      <w:r w:rsidRPr="006C6F94">
        <w:t xml:space="preserve"> Leverandøren skal påse at leverandør(er) av tredjepartsleveranser foretar tilstrekkelig og nødvendig sikring av Kundens data, skal Kunden angi dette her.</w:t>
      </w:r>
    </w:p>
    <w:p w14:paraId="66AA5702" w14:textId="77777777" w:rsidR="00F2313E" w:rsidRPr="00D93E09" w:rsidRDefault="00F2313E" w:rsidP="00F2313E">
      <w:pPr>
        <w:pStyle w:val="Overskrift2"/>
      </w:pPr>
      <w:bookmarkStart w:id="38" w:name="_Toc118719067"/>
      <w:bookmarkStart w:id="39" w:name="_Toc168681588"/>
      <w:r>
        <w:t>Avtalens punkt 7.2.2 Leverandørens plikt til å holde Kundens data atskilt</w:t>
      </w:r>
      <w:bookmarkEnd w:id="38"/>
      <w:bookmarkEnd w:id="39"/>
    </w:p>
    <w:p w14:paraId="2FD8E78E" w14:textId="77777777" w:rsidR="00F2313E" w:rsidRPr="008F6298" w:rsidRDefault="00F2313E" w:rsidP="00F2313E">
      <w:r>
        <w:t xml:space="preserve">Hvis Kunden har nærmere krav knyttet til hvordan Leverandøren skal ivareta kravet til atskillelse av data, skal Kunden angi dette her. </w:t>
      </w:r>
    </w:p>
    <w:p w14:paraId="2F3807C8" w14:textId="25DC22C9" w:rsidR="00F2313E" w:rsidRDefault="00F2313E" w:rsidP="00F2313E">
      <w:pPr>
        <w:pStyle w:val="Overskrift2"/>
      </w:pPr>
      <w:bookmarkStart w:id="40" w:name="_Toc118719068"/>
      <w:bookmarkStart w:id="41" w:name="_Toc168681589"/>
      <w:r>
        <w:t xml:space="preserve">Avtalens punkt 8.2 </w:t>
      </w:r>
      <w:r w:rsidR="006636B5">
        <w:t>R</w:t>
      </w:r>
      <w:r>
        <w:t>ettigheter til data</w:t>
      </w:r>
      <w:bookmarkEnd w:id="40"/>
      <w:bookmarkEnd w:id="41"/>
    </w:p>
    <w:p w14:paraId="138F4B4A" w14:textId="77777777" w:rsidR="00F2313E" w:rsidRPr="009067F6" w:rsidRDefault="00F2313E" w:rsidP="00F2313E">
      <w:r>
        <w:rPr>
          <w:lang w:eastAsia="nb-NO"/>
        </w:rPr>
        <w:t xml:space="preserve">Hvis Kunden tar forbehold mot at Leverandøren kan benytte </w:t>
      </w:r>
      <w:r>
        <w:t xml:space="preserve">aggregerte, anonymiserte data til å forbedre sine tjenester, skal dette fremgå her. </w:t>
      </w:r>
    </w:p>
    <w:p w14:paraId="7B48223B" w14:textId="77777777" w:rsidR="00F2313E" w:rsidRPr="00580811" w:rsidRDefault="00F2313E" w:rsidP="00F2313E">
      <w:pPr>
        <w:pStyle w:val="Overskrift2"/>
      </w:pPr>
      <w:bookmarkStart w:id="42" w:name="_Toc118719069"/>
      <w:bookmarkStart w:id="43" w:name="_Toc168681590"/>
      <w:r>
        <w:t>Avtalens punkt 8.3.2 Sikkerhet for tilgang til kildekode mv.</w:t>
      </w:r>
      <w:bookmarkEnd w:id="42"/>
      <w:bookmarkEnd w:id="43"/>
      <w:r>
        <w:t xml:space="preserve"> </w:t>
      </w:r>
    </w:p>
    <w:p w14:paraId="19563529" w14:textId="77777777" w:rsidR="00F2313E" w:rsidRPr="00921575" w:rsidRDefault="00F2313E" w:rsidP="00F2313E">
      <w:r w:rsidRPr="0035169F">
        <w:t>Dersom Leverandøren skal tilby avtale om deponering av kildekode eller annen løsning (f.eks. oppfyllelsesgaranti fra mor- eller søsterselskap) som i tilfredsstillende grad sikrer kundens interesser dersom Leverandøren skulle gå konkurs, eller av andre grunner skulle bli ute av stand til eller slutter å levere sine tjenester iht. til denne avtalen eller en tilhørende vedlikeholdsavtale, skal Kunden stille krav om dette her.</w:t>
      </w:r>
    </w:p>
    <w:p w14:paraId="1B4225F6" w14:textId="77777777" w:rsidR="00F2313E" w:rsidRPr="00580811" w:rsidRDefault="00F2313E" w:rsidP="00F2313E">
      <w:pPr>
        <w:pStyle w:val="Overskrift2"/>
      </w:pPr>
      <w:bookmarkStart w:id="44" w:name="_Toc118719070"/>
      <w:bookmarkStart w:id="45" w:name="_Toc168681591"/>
      <w:r>
        <w:t>Avtalens punkt 8.7 Leverandørens verktøy og metodegrunnlag</w:t>
      </w:r>
      <w:bookmarkEnd w:id="44"/>
      <w:bookmarkEnd w:id="45"/>
    </w:p>
    <w:p w14:paraId="53B70D75" w14:textId="77777777" w:rsidR="00F2313E" w:rsidRDefault="00F2313E" w:rsidP="00F2313E">
      <w:pPr>
        <w:rPr>
          <w:lang w:eastAsia="nb-NO"/>
        </w:rPr>
      </w:pPr>
      <w:r>
        <w:rPr>
          <w:lang w:eastAsia="nb-NO"/>
        </w:rPr>
        <w:t xml:space="preserve">Hvis det skal gjelde annen regulering av rettigheter til verktøy og metodegrunnlag enn det som følger av punkt 8.7, skal det fremgå her. </w:t>
      </w:r>
    </w:p>
    <w:p w14:paraId="308C1919" w14:textId="77777777" w:rsidR="00F2313E" w:rsidRPr="008E20A1" w:rsidRDefault="00F2313E" w:rsidP="00F2313E">
      <w:pPr>
        <w:rPr>
          <w:lang w:eastAsia="nb-NO"/>
        </w:rPr>
      </w:pPr>
      <w:r>
        <w:rPr>
          <w:lang w:eastAsia="nb-NO"/>
        </w:rPr>
        <w:br w:type="page"/>
      </w:r>
    </w:p>
    <w:p w14:paraId="09AB9486" w14:textId="77777777" w:rsidR="00F2313E" w:rsidRDefault="00F2313E" w:rsidP="00F2313E">
      <w:pPr>
        <w:pStyle w:val="Overskrift1"/>
      </w:pPr>
      <w:bookmarkStart w:id="46" w:name="_Toc118719071"/>
      <w:bookmarkStart w:id="47" w:name="_Toc168681592"/>
      <w:r w:rsidRPr="000B7BF7">
        <w:lastRenderedPageBreak/>
        <w:t xml:space="preserve">Bilag 2: </w:t>
      </w:r>
      <w:r>
        <w:t>Leverandørens løsningsspesifikasjon</w:t>
      </w:r>
      <w:bookmarkEnd w:id="46"/>
      <w:bookmarkEnd w:id="47"/>
    </w:p>
    <w:p w14:paraId="166D9440" w14:textId="77777777" w:rsidR="00F2313E" w:rsidRPr="0092488F" w:rsidRDefault="00F2313E" w:rsidP="00F2313E">
      <w:pPr>
        <w:rPr>
          <w:i/>
          <w:szCs w:val="22"/>
        </w:rPr>
      </w:pPr>
      <w:r>
        <w:rPr>
          <w:i/>
          <w:szCs w:val="22"/>
        </w:rPr>
        <w:t>Bilaget skal f</w:t>
      </w:r>
      <w:r w:rsidRPr="00B83756">
        <w:rPr>
          <w:i/>
          <w:szCs w:val="22"/>
        </w:rPr>
        <w:t xml:space="preserve">ylles ut av </w:t>
      </w:r>
      <w:r>
        <w:rPr>
          <w:i/>
          <w:szCs w:val="22"/>
        </w:rPr>
        <w:t>Leverandøren.</w:t>
      </w:r>
    </w:p>
    <w:p w14:paraId="04DD1E3D" w14:textId="77777777" w:rsidR="00F2313E" w:rsidRDefault="00F2313E" w:rsidP="00F2313E">
      <w:pPr>
        <w:pStyle w:val="Overskrift2"/>
      </w:pPr>
      <w:bookmarkStart w:id="48" w:name="_Toc118719072"/>
      <w:bookmarkStart w:id="49" w:name="_Toc168681593"/>
      <w:r>
        <w:t>Avtalens punkt 1.1 Avtalens omfang</w:t>
      </w:r>
      <w:bookmarkEnd w:id="48"/>
      <w:bookmarkEnd w:id="49"/>
    </w:p>
    <w:p w14:paraId="31DDCC79" w14:textId="77777777" w:rsidR="00F2313E" w:rsidRPr="00B66CBE" w:rsidRDefault="00F2313E" w:rsidP="00F2313E">
      <w:pPr>
        <w:rPr>
          <w:lang w:eastAsia="nb-NO"/>
        </w:rPr>
      </w:pPr>
      <w:r>
        <w:rPr>
          <w:lang w:eastAsia="nb-NO"/>
        </w:rPr>
        <w:t xml:space="preserve">Leverandørens løsningsspesifikasjon skal fremgå her. Leverandøren skal orientere Kunden om sannsynlige konsekvenser som aktuelle tilpasninger vil ha for kompleksitet og pris på fremtidig vedlikehold av standardsystem og tilpasning. </w:t>
      </w:r>
    </w:p>
    <w:p w14:paraId="24FA0E48" w14:textId="77777777" w:rsidR="00F2313E" w:rsidRDefault="00F2313E" w:rsidP="00F2313E">
      <w:pPr>
        <w:pStyle w:val="Overskrift2"/>
      </w:pPr>
      <w:bookmarkStart w:id="50" w:name="_Toc118719073"/>
      <w:bookmarkStart w:id="51" w:name="_Toc168681594"/>
      <w:r>
        <w:t>Avtalens punkt 2.5.2 Samvirke med utstyr og annen programvare</w:t>
      </w:r>
      <w:bookmarkEnd w:id="50"/>
      <w:bookmarkEnd w:id="51"/>
    </w:p>
    <w:p w14:paraId="2802AF35" w14:textId="77777777" w:rsidR="00F2313E" w:rsidRDefault="00F2313E" w:rsidP="00F2313E">
      <w:r>
        <w:t>Hvis</w:t>
      </w:r>
      <w:r w:rsidRPr="0035169F">
        <w:t xml:space="preserve"> Leverandøren er ansvarlig for integrasjon av programvaren med annen programvare som Kunden har beskrevet, skal Leverandørens eventuelle forutsetninger for integrasjonsarbeidet fremgå her.</w:t>
      </w:r>
    </w:p>
    <w:p w14:paraId="0A084FEF" w14:textId="77777777" w:rsidR="00F2313E" w:rsidRDefault="00F2313E" w:rsidP="00F2313E"/>
    <w:p w14:paraId="7BEF48D4" w14:textId="77777777" w:rsidR="00F2313E" w:rsidRPr="00BB1F34" w:rsidRDefault="00F2313E" w:rsidP="00F2313E">
      <w:r>
        <w:t xml:space="preserve">Dersom Leverandøren mener at Kundens beskrivelse av integrasjoner ikke er tilstrekkelig godt spesifisert til at de kan påta seg fremdrifts- og resultatansvar for integrasjonen, skal det angis her.  </w:t>
      </w:r>
    </w:p>
    <w:p w14:paraId="25C9F862" w14:textId="77777777" w:rsidR="00F2313E" w:rsidRDefault="00F2313E" w:rsidP="00F2313E">
      <w:pPr>
        <w:pStyle w:val="Overskrift2"/>
      </w:pPr>
      <w:bookmarkStart w:id="52" w:name="_Toc118719074"/>
      <w:bookmarkStart w:id="53" w:name="_Toc168681595"/>
      <w:r>
        <w:t>Avtalens punkt 2.5.3 Gjennomføringsmetode</w:t>
      </w:r>
      <w:bookmarkEnd w:id="52"/>
      <w:bookmarkEnd w:id="53"/>
    </w:p>
    <w:p w14:paraId="504A9BBF" w14:textId="77777777" w:rsidR="00F2313E" w:rsidRPr="00536166" w:rsidRDefault="00F2313E" w:rsidP="00F2313E">
      <w:r>
        <w:t xml:space="preserve">Leveransen skal gjennomføres ved hjelp av de metodene, med det verktøyet og i det miljøet som Leverandøren beskriver her. </w:t>
      </w:r>
    </w:p>
    <w:p w14:paraId="5945C78D" w14:textId="77777777" w:rsidR="00F2313E" w:rsidRDefault="00F2313E" w:rsidP="00F2313E">
      <w:pPr>
        <w:pStyle w:val="Overskrift2"/>
      </w:pPr>
      <w:bookmarkStart w:id="54" w:name="_Toc118719075"/>
      <w:bookmarkStart w:id="55" w:name="_Toc168681596"/>
      <w:r w:rsidRPr="005A3C8A">
        <w:t>Avtalens punkt 2.5.8 Konvertering</w:t>
      </w:r>
      <w:bookmarkEnd w:id="54"/>
      <w:bookmarkEnd w:id="55"/>
    </w:p>
    <w:p w14:paraId="65054BE7" w14:textId="77777777" w:rsidR="00F2313E" w:rsidRPr="00BB2B6D" w:rsidRDefault="00F2313E" w:rsidP="00F2313E">
      <w:r w:rsidRPr="00BB2B6D">
        <w:t>Dersom Leverandøren skal gjennomføre konvertering av Kundens data, skal</w:t>
      </w:r>
      <w:r>
        <w:t xml:space="preserve"> Leverandøren beskrive</w:t>
      </w:r>
      <w:r w:rsidRPr="00BB2B6D">
        <w:t xml:space="preserve"> </w:t>
      </w:r>
      <w:r>
        <w:t xml:space="preserve">fremgangsmåten </w:t>
      </w:r>
      <w:r w:rsidRPr="00BB2B6D">
        <w:t xml:space="preserve">her. </w:t>
      </w:r>
    </w:p>
    <w:p w14:paraId="173DDB66" w14:textId="77777777" w:rsidR="00F2313E" w:rsidRPr="00BB2B6D" w:rsidRDefault="00F2313E" w:rsidP="00F2313E"/>
    <w:p w14:paraId="3B16A2E9" w14:textId="77777777" w:rsidR="00F2313E" w:rsidRPr="00FF2396" w:rsidRDefault="00F2313E" w:rsidP="00F2313E">
      <w:r w:rsidRPr="00BB2B6D">
        <w:t>Dersom Leverandøren skal utvikle eller levere separate konverteringsprogrammer for uttrekk eller innlesning av data, skal løsningsspesifikasjon for slike konverteringsprogrammer angis her.</w:t>
      </w:r>
      <w:r w:rsidRPr="00755290">
        <w:t xml:space="preserve"> </w:t>
      </w:r>
    </w:p>
    <w:p w14:paraId="6E7489BA" w14:textId="77777777" w:rsidR="00F2313E" w:rsidRDefault="00F2313E" w:rsidP="00F2313E">
      <w:pPr>
        <w:pStyle w:val="Overskrift2"/>
      </w:pPr>
      <w:bookmarkStart w:id="56" w:name="_Toc118719076"/>
      <w:bookmarkStart w:id="57" w:name="_Toc168681597"/>
      <w:r>
        <w:t>Avtalens punkt 2.8.1 Garantiens omfang</w:t>
      </w:r>
      <w:bookmarkEnd w:id="56"/>
      <w:bookmarkEnd w:id="57"/>
    </w:p>
    <w:p w14:paraId="07D4908C" w14:textId="77777777" w:rsidR="00F2313E" w:rsidRPr="00DB1504" w:rsidRDefault="00F2313E" w:rsidP="00F2313E">
      <w:r>
        <w:t>Dersom Leverandøren stiller nærmere krav til vedlikehold av utstyr som må være utført for at garantien skal gjelde, skal dette spesifiseres her.</w:t>
      </w:r>
    </w:p>
    <w:p w14:paraId="00B9F499" w14:textId="77777777" w:rsidR="00F2313E" w:rsidRDefault="00F2313E" w:rsidP="00F2313E">
      <w:pPr>
        <w:pStyle w:val="Overskrift2"/>
      </w:pPr>
      <w:bookmarkStart w:id="58" w:name="_Toc118719077"/>
      <w:bookmarkStart w:id="59" w:name="_Toc168681598"/>
      <w:r>
        <w:t>Avtalens punkt 2.8.2 Ytelsesnivå</w:t>
      </w:r>
      <w:bookmarkEnd w:id="58"/>
      <w:bookmarkEnd w:id="59"/>
    </w:p>
    <w:p w14:paraId="78E94BB9" w14:textId="77777777" w:rsidR="00F2313E" w:rsidRPr="00BF35E0" w:rsidRDefault="00F2313E" w:rsidP="00F2313E">
      <w:pPr>
        <w:rPr>
          <w:lang w:eastAsia="nb-NO"/>
        </w:rPr>
      </w:pPr>
      <w:r>
        <w:rPr>
          <w:lang w:eastAsia="nb-NO"/>
        </w:rPr>
        <w:t xml:space="preserve">Dersom vedlikeholdsavtale ikke er inngått, skal ytelsesnivået i garantiperioden spesifiseres i bilag 1, og kan også spesifiseres her. </w:t>
      </w:r>
    </w:p>
    <w:p w14:paraId="290AF69D" w14:textId="77777777" w:rsidR="00F2313E" w:rsidRDefault="00F2313E" w:rsidP="00F2313E">
      <w:pPr>
        <w:pStyle w:val="Overskrift2"/>
      </w:pPr>
      <w:bookmarkStart w:id="60" w:name="_Toc118719078"/>
      <w:bookmarkStart w:id="61" w:name="_Toc168681599"/>
      <w:r>
        <w:t>Avtalens punkt 5.1.2.1 Leverandørens ansvar for sine ytelser</w:t>
      </w:r>
      <w:bookmarkEnd w:id="60"/>
      <w:bookmarkEnd w:id="61"/>
    </w:p>
    <w:p w14:paraId="24A3B489" w14:textId="68A0545F" w:rsidR="00F2313E" w:rsidRPr="00435429" w:rsidRDefault="00F2313E" w:rsidP="00F2313E">
      <w:r w:rsidRPr="00A1226E">
        <w:t>I den utstrekning standardprogramvare som er omfattet av leveransen</w:t>
      </w:r>
      <w:r>
        <w:t xml:space="preserve"> må </w:t>
      </w:r>
      <w:r w:rsidRPr="00A1226E">
        <w:t xml:space="preserve">leveres under standard </w:t>
      </w:r>
      <w:r w:rsidRPr="00D63BBB">
        <w:t>lisens</w:t>
      </w:r>
      <w:r w:rsidR="00F256FE">
        <w:t>vilkår</w:t>
      </w:r>
      <w:r w:rsidRPr="00D63BBB">
        <w:t>, skal dette angis her</w:t>
      </w:r>
      <w:r>
        <w:t xml:space="preserve">. </w:t>
      </w:r>
      <w:r w:rsidRPr="00D63BBB">
        <w:t>Kopi av lisens</w:t>
      </w:r>
      <w:r w:rsidR="00F256FE">
        <w:t>vilkårene</w:t>
      </w:r>
      <w:r w:rsidRPr="00D63BBB" w:rsidDel="00407964">
        <w:t xml:space="preserve"> </w:t>
      </w:r>
      <w:r w:rsidRPr="00D63BBB">
        <w:t>skal legges ved i bilag 10.</w:t>
      </w:r>
    </w:p>
    <w:p w14:paraId="3751BAE5" w14:textId="77777777" w:rsidR="00F2313E" w:rsidRDefault="00F2313E" w:rsidP="00F2313E">
      <w:pPr>
        <w:pStyle w:val="Overskrift2"/>
      </w:pPr>
      <w:bookmarkStart w:id="62" w:name="_Toc118719079"/>
      <w:bookmarkStart w:id="63" w:name="_Toc168681600"/>
      <w:r>
        <w:lastRenderedPageBreak/>
        <w:t>Avtalens punkt 5.1.3 Kundens ansvar og medvirkning</w:t>
      </w:r>
      <w:bookmarkEnd w:id="62"/>
      <w:bookmarkEnd w:id="63"/>
      <w:r>
        <w:t xml:space="preserve"> </w:t>
      </w:r>
    </w:p>
    <w:p w14:paraId="557BB5D6" w14:textId="77777777" w:rsidR="00F2313E" w:rsidRDefault="00F2313E" w:rsidP="00F2313E">
      <w:r>
        <w:t xml:space="preserve">Dersom Kundens tekniske plattform må oppgraderes, jf. punkt 1.1, skal Leverandøren opplyse om dette her. </w:t>
      </w:r>
    </w:p>
    <w:p w14:paraId="05FBB9FF" w14:textId="77777777" w:rsidR="00F2313E" w:rsidRDefault="00F2313E" w:rsidP="00F2313E"/>
    <w:p w14:paraId="251B2AA7" w14:textId="77777777" w:rsidR="00F2313E" w:rsidRDefault="00F2313E" w:rsidP="00F2313E">
      <w:r>
        <w:t>Leverandøren skal beskrive behov for informasjon og tilganger som er nødvendig for å kunne levere sin ytelse etter avtalen her.</w:t>
      </w:r>
    </w:p>
    <w:p w14:paraId="1E40194B" w14:textId="77777777" w:rsidR="00F2313E" w:rsidRDefault="00F2313E" w:rsidP="00F2313E"/>
    <w:p w14:paraId="1C1716CF" w14:textId="77777777" w:rsidR="00F2313E" w:rsidRDefault="00F2313E" w:rsidP="00F2313E">
      <w:r>
        <w:t xml:space="preserve">Nærmere krav til Kundens medvirkning skal fremgå her. </w:t>
      </w:r>
    </w:p>
    <w:p w14:paraId="3CD2BE65" w14:textId="77777777" w:rsidR="00F2313E" w:rsidRPr="006E1568" w:rsidRDefault="00F2313E" w:rsidP="00F2313E"/>
    <w:p w14:paraId="7BDEEF32" w14:textId="77777777" w:rsidR="00F2313E" w:rsidRDefault="00F2313E" w:rsidP="00F2313E">
      <w:pPr>
        <w:pStyle w:val="Overskrift2"/>
      </w:pPr>
      <w:bookmarkStart w:id="64" w:name="_Toc118719080"/>
      <w:bookmarkStart w:id="65" w:name="_Toc168681601"/>
      <w:r>
        <w:t>Avtalens punkt 5.2.2 Kundens ansvar for sine ressurser</w:t>
      </w:r>
      <w:bookmarkEnd w:id="64"/>
      <w:bookmarkEnd w:id="65"/>
    </w:p>
    <w:p w14:paraId="328B4E72" w14:textId="77777777" w:rsidR="00F2313E" w:rsidRPr="00F51531" w:rsidRDefault="00F2313E" w:rsidP="00F2313E">
      <w:pPr>
        <w:rPr>
          <w:lang w:eastAsia="nb-NO"/>
        </w:rPr>
      </w:pPr>
      <w:r>
        <w:rPr>
          <w:lang w:eastAsia="nb-NO"/>
        </w:rPr>
        <w:t xml:space="preserve">Eventuelle spesielle kompetansekrav hos Kunden skal fremgå her. </w:t>
      </w:r>
    </w:p>
    <w:p w14:paraId="254D39DE" w14:textId="77777777" w:rsidR="00F2313E" w:rsidRDefault="00F2313E" w:rsidP="00F2313E">
      <w:pPr>
        <w:pStyle w:val="Overskrift2"/>
      </w:pPr>
      <w:bookmarkStart w:id="66" w:name="_Toc118719081"/>
      <w:bookmarkStart w:id="67" w:name="_Toc168681602"/>
      <w:r>
        <w:t>Avtalens punkt 7.1 Eksterne rettslige krav og tiltak generelt</w:t>
      </w:r>
      <w:bookmarkEnd w:id="66"/>
      <w:bookmarkEnd w:id="67"/>
    </w:p>
    <w:p w14:paraId="1EB1B3F2" w14:textId="77777777" w:rsidR="00F2313E" w:rsidRPr="00D50040" w:rsidRDefault="00F2313E" w:rsidP="00F2313E">
      <w:r>
        <w:t xml:space="preserve">Leverandøren skal beskrive hvordan Leverandøren gjennom sin løsning ivaretar Kundens eventuelle rettslige eller partsspesifikke krav her. </w:t>
      </w:r>
    </w:p>
    <w:p w14:paraId="22510A88" w14:textId="77777777" w:rsidR="00F2313E" w:rsidRDefault="00F2313E" w:rsidP="00F2313E">
      <w:pPr>
        <w:pStyle w:val="Overskrift2"/>
      </w:pPr>
      <w:bookmarkStart w:id="68" w:name="_Toc118719082"/>
      <w:bookmarkStart w:id="69" w:name="_Toc168681603"/>
      <w:r>
        <w:t>Avtalens punkt 8.8.1 Generelt om fri programvare</w:t>
      </w:r>
      <w:bookmarkEnd w:id="68"/>
      <w:bookmarkEnd w:id="69"/>
    </w:p>
    <w:p w14:paraId="1A0DBF0D" w14:textId="77777777" w:rsidR="00F2313E" w:rsidRPr="00096092" w:rsidRDefault="00F2313E" w:rsidP="00F2313E">
      <w:r>
        <w:t>Dersom fri programvare skal benyttes i forbindelse med leveransen, skal Leverandøren utarbeide en oversikt over den aktuelle frie programvare. Oversikten inntas her. Kopi av de lisensbetingelsene som gjelder for den aktuelle frie programvare inntas i bilag 10.</w:t>
      </w:r>
    </w:p>
    <w:p w14:paraId="1C671FAE" w14:textId="77777777" w:rsidR="00F2313E" w:rsidRDefault="00F2313E" w:rsidP="00F2313E">
      <w:pPr>
        <w:pStyle w:val="Overskrift2"/>
      </w:pPr>
      <w:bookmarkStart w:id="70" w:name="_Toc118719083"/>
      <w:bookmarkStart w:id="71" w:name="_Toc168681604"/>
      <w:r>
        <w:t>Avtalens punkt 8.8.4 Virkninger av videredistribusjon av fri programvare</w:t>
      </w:r>
      <w:bookmarkEnd w:id="70"/>
      <w:bookmarkEnd w:id="71"/>
    </w:p>
    <w:p w14:paraId="3B371467" w14:textId="77777777" w:rsidR="00F2313E" w:rsidRPr="00F61C07" w:rsidRDefault="00F2313E" w:rsidP="00F2313E">
      <w:r>
        <w:t>Hvis videredistribusjon, eller andre former for tilgjengeliggjøring, innebærer at også andre deler av leveransen enn det som opprinnelig var fri programvare vil bli omfattet av vilkårene i en fri programvarelisens, skal Leverandøren presisere dette her.</w:t>
      </w:r>
    </w:p>
    <w:p w14:paraId="4B16841E" w14:textId="77777777" w:rsidR="00F2313E" w:rsidRDefault="00F2313E" w:rsidP="00F2313E">
      <w:pPr>
        <w:pStyle w:val="Overskrift2"/>
      </w:pPr>
      <w:bookmarkStart w:id="72" w:name="_Toc118719084"/>
      <w:bookmarkStart w:id="73" w:name="_Toc168681605"/>
      <w:r>
        <w:t>Avtalens punkt 8.8.5 Leverandørens ansvar for rettsmangler ved fri programvare</w:t>
      </w:r>
      <w:bookmarkEnd w:id="72"/>
      <w:bookmarkEnd w:id="73"/>
      <w:r>
        <w:t xml:space="preserve"> </w:t>
      </w:r>
    </w:p>
    <w:p w14:paraId="39D73E6D" w14:textId="77777777" w:rsidR="00F2313E" w:rsidRPr="00DD03D4" w:rsidRDefault="00F2313E" w:rsidP="00F2313E">
      <w:r>
        <w:t>Leverandøren skal redegjøre for sin vurdering av at Leverandørens benyttelse av fri programvare ikke krenker tredjeparts rettigheter her.</w:t>
      </w:r>
    </w:p>
    <w:p w14:paraId="1182B909" w14:textId="77777777" w:rsidR="00F2313E" w:rsidRPr="00693C74" w:rsidRDefault="00F2313E" w:rsidP="00F2313E">
      <w:pPr>
        <w:pStyle w:val="Overskrift2"/>
      </w:pPr>
      <w:bookmarkStart w:id="74" w:name="_Toc118719085"/>
      <w:bookmarkStart w:id="75" w:name="_Toc168681606"/>
      <w:r>
        <w:t>Avtalens punkt 8.8.6 Kundens ansvar ved krav om bruk av fri programvare</w:t>
      </w:r>
      <w:bookmarkEnd w:id="74"/>
      <w:bookmarkEnd w:id="75"/>
    </w:p>
    <w:p w14:paraId="5F015526" w14:textId="77777777" w:rsidR="00F2313E" w:rsidRDefault="00F2313E" w:rsidP="00F2313E">
      <w:r>
        <w:t>Hvis Leverandøren er kjent med at fri programvare som er krevet brukt av Kunden som en del av leveransen er uegnet til å oppfylle Kundens krav eller krenker eller av noen hevdes å krenke tredjeparts opphavsrett, skal Leverandøren påpeke dette her.</w:t>
      </w:r>
    </w:p>
    <w:p w14:paraId="512C8C90" w14:textId="77777777" w:rsidR="00F2313E" w:rsidRPr="00050366" w:rsidRDefault="00F2313E" w:rsidP="00F2313E">
      <w:r>
        <w:br w:type="page"/>
      </w:r>
    </w:p>
    <w:p w14:paraId="35195085" w14:textId="77777777" w:rsidR="00F2313E" w:rsidRPr="005B15D9" w:rsidRDefault="00F2313E" w:rsidP="00F2313E">
      <w:pPr>
        <w:pStyle w:val="Overskrift1"/>
      </w:pPr>
      <w:bookmarkStart w:id="76" w:name="_Toc118719086"/>
      <w:bookmarkStart w:id="77" w:name="_Toc168681607"/>
      <w:r w:rsidRPr="005E492E">
        <w:lastRenderedPageBreak/>
        <w:t>Bilag 3</w:t>
      </w:r>
      <w:r>
        <w:t>:</w:t>
      </w:r>
      <w:r w:rsidRPr="005E492E">
        <w:t xml:space="preserve"> </w:t>
      </w:r>
      <w:r>
        <w:t>Kundens tekniske plattform</w:t>
      </w:r>
      <w:bookmarkEnd w:id="76"/>
      <w:bookmarkEnd w:id="77"/>
    </w:p>
    <w:p w14:paraId="2732E0D9" w14:textId="77777777" w:rsidR="00F2313E" w:rsidRPr="005716E7" w:rsidRDefault="00F2313E" w:rsidP="00F2313E">
      <w:pPr>
        <w:rPr>
          <w:i/>
          <w:iCs/>
          <w:szCs w:val="22"/>
        </w:rPr>
      </w:pPr>
      <w:r w:rsidRPr="00F564AC">
        <w:rPr>
          <w:i/>
          <w:iCs/>
          <w:szCs w:val="22"/>
        </w:rPr>
        <w:t xml:space="preserve">Fylles ut av </w:t>
      </w:r>
      <w:r>
        <w:rPr>
          <w:i/>
          <w:iCs/>
          <w:szCs w:val="22"/>
        </w:rPr>
        <w:t>Kunden.</w:t>
      </w:r>
    </w:p>
    <w:p w14:paraId="65E8B933" w14:textId="77777777" w:rsidR="00F2313E" w:rsidRPr="00D32D68" w:rsidRDefault="00F2313E" w:rsidP="00F2313E">
      <w:pPr>
        <w:pStyle w:val="Overskrift2"/>
      </w:pPr>
      <w:bookmarkStart w:id="78" w:name="_Toc118719087"/>
      <w:bookmarkStart w:id="79" w:name="_Toc168681608"/>
      <w:r>
        <w:t>Avtalens punkt 1.1 Avtalens omfang</w:t>
      </w:r>
      <w:bookmarkEnd w:id="78"/>
      <w:bookmarkEnd w:id="79"/>
    </w:p>
    <w:p w14:paraId="2C15C799" w14:textId="77777777" w:rsidR="00F2313E" w:rsidRPr="00180DEB" w:rsidRDefault="00F2313E" w:rsidP="00F2313E">
      <w:r>
        <w:t>Hvis</w:t>
      </w:r>
      <w:r w:rsidRPr="00562635">
        <w:t xml:space="preserve"> Kunden i bilag 1 har spesifisert at leveransen skal fungere sammen med Kundens eksisterende tekniske plattform, skal Kunden beskrive de deler av den tekniske plattformen</w:t>
      </w:r>
      <w:r>
        <w:rPr>
          <w:b/>
        </w:rPr>
        <w:t xml:space="preserve"> </w:t>
      </w:r>
      <w:r w:rsidRPr="00A5335B">
        <w:t>s</w:t>
      </w:r>
      <w:r w:rsidRPr="000935F3">
        <w:t>om den programvaren som skal anskaffes, tilpasses og/eller utvikles gjennom denne avtalen, skal fungere sammen med her</w:t>
      </w:r>
      <w:r>
        <w:t>.</w:t>
      </w:r>
    </w:p>
    <w:p w14:paraId="5A970BE7" w14:textId="77777777" w:rsidR="00F2313E" w:rsidRDefault="00F2313E" w:rsidP="00F2313E">
      <w:pPr>
        <w:pStyle w:val="Overskrift2"/>
      </w:pPr>
      <w:bookmarkStart w:id="80" w:name="_Toc118719088"/>
      <w:bookmarkStart w:id="81" w:name="_Toc168681609"/>
      <w:r>
        <w:t>Avtalens punkt 2.5.2 Samvirke med utstyr og annen programvare</w:t>
      </w:r>
      <w:bookmarkEnd w:id="80"/>
      <w:bookmarkEnd w:id="81"/>
    </w:p>
    <w:p w14:paraId="6FB07628" w14:textId="77777777" w:rsidR="00F2313E" w:rsidRDefault="00F2313E" w:rsidP="00F2313E">
      <w:r>
        <w:t>Dersom Leverandøren er ansvarlig for integrasjon av programvaren med annen programvare, skal Kunden angi dette her.</w:t>
      </w:r>
    </w:p>
    <w:p w14:paraId="5FB1C32E" w14:textId="77777777" w:rsidR="00F2313E" w:rsidRPr="00633D1A" w:rsidRDefault="00F2313E" w:rsidP="00F2313E">
      <w:pPr>
        <w:rPr>
          <w:lang w:eastAsia="nb-NO"/>
        </w:rPr>
      </w:pPr>
      <w:r>
        <w:rPr>
          <w:lang w:eastAsia="nb-NO"/>
        </w:rPr>
        <w:br w:type="page"/>
      </w:r>
    </w:p>
    <w:p w14:paraId="4199B638" w14:textId="77777777" w:rsidR="00F2313E" w:rsidRDefault="00F2313E" w:rsidP="00F2313E">
      <w:pPr>
        <w:pStyle w:val="Overskrift1"/>
      </w:pPr>
      <w:bookmarkStart w:id="82" w:name="_Toc118719089"/>
      <w:bookmarkStart w:id="83" w:name="_Toc168681610"/>
      <w:r>
        <w:lastRenderedPageBreak/>
        <w:t>Bilag 4: Prosjekt- og fremdriftsplan</w:t>
      </w:r>
      <w:bookmarkEnd w:id="82"/>
      <w:bookmarkEnd w:id="83"/>
    </w:p>
    <w:p w14:paraId="40F05B82" w14:textId="77777777" w:rsidR="00F2313E" w:rsidRPr="008E7986" w:rsidRDefault="00F2313E" w:rsidP="00F2313E">
      <w:pPr>
        <w:rPr>
          <w:lang w:eastAsia="nb-NO"/>
        </w:rPr>
      </w:pPr>
      <w:r>
        <w:rPr>
          <w:i/>
          <w:iCs/>
          <w:sz w:val="20"/>
          <w:szCs w:val="20"/>
        </w:rPr>
        <w:t xml:space="preserve">Fylles ut av kunden, og av leverandøren der kunden har lagt opp til det. </w:t>
      </w:r>
    </w:p>
    <w:p w14:paraId="5FF369E9" w14:textId="77777777" w:rsidR="00F2313E" w:rsidRPr="009306EE" w:rsidRDefault="00F2313E" w:rsidP="00F2313E">
      <w:pPr>
        <w:pStyle w:val="Overskrift2"/>
      </w:pPr>
      <w:bookmarkStart w:id="84" w:name="_Toc118719090"/>
      <w:bookmarkStart w:id="85" w:name="_Toc168681611"/>
      <w:r w:rsidRPr="00BD1875">
        <w:t>Avtalens</w:t>
      </w:r>
      <w:r>
        <w:t xml:space="preserve"> punkt</w:t>
      </w:r>
      <w:r w:rsidRPr="00BD1875">
        <w:t xml:space="preserve"> </w:t>
      </w:r>
      <w:r>
        <w:t>2.3.1 Prosjekt- og fremdriftsplan</w:t>
      </w:r>
      <w:bookmarkEnd w:id="84"/>
      <w:bookmarkEnd w:id="85"/>
    </w:p>
    <w:p w14:paraId="1832E7C3" w14:textId="77777777" w:rsidR="00F2313E" w:rsidRDefault="00F2313E" w:rsidP="00F2313E">
      <w:r>
        <w:t xml:space="preserve">En overordnet prosjekt- og fremdriftsplan for gjennomføring av leveransen skal fremkomme her. </w:t>
      </w:r>
    </w:p>
    <w:p w14:paraId="73F1EEB1" w14:textId="77777777" w:rsidR="00F2313E" w:rsidRDefault="00F2313E" w:rsidP="00F2313E">
      <w:pPr>
        <w:pStyle w:val="Overskrift2"/>
      </w:pPr>
      <w:bookmarkStart w:id="86" w:name="_Toc118719091"/>
      <w:bookmarkStart w:id="87" w:name="_Toc168681612"/>
      <w:r>
        <w:t>Avtalens punkt 2.3.4 Delleveranser</w:t>
      </w:r>
      <w:bookmarkEnd w:id="86"/>
      <w:bookmarkEnd w:id="87"/>
    </w:p>
    <w:p w14:paraId="235EE7C0" w14:textId="77777777" w:rsidR="00F2313E" w:rsidRPr="00981F31" w:rsidRDefault="00F2313E" w:rsidP="00F2313E">
      <w:pPr>
        <w:rPr>
          <w:lang w:eastAsia="nb-NO"/>
        </w:rPr>
      </w:pPr>
    </w:p>
    <w:p w14:paraId="0AED7683" w14:textId="77777777" w:rsidR="00F2313E" w:rsidRDefault="00F2313E" w:rsidP="00F2313E">
      <w:r>
        <w:t xml:space="preserve">Dersom det benyttes delleveranser, skal dette beskrives nærmere her. </w:t>
      </w:r>
    </w:p>
    <w:p w14:paraId="52E83730" w14:textId="77777777" w:rsidR="00F2313E" w:rsidRDefault="00F2313E" w:rsidP="00F2313E"/>
    <w:p w14:paraId="3199FDBC" w14:textId="77777777" w:rsidR="00F2313E" w:rsidRDefault="00F2313E" w:rsidP="00F2313E">
      <w:r>
        <w:t>Dersom det ikke, som en del av spesifiseringsfasen for første delleveranse, skal utarbeides en overordnet spesifikasjon for hele leveransen som viser hvordan delleveransene til sammen dekker det samlede leveringsomfanget i henhold til avtalen, skal alternativ spesifiseringsmodell fremkomme her.</w:t>
      </w:r>
    </w:p>
    <w:p w14:paraId="7BA7F234" w14:textId="77777777" w:rsidR="00F2313E" w:rsidRDefault="00F2313E" w:rsidP="00F2313E"/>
    <w:p w14:paraId="7503BE15" w14:textId="77777777" w:rsidR="00F2313E" w:rsidRDefault="00F2313E" w:rsidP="00F2313E">
      <w:r>
        <w:t xml:space="preserve">Dersom godkjenningsperioden ikke er 1 (en) måned for hver enkelt delleveranse og 2 (to) måneder i forbindelse med siste delleveranse som i avtaleteksten, skal dette fremkomme her. </w:t>
      </w:r>
    </w:p>
    <w:p w14:paraId="2BA01BF3" w14:textId="77777777" w:rsidR="00F2313E" w:rsidRDefault="00F2313E" w:rsidP="00F2313E"/>
    <w:p w14:paraId="385CF78B" w14:textId="77777777" w:rsidR="00F2313E" w:rsidRPr="008C2E51" w:rsidRDefault="00F2313E" w:rsidP="00F2313E">
      <w:r>
        <w:t>Dersom en eller flere delleveranser skal unntas fra samlet testing skal dette fremkomme her.</w:t>
      </w:r>
    </w:p>
    <w:p w14:paraId="61916729" w14:textId="77777777" w:rsidR="00F2313E" w:rsidRDefault="00F2313E" w:rsidP="00F2313E">
      <w:pPr>
        <w:pStyle w:val="Overskrift2"/>
      </w:pPr>
      <w:bookmarkStart w:id="88" w:name="_Toc118719092"/>
      <w:bookmarkStart w:id="89" w:name="_Toc168681613"/>
      <w:r>
        <w:t>Avtalens punkt 2.4.1 Utarbeidelse av detaljspesifikasjon</w:t>
      </w:r>
      <w:bookmarkEnd w:id="88"/>
      <w:bookmarkEnd w:id="89"/>
    </w:p>
    <w:p w14:paraId="222F7DAB" w14:textId="77777777" w:rsidR="00F2313E" w:rsidRDefault="00F2313E" w:rsidP="00F2313E">
      <w:r>
        <w:t xml:space="preserve">Dersom detaljspesifikasjonen skal inneholde andre elementer enn det som </w:t>
      </w:r>
      <w:proofErr w:type="gramStart"/>
      <w:r>
        <w:t>fremkommer</w:t>
      </w:r>
      <w:proofErr w:type="gramEnd"/>
      <w:r>
        <w:t xml:space="preserve"> av avtalens punkt 2.2.1, skal Kunden</w:t>
      </w:r>
      <w:r w:rsidRPr="00300D50">
        <w:rPr>
          <w:color w:val="00B050"/>
        </w:rPr>
        <w:t xml:space="preserve"> </w:t>
      </w:r>
      <w:r>
        <w:t>oppgi dette her.</w:t>
      </w:r>
    </w:p>
    <w:p w14:paraId="12F4C092" w14:textId="77777777" w:rsidR="00F2313E" w:rsidRDefault="00F2313E" w:rsidP="00F2313E"/>
    <w:p w14:paraId="528C6466" w14:textId="77777777" w:rsidR="00F2313E" w:rsidRDefault="00F2313E" w:rsidP="00F2313E">
      <w:r>
        <w:t>Spesifiseringsarbeidet skal gjennomføres i henhold til rutiner og retningslinjer som Kunden i bilag 1 har stilt krav om, eller stilt krav om at Leverandøren utarbeider. Rutinene og retningslinjene skal inntas her.</w:t>
      </w:r>
    </w:p>
    <w:p w14:paraId="6EF48235" w14:textId="77777777" w:rsidR="00F2313E" w:rsidRDefault="00F2313E" w:rsidP="00F2313E"/>
    <w:p w14:paraId="35340D56" w14:textId="77777777" w:rsidR="00F2313E" w:rsidRPr="00217226" w:rsidRDefault="00F2313E" w:rsidP="00F2313E">
      <w:r>
        <w:t>Dersom Kunden ikke kan stille med personer i møtene som har kunnskap til å uttale seg i spørsmål av betydning for løsningsvalg, skal dette fremkomme her.</w:t>
      </w:r>
    </w:p>
    <w:p w14:paraId="28F06D3E" w14:textId="77777777" w:rsidR="00F2313E" w:rsidRDefault="00F2313E" w:rsidP="00F2313E">
      <w:pPr>
        <w:pStyle w:val="Overskrift2"/>
      </w:pPr>
      <w:bookmarkStart w:id="90" w:name="_Toc118719093"/>
      <w:bookmarkStart w:id="91" w:name="_Toc168681614"/>
      <w:r>
        <w:t>Avtalens punkt 2.4.2 Levering og godkjenning av detaljspesifikasjonen</w:t>
      </w:r>
      <w:bookmarkEnd w:id="90"/>
      <w:bookmarkEnd w:id="91"/>
    </w:p>
    <w:p w14:paraId="2A9BA490" w14:textId="77777777" w:rsidR="00F2313E" w:rsidRDefault="00F2313E" w:rsidP="00F2313E">
      <w:r>
        <w:t xml:space="preserve">Endelig detaljspesifikasjon, jf. punkt 2.2.1, og en fullstendig prosjekt- og fremdriftsplan for leveransen, jf. punkt 2.1.1, skal være overlevert Kunden for endelig gjennomgang og godkjenning innen de fristene som er fastsatt her. </w:t>
      </w:r>
    </w:p>
    <w:p w14:paraId="3004F544" w14:textId="77777777" w:rsidR="00F2313E" w:rsidRDefault="00F2313E" w:rsidP="00F2313E"/>
    <w:p w14:paraId="4941FA15" w14:textId="77777777" w:rsidR="00F2313E" w:rsidRPr="00656F5F" w:rsidRDefault="00F2313E" w:rsidP="00F2313E">
      <w:r>
        <w:t xml:space="preserve">Dersom det er avtalt annen frist til å ta stilling til dokumentene enn det som </w:t>
      </w:r>
      <w:proofErr w:type="gramStart"/>
      <w:r>
        <w:t>fremgår</w:t>
      </w:r>
      <w:proofErr w:type="gramEnd"/>
      <w:r>
        <w:t xml:space="preserve"> av avtalens punkt 2.2.2, skal dette fremkomme her.</w:t>
      </w:r>
    </w:p>
    <w:p w14:paraId="0323E34E" w14:textId="77777777" w:rsidR="00F2313E" w:rsidRDefault="00F2313E" w:rsidP="00F2313E">
      <w:pPr>
        <w:pStyle w:val="Overskrift2"/>
      </w:pPr>
      <w:bookmarkStart w:id="92" w:name="_Toc118719094"/>
      <w:bookmarkStart w:id="93" w:name="_Toc168681615"/>
      <w:r>
        <w:lastRenderedPageBreak/>
        <w:t>Avtalens punkt 2.5.6 Dokumentasjon</w:t>
      </w:r>
      <w:bookmarkEnd w:id="92"/>
      <w:bookmarkEnd w:id="93"/>
      <w:r>
        <w:t xml:space="preserve"> </w:t>
      </w:r>
    </w:p>
    <w:p w14:paraId="12D3DB7D" w14:textId="77777777" w:rsidR="00F2313E" w:rsidRDefault="00F2313E" w:rsidP="00F2313E">
      <w:pPr>
        <w:rPr>
          <w:lang w:eastAsia="nb-NO"/>
        </w:rPr>
      </w:pPr>
      <w:r>
        <w:rPr>
          <w:lang w:eastAsia="nb-NO"/>
        </w:rPr>
        <w:t xml:space="preserve">Dokumentasjonen som det skal gis tilgang til i henhold til avtalens punkt 2.3.6, skal leveres innen den eller de frister som er angitt her. </w:t>
      </w:r>
    </w:p>
    <w:p w14:paraId="64980E12" w14:textId="77777777" w:rsidR="00F2313E" w:rsidRPr="004B4FAF" w:rsidRDefault="00F2313E" w:rsidP="00F2313E">
      <w:pPr>
        <w:rPr>
          <w:lang w:eastAsia="nb-NO"/>
        </w:rPr>
      </w:pPr>
    </w:p>
    <w:p w14:paraId="3860BA35" w14:textId="77777777" w:rsidR="00F2313E" w:rsidRDefault="00F2313E" w:rsidP="00F2313E">
      <w:pPr>
        <w:pStyle w:val="Overskrift2"/>
      </w:pPr>
      <w:bookmarkStart w:id="94" w:name="_Toc118719095"/>
      <w:bookmarkStart w:id="95" w:name="_Toc168681616"/>
      <w:r>
        <w:t>Avtalens punkt 2.5.7 Opplæring</w:t>
      </w:r>
      <w:bookmarkEnd w:id="94"/>
      <w:bookmarkEnd w:id="95"/>
      <w:r>
        <w:t xml:space="preserve"> </w:t>
      </w:r>
    </w:p>
    <w:p w14:paraId="71D44BC8" w14:textId="77777777" w:rsidR="00F2313E" w:rsidRPr="001D63EA" w:rsidRDefault="00F2313E" w:rsidP="00F2313E">
      <w:pPr>
        <w:rPr>
          <w:lang w:eastAsia="nb-NO"/>
        </w:rPr>
      </w:pPr>
      <w:r>
        <w:rPr>
          <w:lang w:eastAsia="nb-NO"/>
        </w:rPr>
        <w:t xml:space="preserve">Hvis opplæring er en del av leveransen, skal tidspunkt for opplæring fremgå her. </w:t>
      </w:r>
    </w:p>
    <w:p w14:paraId="786C3143" w14:textId="77777777" w:rsidR="00F2313E" w:rsidRPr="005E4D06" w:rsidRDefault="00F2313E" w:rsidP="00F2313E">
      <w:pPr>
        <w:pStyle w:val="Overskrift2"/>
      </w:pPr>
      <w:bookmarkStart w:id="96" w:name="_Toc118719096"/>
      <w:bookmarkStart w:id="97" w:name="_Toc168681617"/>
      <w:r>
        <w:t>Avtalens punkt 2.6.5 Gjennomføring av Kundens akseptansetest</w:t>
      </w:r>
      <w:bookmarkEnd w:id="96"/>
      <w:bookmarkEnd w:id="97"/>
      <w:r>
        <w:t xml:space="preserve"> </w:t>
      </w:r>
    </w:p>
    <w:p w14:paraId="69AAD00C" w14:textId="77777777" w:rsidR="00F2313E" w:rsidRPr="00FC4F84" w:rsidRDefault="00F2313E" w:rsidP="00F2313E">
      <w:r>
        <w:t>Akseptansetesten skal påbegynnes og avsluttes i henhold til de frister som fremgår her.</w:t>
      </w:r>
    </w:p>
    <w:p w14:paraId="58FC4E2D" w14:textId="77777777" w:rsidR="00F2313E" w:rsidRDefault="00F2313E" w:rsidP="00F2313E">
      <w:pPr>
        <w:pStyle w:val="Overskrift2"/>
      </w:pPr>
      <w:bookmarkStart w:id="98" w:name="_Toc118719097"/>
      <w:bookmarkStart w:id="99" w:name="_Toc168681618"/>
      <w:r>
        <w:t>Avtalens punkt 2.6.7 Idriftsettelse</w:t>
      </w:r>
      <w:bookmarkEnd w:id="98"/>
      <w:bookmarkEnd w:id="99"/>
    </w:p>
    <w:p w14:paraId="239E31BA" w14:textId="3D458D60" w:rsidR="004804FA" w:rsidRDefault="00F2313E" w:rsidP="00F2313E">
      <w:r>
        <w:t>Tidsplan for forberedelser til idriftsetting skal fremgå her.</w:t>
      </w:r>
    </w:p>
    <w:p w14:paraId="50051243" w14:textId="0E2CF209" w:rsidR="004804FA" w:rsidRDefault="004804FA" w:rsidP="004804FA">
      <w:pPr>
        <w:pStyle w:val="Overskrift2"/>
      </w:pPr>
      <w:bookmarkStart w:id="100" w:name="_Toc168681619"/>
      <w:r>
        <w:t>Avtalens punkt 5.1.2.1 Generelt om Leverandørens plikter</w:t>
      </w:r>
      <w:bookmarkEnd w:id="100"/>
    </w:p>
    <w:p w14:paraId="621CB946" w14:textId="265F56B5" w:rsidR="004804FA" w:rsidRPr="004804FA" w:rsidRDefault="004804FA" w:rsidP="004804FA">
      <w:pPr>
        <w:rPr>
          <w:lang w:eastAsia="nb-NO"/>
        </w:rPr>
      </w:pPr>
      <w:r>
        <w:rPr>
          <w:lang w:eastAsia="nb-NO"/>
        </w:rPr>
        <w:t xml:space="preserve">Hvis </w:t>
      </w:r>
      <w:r w:rsidR="005F216D">
        <w:rPr>
          <w:lang w:eastAsia="nb-NO"/>
        </w:rPr>
        <w:t>standardprogramvare skal leveres som løpende abonnement (as a service), skal varighet for abonnementet og oppsigelsesbestemmelser fremgå her.</w:t>
      </w:r>
    </w:p>
    <w:p w14:paraId="2EF01EEE" w14:textId="77777777" w:rsidR="00F2313E" w:rsidRDefault="00F2313E" w:rsidP="00F2313E">
      <w:pPr>
        <w:pStyle w:val="Overskrift2"/>
      </w:pPr>
      <w:bookmarkStart w:id="101" w:name="_Toc118719098"/>
      <w:bookmarkStart w:id="102" w:name="_Toc168681620"/>
      <w:r>
        <w:t>Avtalens punkt 9.5.3.1 Når det foreligger grunnlag for dagbot</w:t>
      </w:r>
      <w:bookmarkEnd w:id="101"/>
      <w:bookmarkEnd w:id="102"/>
    </w:p>
    <w:p w14:paraId="4CDF637B" w14:textId="77777777" w:rsidR="00F2313E" w:rsidRPr="00E41641" w:rsidRDefault="00F2313E" w:rsidP="00F2313E">
      <w:r>
        <w:t xml:space="preserve">Andre frister enn avtalt tidspunkt for godkjenning av detaljspesifikasjon, </w:t>
      </w:r>
      <w:r w:rsidRPr="008B5F01">
        <w:t>løsning klar for akseptansetest, akseptansetest godkjent</w:t>
      </w:r>
      <w:r>
        <w:t xml:space="preserve"> og leveringsdag som det skal knyttes dagbøter til, skal fremkomme her.</w:t>
      </w:r>
    </w:p>
    <w:p w14:paraId="30F8496A" w14:textId="77777777" w:rsidR="00F2313E" w:rsidRDefault="00F2313E" w:rsidP="00F2313E">
      <w:pPr>
        <w:pStyle w:val="Overskrift2"/>
      </w:pPr>
      <w:bookmarkStart w:id="103" w:name="_Toc118719099"/>
      <w:bookmarkStart w:id="104" w:name="_Toc168681621"/>
      <w:r>
        <w:t>Avtalens punkt 9.5.3.2 Beregning av dagboten</w:t>
      </w:r>
      <w:bookmarkEnd w:id="103"/>
      <w:bookmarkEnd w:id="104"/>
      <w:r>
        <w:t xml:space="preserve"> </w:t>
      </w:r>
    </w:p>
    <w:p w14:paraId="40253848" w14:textId="77777777" w:rsidR="00F2313E" w:rsidRDefault="00F2313E" w:rsidP="00F2313E">
      <w:r>
        <w:t xml:space="preserve">Dersom dagbotsatser, beregningsgrunnlag eller annen løpetid for dagboten skal avvike fra det som </w:t>
      </w:r>
      <w:proofErr w:type="gramStart"/>
      <w:r>
        <w:t>fremkommer</w:t>
      </w:r>
      <w:proofErr w:type="gramEnd"/>
      <w:r>
        <w:t xml:space="preserve"> i avtalens punkt 9.5.3.2, skal dette fremkomme her.</w:t>
      </w:r>
    </w:p>
    <w:p w14:paraId="6EECF4A6" w14:textId="77777777" w:rsidR="00F2313E" w:rsidRDefault="00F2313E" w:rsidP="00F2313E"/>
    <w:p w14:paraId="137283FC" w14:textId="77777777" w:rsidR="00F2313E" w:rsidRDefault="00F2313E" w:rsidP="00F2313E">
      <w:r>
        <w:t xml:space="preserve">Dersom det er avtalt at samlede dagbøter skal kunne </w:t>
      </w:r>
      <w:r w:rsidRPr="003022BB">
        <w:t>overstige 15</w:t>
      </w:r>
      <w:r>
        <w:t xml:space="preserve"> % av kontraktssummen, skal Kunden spesifisere dette her.</w:t>
      </w:r>
    </w:p>
    <w:p w14:paraId="2B3E21CE" w14:textId="77777777" w:rsidR="00F2313E" w:rsidRPr="00492013" w:rsidRDefault="00F2313E" w:rsidP="00F2313E">
      <w:r>
        <w:br w:type="page"/>
      </w:r>
    </w:p>
    <w:p w14:paraId="09A3ABB7" w14:textId="77777777" w:rsidR="00F2313E" w:rsidRDefault="00F2313E" w:rsidP="00F2313E">
      <w:pPr>
        <w:pStyle w:val="Overskrift1"/>
      </w:pPr>
      <w:bookmarkStart w:id="105" w:name="_Toc118719100"/>
      <w:bookmarkStart w:id="106" w:name="_Toc168681622"/>
      <w:r w:rsidRPr="00882DB3">
        <w:lastRenderedPageBreak/>
        <w:t xml:space="preserve">Bilag </w:t>
      </w:r>
      <w:r>
        <w:t>5:</w:t>
      </w:r>
      <w:r w:rsidRPr="00882DB3">
        <w:t xml:space="preserve"> </w:t>
      </w:r>
      <w:r>
        <w:t>Test og godkjenning</w:t>
      </w:r>
      <w:bookmarkEnd w:id="105"/>
      <w:bookmarkEnd w:id="106"/>
    </w:p>
    <w:p w14:paraId="66FF30B8" w14:textId="77777777" w:rsidR="00F2313E" w:rsidRPr="002E6CDA" w:rsidRDefault="00F2313E" w:rsidP="00F2313E">
      <w:pPr>
        <w:rPr>
          <w:lang w:eastAsia="nb-NO"/>
        </w:rPr>
      </w:pPr>
      <w:r>
        <w:rPr>
          <w:i/>
          <w:sz w:val="20"/>
          <w:szCs w:val="20"/>
        </w:rPr>
        <w:t>F</w:t>
      </w:r>
      <w:r w:rsidRPr="00CA6C67">
        <w:rPr>
          <w:i/>
          <w:sz w:val="20"/>
          <w:szCs w:val="20"/>
        </w:rPr>
        <w:t>ylles ut av Kunden. Eventuelt kan Kunden be Leverandøren fylle ut deler av bilaget.</w:t>
      </w:r>
    </w:p>
    <w:p w14:paraId="66FCE73F" w14:textId="77777777" w:rsidR="00F2313E" w:rsidRDefault="00F2313E" w:rsidP="00F2313E">
      <w:pPr>
        <w:pStyle w:val="Overskrift2"/>
      </w:pPr>
      <w:bookmarkStart w:id="107" w:name="_Toc55896671"/>
      <w:bookmarkStart w:id="108" w:name="_Toc55896672"/>
      <w:bookmarkStart w:id="109" w:name="_Toc55896673"/>
      <w:bookmarkStart w:id="110" w:name="_Toc55896674"/>
      <w:bookmarkStart w:id="111" w:name="_Toc55896675"/>
      <w:bookmarkStart w:id="112" w:name="_Toc55896676"/>
      <w:bookmarkStart w:id="113" w:name="_Toc55896677"/>
      <w:bookmarkStart w:id="114" w:name="_Toc55896678"/>
      <w:bookmarkStart w:id="115" w:name="_Toc118719101"/>
      <w:bookmarkStart w:id="116" w:name="_Toc168681623"/>
      <w:bookmarkEnd w:id="107"/>
      <w:bookmarkEnd w:id="108"/>
      <w:bookmarkEnd w:id="109"/>
      <w:bookmarkEnd w:id="110"/>
      <w:bookmarkEnd w:id="111"/>
      <w:bookmarkEnd w:id="112"/>
      <w:bookmarkEnd w:id="113"/>
      <w:bookmarkEnd w:id="114"/>
      <w:r>
        <w:t>Avtalens punkt 2.3.4 Delleveranser</w:t>
      </w:r>
      <w:bookmarkEnd w:id="115"/>
      <w:bookmarkEnd w:id="116"/>
    </w:p>
    <w:p w14:paraId="0F404504" w14:textId="77777777" w:rsidR="00F2313E" w:rsidRPr="004C038B" w:rsidRDefault="00F2313E" w:rsidP="00F2313E">
      <w:r w:rsidRPr="004C038B">
        <w:t>Dersom leveransen skal gjennomføres i form av delleveranser, skal Kunden beskrive hvordan akseptansetest av den enkelte delleveranse skal gjennomføres, samt omfang av testen her.</w:t>
      </w:r>
    </w:p>
    <w:p w14:paraId="2FA457DC" w14:textId="77777777" w:rsidR="00F2313E" w:rsidRPr="004C038B" w:rsidRDefault="00F2313E" w:rsidP="00F2313E"/>
    <w:p w14:paraId="4ECB6F9C" w14:textId="77777777" w:rsidR="00F2313E" w:rsidRPr="004C038B" w:rsidRDefault="00F2313E" w:rsidP="00F2313E">
      <w:r w:rsidRPr="004C038B">
        <w:t xml:space="preserve">Dersom det skal være godkjenningsperiode etter hver delleveranse kan Kunden spesifisere eventuelle undersøkelser i godkjenningsperioden her. </w:t>
      </w:r>
    </w:p>
    <w:p w14:paraId="6D858198" w14:textId="77777777" w:rsidR="00F2313E" w:rsidRPr="004C038B" w:rsidRDefault="00F2313E" w:rsidP="00F2313E"/>
    <w:p w14:paraId="35C9A0D3" w14:textId="77777777" w:rsidR="00F2313E" w:rsidRDefault="00F2313E" w:rsidP="00F2313E">
      <w:r w:rsidRPr="004C038B">
        <w:t>Forholdet mellom akseptansetest og godkjenningsperiode i delleveransene og samlet akseptansetest og godkjenningsperiode for hele leveransen skal fremgå her.</w:t>
      </w:r>
    </w:p>
    <w:p w14:paraId="132B9B31" w14:textId="77777777" w:rsidR="00F2313E" w:rsidRDefault="00F2313E" w:rsidP="00F2313E">
      <w:pPr>
        <w:pStyle w:val="Overskrift2"/>
      </w:pPr>
      <w:bookmarkStart w:id="117" w:name="_Toc118719102"/>
      <w:bookmarkStart w:id="118" w:name="_Toc168681624"/>
      <w:r>
        <w:t>Avtalens punkt 2.4.2 Levering og godkjenning av detaljspesifikasjonen</w:t>
      </w:r>
      <w:bookmarkEnd w:id="117"/>
      <w:bookmarkEnd w:id="118"/>
    </w:p>
    <w:p w14:paraId="0AED66CB" w14:textId="77777777" w:rsidR="00F2313E" w:rsidRPr="006368EE" w:rsidRDefault="00F2313E" w:rsidP="00F2313E">
      <w:r w:rsidRPr="004C038B">
        <w:t>Dersom Kunden ønsker å spesifisere nærmere vilkår for Kundens godkje</w:t>
      </w:r>
      <w:r>
        <w:t>nning av detaljspesifikasjonen, skal vilkårene</w:t>
      </w:r>
      <w:r w:rsidRPr="004C038B">
        <w:t xml:space="preserve"> fremkomme her.</w:t>
      </w:r>
    </w:p>
    <w:p w14:paraId="508D31DE" w14:textId="77777777" w:rsidR="00F2313E" w:rsidRDefault="00F2313E" w:rsidP="00F2313E">
      <w:pPr>
        <w:pStyle w:val="Overskrift2"/>
      </w:pPr>
      <w:bookmarkStart w:id="119" w:name="_Toc118719103"/>
      <w:bookmarkStart w:id="120" w:name="_Toc168681625"/>
      <w:r>
        <w:t>Avtalens punkt 2.5.8 Konvertering</w:t>
      </w:r>
      <w:bookmarkEnd w:id="119"/>
      <w:bookmarkEnd w:id="120"/>
      <w:r>
        <w:t xml:space="preserve"> </w:t>
      </w:r>
    </w:p>
    <w:p w14:paraId="53BEED5C" w14:textId="77777777" w:rsidR="00F2313E" w:rsidRPr="002A0836" w:rsidRDefault="00F2313E" w:rsidP="00F2313E">
      <w:r w:rsidRPr="002A0836">
        <w:t>Kunden skal godkjenne Leverandørens fremgangsmåte for konverteringen (konverteringsprogrammet) ved å gjennomføre en eller flere prøvekonverteringer av data og   verifisere at prøvekonverteringen er riktig gjennomført, herunder at data er overført</w:t>
      </w:r>
      <w:r>
        <w:t>,</w:t>
      </w:r>
      <w:r w:rsidRPr="002A0836">
        <w:t xml:space="preserve"> og i riktig format. Kunden skal spesifisere hvordan verifiseringen av prøvekonverteringen skal foregå her.</w:t>
      </w:r>
    </w:p>
    <w:p w14:paraId="5EA4C8D9" w14:textId="77777777" w:rsidR="00F2313E" w:rsidRPr="002A0836" w:rsidRDefault="00F2313E" w:rsidP="00F2313E"/>
    <w:p w14:paraId="72BA1248" w14:textId="77777777" w:rsidR="00F2313E" w:rsidRPr="00964765" w:rsidRDefault="00F2313E" w:rsidP="00F2313E">
      <w:r w:rsidRPr="002A0836">
        <w:t>Kunden skal beskrive hvordan godkjenningen av</w:t>
      </w:r>
      <w:r>
        <w:t xml:space="preserve"> konverteringen skal foregå her</w:t>
      </w:r>
      <w:r w:rsidRPr="002A0836">
        <w:t xml:space="preserve">.  </w:t>
      </w:r>
    </w:p>
    <w:p w14:paraId="675C521C" w14:textId="77777777" w:rsidR="00F2313E" w:rsidRDefault="00F2313E" w:rsidP="00F2313E">
      <w:pPr>
        <w:pStyle w:val="Overskrift2"/>
      </w:pPr>
      <w:bookmarkStart w:id="121" w:name="_Toc118719104"/>
      <w:bookmarkStart w:id="122" w:name="_Toc168681626"/>
      <w:r>
        <w:t>Avtalens punkt 2.6.1 Forberedelser til akseptansetest</w:t>
      </w:r>
      <w:bookmarkEnd w:id="121"/>
      <w:bookmarkEnd w:id="122"/>
    </w:p>
    <w:p w14:paraId="5BC6E30C" w14:textId="77777777" w:rsidR="00F2313E" w:rsidRPr="00E90B93" w:rsidRDefault="00F2313E" w:rsidP="00F2313E">
      <w:r w:rsidRPr="002A0836">
        <w:t>Kundens og Leverandørens plikter i forbindelse med forberedelser til akseptansete</w:t>
      </w:r>
      <w:r>
        <w:t>sten skal fremgå her.</w:t>
      </w:r>
    </w:p>
    <w:p w14:paraId="78012C42" w14:textId="77777777" w:rsidR="00F2313E" w:rsidRDefault="00F2313E" w:rsidP="00F2313E">
      <w:pPr>
        <w:pStyle w:val="Overskrift2"/>
      </w:pPr>
      <w:bookmarkStart w:id="123" w:name="_Toc118719105"/>
      <w:bookmarkStart w:id="124" w:name="_Toc168681627"/>
      <w:r>
        <w:t>Avtalens punkt 2.6.2 Løsning klar for akseptansetest</w:t>
      </w:r>
      <w:bookmarkEnd w:id="123"/>
      <w:bookmarkEnd w:id="124"/>
    </w:p>
    <w:p w14:paraId="600BC534" w14:textId="77777777" w:rsidR="00F2313E" w:rsidRPr="009478F0" w:rsidRDefault="00F2313E" w:rsidP="00F2313E">
      <w:r w:rsidRPr="002A0836">
        <w:t>Kunden</w:t>
      </w:r>
      <w:r>
        <w:t>s</w:t>
      </w:r>
      <w:r w:rsidRPr="002A0836">
        <w:t xml:space="preserve"> </w:t>
      </w:r>
      <w:r>
        <w:t xml:space="preserve">eventuelle </w:t>
      </w:r>
      <w:r w:rsidRPr="002A0836">
        <w:t>krav som begrenser antall feil av ulike kategorier i løsningen ved oppstart av akseptansetesten, skal fremgå her</w:t>
      </w:r>
      <w:r>
        <w:t>.</w:t>
      </w:r>
    </w:p>
    <w:p w14:paraId="3E994504" w14:textId="77777777" w:rsidR="00F2313E" w:rsidRDefault="00F2313E" w:rsidP="00F2313E">
      <w:pPr>
        <w:pStyle w:val="Overskrift2"/>
      </w:pPr>
      <w:bookmarkStart w:id="125" w:name="_Toc118719106"/>
      <w:bookmarkStart w:id="126" w:name="_Toc168681628"/>
      <w:r>
        <w:t>Avtalens punkt 2.6.3 Plan for Kundens akseptansetest og godkjenningsperioden</w:t>
      </w:r>
      <w:bookmarkEnd w:id="125"/>
      <w:bookmarkEnd w:id="126"/>
      <w:r>
        <w:t xml:space="preserve"> </w:t>
      </w:r>
    </w:p>
    <w:p w14:paraId="18F97E3A" w14:textId="77777777" w:rsidR="00F2313E" w:rsidRPr="00705D66" w:rsidRDefault="00F2313E" w:rsidP="00F2313E">
      <w:r w:rsidRPr="00705D66">
        <w:t xml:space="preserve">Dersom Leverandøren skal bidra i utarbeidelse av plan for </w:t>
      </w:r>
      <w:r>
        <w:t>Kundens akseptansetest, skal</w:t>
      </w:r>
      <w:r w:rsidRPr="00705D66">
        <w:t xml:space="preserve"> Kunden spesifisere dette her. </w:t>
      </w:r>
    </w:p>
    <w:p w14:paraId="366C2D65" w14:textId="77777777" w:rsidR="00F2313E" w:rsidRPr="00487E9B" w:rsidRDefault="00F2313E" w:rsidP="00F2313E">
      <w:pPr>
        <w:rPr>
          <w:color w:val="00B050"/>
        </w:rPr>
      </w:pPr>
    </w:p>
    <w:p w14:paraId="6F16499D" w14:textId="77777777" w:rsidR="00F2313E" w:rsidRDefault="00F2313E" w:rsidP="00F2313E">
      <w:r w:rsidRPr="00705D66">
        <w:lastRenderedPageBreak/>
        <w:t>Dersom Leverandøren skal beskrive hva slags materiale fra egen testing som kan gjøres tilgjengelig for Kunden slik at Kunden kan bruke det som grunnlag for eget arbeid med testplanen, skal dette spesifiseres her.</w:t>
      </w:r>
    </w:p>
    <w:p w14:paraId="451308A4" w14:textId="77777777" w:rsidR="00F2313E" w:rsidRPr="00A67AC3" w:rsidRDefault="00F2313E" w:rsidP="00F2313E">
      <w:r w:rsidRPr="00487E9B">
        <w:rPr>
          <w:color w:val="00B050"/>
        </w:rPr>
        <w:t xml:space="preserve"> </w:t>
      </w:r>
    </w:p>
    <w:p w14:paraId="063F581E" w14:textId="77777777" w:rsidR="00F2313E" w:rsidRPr="00C569D1" w:rsidRDefault="00F2313E" w:rsidP="00F2313E">
      <w:r w:rsidRPr="00FB5E6C">
        <w:t xml:space="preserve">Dersom Kunden ønsker å forelegge akseptansetestplanen for Leverandøren til uttalelse, skal dette fremgå her. Frist for Leverandørens skriftlige tilbakemelding på om akseptansetestplanen anses dekkende for å oppnå tilfredsstillende testing av løsningen skal fremgå her. </w:t>
      </w:r>
    </w:p>
    <w:p w14:paraId="472436E3" w14:textId="77777777" w:rsidR="00F2313E" w:rsidRDefault="00F2313E" w:rsidP="00F2313E">
      <w:pPr>
        <w:pStyle w:val="Overskrift2"/>
      </w:pPr>
      <w:bookmarkStart w:id="127" w:name="_Toc118719107"/>
      <w:bookmarkStart w:id="128" w:name="_Toc168681629"/>
      <w:r>
        <w:t>Avtalens punkt 2.6.4 Akseptansetestens omfang</w:t>
      </w:r>
      <w:bookmarkEnd w:id="127"/>
      <w:bookmarkEnd w:id="128"/>
    </w:p>
    <w:p w14:paraId="535A80F3" w14:textId="77777777" w:rsidR="00F2313E" w:rsidRPr="00A60430" w:rsidRDefault="00F2313E" w:rsidP="00F2313E">
      <w:r w:rsidRPr="00FB5E6C">
        <w:t xml:space="preserve">Kundens akseptansetest skal omfatte den programvare og det utstyr som inngår i leveransen. Akseptansetestens omfang er nærmere beskrevet </w:t>
      </w:r>
      <w:r>
        <w:t xml:space="preserve">her </w:t>
      </w:r>
      <w:r w:rsidRPr="00FB5E6C">
        <w:t>i bilag 5 og testplanen.</w:t>
      </w:r>
    </w:p>
    <w:p w14:paraId="5211C5FD" w14:textId="77777777" w:rsidR="00F2313E" w:rsidRDefault="00F2313E" w:rsidP="00F2313E">
      <w:pPr>
        <w:pStyle w:val="Overskrift2"/>
      </w:pPr>
      <w:bookmarkStart w:id="129" w:name="_Toc118719108"/>
      <w:bookmarkStart w:id="130" w:name="_Toc168681630"/>
      <w:r>
        <w:t>Avtalens punkt 2.6.5 Gjennomføring av Kundens akseptansetest</w:t>
      </w:r>
      <w:bookmarkEnd w:id="129"/>
      <w:bookmarkEnd w:id="130"/>
    </w:p>
    <w:p w14:paraId="0EE56157" w14:textId="77777777" w:rsidR="00F2313E" w:rsidRPr="006F12A1" w:rsidRDefault="00F2313E" w:rsidP="00F2313E">
      <w:r w:rsidRPr="00FB5E6C">
        <w:t xml:space="preserve">Kunden skal beskrive hvordan </w:t>
      </w:r>
      <w:r>
        <w:t>han</w:t>
      </w:r>
      <w:r w:rsidRPr="00FB5E6C">
        <w:t xml:space="preserve"> ønsker å gjennomføre akseptansetesten her, eller i en egen akseptansetestplan. Beskrivelsen skal inneholde hva som må være på plass før testen skal starte, hvordan testen skal gjennomføres og avsluttes. </w:t>
      </w:r>
    </w:p>
    <w:p w14:paraId="10D405B3" w14:textId="77777777" w:rsidR="00F2313E" w:rsidRDefault="00F2313E" w:rsidP="00F2313E">
      <w:pPr>
        <w:pStyle w:val="Overskrift2"/>
      </w:pPr>
      <w:bookmarkStart w:id="131" w:name="_Toc118719109"/>
      <w:bookmarkStart w:id="132" w:name="_Toc168681631"/>
      <w:r>
        <w:t>Avtalens punkt 2.6.6 Godkjenning av Kundens akseptansetest</w:t>
      </w:r>
      <w:bookmarkEnd w:id="131"/>
      <w:bookmarkEnd w:id="132"/>
    </w:p>
    <w:p w14:paraId="30EB5542" w14:textId="77777777" w:rsidR="00F2313E" w:rsidRPr="00D53019" w:rsidRDefault="00F2313E" w:rsidP="00F2313E">
      <w:r w:rsidRPr="008553FE">
        <w:t xml:space="preserve">Dersom </w:t>
      </w:r>
      <w:r>
        <w:t xml:space="preserve">det skal benyttes </w:t>
      </w:r>
      <w:r w:rsidRPr="008553FE">
        <w:t xml:space="preserve">andre eller mer detaljerte kriterier for å godkjenne akseptansetesten enn det som </w:t>
      </w:r>
      <w:proofErr w:type="gramStart"/>
      <w:r w:rsidRPr="008553FE">
        <w:t>fremgår</w:t>
      </w:r>
      <w:proofErr w:type="gramEnd"/>
      <w:r w:rsidRPr="008553FE">
        <w:t xml:space="preserve"> av avtalens pun</w:t>
      </w:r>
      <w:r>
        <w:t>kt 2.4.6, skal Kunden spesifisere dette her.</w:t>
      </w:r>
    </w:p>
    <w:p w14:paraId="4F32856A" w14:textId="77777777" w:rsidR="00F2313E" w:rsidRDefault="00F2313E" w:rsidP="00F2313E">
      <w:pPr>
        <w:pStyle w:val="Overskrift2"/>
      </w:pPr>
      <w:bookmarkStart w:id="133" w:name="_Toc118719110"/>
      <w:bookmarkStart w:id="134" w:name="_Toc168681632"/>
      <w:r>
        <w:t>Avtalens punkt 2.6.7 Idriftsettelse</w:t>
      </w:r>
      <w:bookmarkEnd w:id="133"/>
      <w:bookmarkEnd w:id="134"/>
      <w:r>
        <w:t xml:space="preserve"> </w:t>
      </w:r>
    </w:p>
    <w:p w14:paraId="60351570" w14:textId="77777777" w:rsidR="00F2313E" w:rsidRPr="00716C1D" w:rsidRDefault="00F2313E" w:rsidP="00F2313E">
      <w:r w:rsidRPr="008553FE">
        <w:t>Partenes plikter i forbindelse med idriftsettelse skal fremgå her.</w:t>
      </w:r>
    </w:p>
    <w:p w14:paraId="6F845309" w14:textId="77777777" w:rsidR="00F2313E" w:rsidRDefault="00F2313E" w:rsidP="00F2313E">
      <w:pPr>
        <w:pStyle w:val="Overskrift2"/>
      </w:pPr>
      <w:bookmarkStart w:id="135" w:name="_Toc118719111"/>
      <w:bookmarkStart w:id="136" w:name="_Toc168681633"/>
      <w:r>
        <w:t>Avtalens punkt 2.7.1 Varighet</w:t>
      </w:r>
      <w:bookmarkEnd w:id="135"/>
      <w:bookmarkEnd w:id="136"/>
    </w:p>
    <w:p w14:paraId="427268F2" w14:textId="77777777" w:rsidR="00F2313E" w:rsidRPr="00032510" w:rsidRDefault="00F2313E" w:rsidP="00F2313E">
      <w:r>
        <w:t>Dersom det er avtalt annen varighet på godkjenningsperiodens lengde enn det som følger av avtalens punkt 2.5.1, skal dette fremkomme her.</w:t>
      </w:r>
    </w:p>
    <w:p w14:paraId="3A30DC50" w14:textId="77777777" w:rsidR="00F2313E" w:rsidRDefault="00F2313E" w:rsidP="00F2313E">
      <w:pPr>
        <w:pStyle w:val="Overskrift2"/>
      </w:pPr>
      <w:bookmarkStart w:id="137" w:name="_Toc118719112"/>
      <w:bookmarkStart w:id="138" w:name="_Toc168681634"/>
      <w:r>
        <w:t>Avtalens punkt 2.7.2 Gjennomføring av godkjenningsperioden</w:t>
      </w:r>
      <w:bookmarkEnd w:id="137"/>
      <w:bookmarkEnd w:id="138"/>
    </w:p>
    <w:p w14:paraId="7F80BF14" w14:textId="77777777" w:rsidR="00F2313E" w:rsidRPr="008553FE" w:rsidRDefault="00F2313E" w:rsidP="00F2313E">
      <w:r w:rsidRPr="008553FE">
        <w:t xml:space="preserve">Dersom </w:t>
      </w:r>
      <w:r>
        <w:t xml:space="preserve">Kunden skal gjennomføre egne </w:t>
      </w:r>
      <w:r w:rsidRPr="008553FE">
        <w:t>undersøkelser i godkjenningsperioden</w:t>
      </w:r>
      <w:r>
        <w:t>,</w:t>
      </w:r>
      <w:r w:rsidRPr="008553FE">
        <w:t xml:space="preserve"> </w:t>
      </w:r>
      <w:r>
        <w:t>skal Kunden spesifisere det</w:t>
      </w:r>
      <w:r w:rsidRPr="008553FE">
        <w:t xml:space="preserve"> her, eller i en egen plan for godkjenningsperioden.</w:t>
      </w:r>
    </w:p>
    <w:p w14:paraId="092F5030" w14:textId="77777777" w:rsidR="00F2313E" w:rsidRPr="008553FE" w:rsidRDefault="00F2313E" w:rsidP="00F2313E"/>
    <w:p w14:paraId="772406E5" w14:textId="77777777" w:rsidR="00F2313E" w:rsidRPr="008553FE" w:rsidRDefault="00F2313E" w:rsidP="00F2313E">
      <w:r w:rsidRPr="008553FE">
        <w:t xml:space="preserve">Dersom </w:t>
      </w:r>
      <w:r>
        <w:t xml:space="preserve">det skal </w:t>
      </w:r>
      <w:r w:rsidRPr="008553FE">
        <w:t>benytte</w:t>
      </w:r>
      <w:r>
        <w:t>s</w:t>
      </w:r>
      <w:r w:rsidRPr="008553FE">
        <w:t xml:space="preserve"> en egen prosedyre for feilmelding i godkjenningsperioden, skal </w:t>
      </w:r>
      <w:r>
        <w:t xml:space="preserve">Kunden beskrive </w:t>
      </w:r>
      <w:r w:rsidRPr="008553FE">
        <w:t>dette her</w:t>
      </w:r>
      <w:r>
        <w:t>,</w:t>
      </w:r>
      <w:r w:rsidRPr="008553FE">
        <w:t xml:space="preserve"> eller i en egen plan for godkjenningsperioden.</w:t>
      </w:r>
    </w:p>
    <w:p w14:paraId="3C2967A4" w14:textId="77777777" w:rsidR="00F2313E" w:rsidRPr="008553FE" w:rsidRDefault="00F2313E" w:rsidP="00F2313E"/>
    <w:p w14:paraId="1B79E083" w14:textId="77777777" w:rsidR="00F2313E" w:rsidRPr="00E15CE0" w:rsidRDefault="00F2313E" w:rsidP="00F2313E">
      <w:r w:rsidRPr="008553FE">
        <w:t xml:space="preserve">Dersom Leverandøren </w:t>
      </w:r>
      <w:r>
        <w:t xml:space="preserve">skal ha mulighet til </w:t>
      </w:r>
      <w:r w:rsidRPr="008553FE">
        <w:t xml:space="preserve">å utbedre eventuelle feil rapportert i godkjenningsperioden etter utgangen av godkjenningsperioden, skal </w:t>
      </w:r>
      <w:r>
        <w:t xml:space="preserve">Kunden angi </w:t>
      </w:r>
      <w:r w:rsidRPr="008553FE">
        <w:t>det her.</w:t>
      </w:r>
    </w:p>
    <w:p w14:paraId="2DA6C494" w14:textId="77777777" w:rsidR="00F2313E" w:rsidRDefault="00F2313E" w:rsidP="00F2313E">
      <w:pPr>
        <w:pStyle w:val="Overskrift2"/>
      </w:pPr>
      <w:bookmarkStart w:id="139" w:name="_Toc118719113"/>
      <w:bookmarkStart w:id="140" w:name="_Toc168681635"/>
      <w:r>
        <w:t>Avtalens punkt 2.7.3 Endelig godkjenning – leveringsdag</w:t>
      </w:r>
      <w:bookmarkEnd w:id="139"/>
      <w:bookmarkEnd w:id="140"/>
      <w:r>
        <w:t xml:space="preserve"> </w:t>
      </w:r>
    </w:p>
    <w:p w14:paraId="71D02413" w14:textId="77777777" w:rsidR="00F2313E" w:rsidRPr="008553FE" w:rsidRDefault="00F2313E" w:rsidP="00F2313E">
      <w:r w:rsidRPr="008553FE">
        <w:t xml:space="preserve">Dersom </w:t>
      </w:r>
      <w:r>
        <w:t xml:space="preserve">det skal avtales andre </w:t>
      </w:r>
      <w:r w:rsidRPr="008553FE">
        <w:t xml:space="preserve">kriterier for godkjenning av leveransen enn de som </w:t>
      </w:r>
      <w:proofErr w:type="gramStart"/>
      <w:r w:rsidRPr="008553FE">
        <w:t>fremgår</w:t>
      </w:r>
      <w:proofErr w:type="gramEnd"/>
      <w:r w:rsidRPr="008553FE">
        <w:t xml:space="preserve"> av </w:t>
      </w:r>
      <w:r>
        <w:t>avtalen, skal Kunden spesifisere dette her.</w:t>
      </w:r>
    </w:p>
    <w:p w14:paraId="2B9BE6E8" w14:textId="77777777" w:rsidR="00F2313E" w:rsidRDefault="00F2313E" w:rsidP="00F2313E">
      <w:pPr>
        <w:pStyle w:val="Overskrift1"/>
      </w:pPr>
      <w:bookmarkStart w:id="141" w:name="_Toc118719114"/>
      <w:bookmarkStart w:id="142" w:name="_Toc168681636"/>
      <w:r w:rsidRPr="00CC45B9">
        <w:lastRenderedPageBreak/>
        <w:t xml:space="preserve">Bilag </w:t>
      </w:r>
      <w:r>
        <w:t>6:</w:t>
      </w:r>
      <w:r w:rsidRPr="00CC45B9">
        <w:t xml:space="preserve"> </w:t>
      </w:r>
      <w:r>
        <w:t>Administrative bestemmelser</w:t>
      </w:r>
      <w:bookmarkEnd w:id="141"/>
      <w:bookmarkEnd w:id="142"/>
    </w:p>
    <w:p w14:paraId="16F61DF6" w14:textId="77777777" w:rsidR="00F2313E" w:rsidRPr="00A67AC3" w:rsidRDefault="00F2313E" w:rsidP="00F2313E">
      <w:pPr>
        <w:rPr>
          <w:rFonts w:cs="Arial"/>
          <w:i/>
          <w:sz w:val="20"/>
          <w:szCs w:val="20"/>
        </w:rPr>
      </w:pPr>
      <w:r w:rsidRPr="004E7E79">
        <w:rPr>
          <w:rFonts w:cs="Arial"/>
          <w:i/>
          <w:sz w:val="20"/>
          <w:szCs w:val="20"/>
        </w:rPr>
        <w:t xml:space="preserve">Det skal </w:t>
      </w:r>
      <w:proofErr w:type="gramStart"/>
      <w:r w:rsidRPr="004E7E79">
        <w:rPr>
          <w:rFonts w:cs="Arial"/>
          <w:i/>
          <w:sz w:val="20"/>
          <w:szCs w:val="20"/>
        </w:rPr>
        <w:t>fremgå</w:t>
      </w:r>
      <w:proofErr w:type="gramEnd"/>
      <w:r w:rsidRPr="004E7E79">
        <w:rPr>
          <w:rFonts w:cs="Arial"/>
          <w:i/>
          <w:sz w:val="20"/>
          <w:szCs w:val="20"/>
        </w:rPr>
        <w:t xml:space="preserve"> av </w:t>
      </w:r>
      <w:r>
        <w:rPr>
          <w:rFonts w:cs="Arial"/>
          <w:i/>
          <w:sz w:val="20"/>
          <w:szCs w:val="20"/>
        </w:rPr>
        <w:t>b</w:t>
      </w:r>
      <w:r w:rsidRPr="004E7E79">
        <w:rPr>
          <w:rFonts w:cs="Arial"/>
          <w:i/>
          <w:sz w:val="20"/>
          <w:szCs w:val="20"/>
        </w:rPr>
        <w:t>ilag 1 hvilke deler av bilag 6 som skal fylles ut av Kunden. Eventuelt kan Kunden i bilag 1 be Leverandøren fylle ut deler av bilaget</w:t>
      </w:r>
      <w:r>
        <w:rPr>
          <w:rFonts w:cs="Arial"/>
          <w:i/>
          <w:sz w:val="20"/>
          <w:szCs w:val="20"/>
        </w:rPr>
        <w:t>.</w:t>
      </w:r>
    </w:p>
    <w:p w14:paraId="7AE82B5F" w14:textId="77777777" w:rsidR="00F2313E" w:rsidRDefault="00F2313E" w:rsidP="00F2313E">
      <w:pPr>
        <w:pStyle w:val="Overskrift2"/>
      </w:pPr>
      <w:bookmarkStart w:id="143" w:name="_Toc118719115"/>
      <w:bookmarkStart w:id="144" w:name="_Toc168681637"/>
      <w:r>
        <w:t>Avtalens punkt 2.1 Partenes representanter</w:t>
      </w:r>
      <w:bookmarkEnd w:id="143"/>
      <w:bookmarkEnd w:id="144"/>
    </w:p>
    <w:p w14:paraId="37D4E6E1" w14:textId="31DCDC13" w:rsidR="00F2313E" w:rsidRDefault="00F2313E" w:rsidP="00F2313E">
      <w:r>
        <w:t>Bemyndiget representant for partene, og prosedyrer og varslingsfrister for eventuell utskiftning av disse, skal spesifiseres her.</w:t>
      </w:r>
    </w:p>
    <w:p w14:paraId="00F39049" w14:textId="1AF2E9A8" w:rsidR="0099565B" w:rsidRDefault="0099565B" w:rsidP="00F2313E"/>
    <w:p w14:paraId="73FAA127" w14:textId="00C3A6C4" w:rsidR="0099565B" w:rsidRDefault="0099565B" w:rsidP="00F2313E">
      <w:pPr>
        <w:rPr>
          <w:i/>
          <w:iCs/>
        </w:rPr>
      </w:pPr>
      <w:r>
        <w:t xml:space="preserve">Hos Kunden: </w:t>
      </w:r>
      <w:r w:rsidR="00FC4604" w:rsidRPr="00FC4604">
        <w:rPr>
          <w:i/>
          <w:iCs/>
        </w:rPr>
        <w:t>[Sett inn navn/rolle og kontaktopplysninger for bemyndiget representant]</w:t>
      </w:r>
    </w:p>
    <w:p w14:paraId="6CE14E9E" w14:textId="1A92040E" w:rsidR="00FC4604" w:rsidRDefault="00FC4604" w:rsidP="00F2313E">
      <w:pPr>
        <w:rPr>
          <w:i/>
          <w:iCs/>
        </w:rPr>
      </w:pPr>
    </w:p>
    <w:p w14:paraId="6EB24774" w14:textId="2C15A8E4" w:rsidR="00FC4604" w:rsidRPr="00FC4604" w:rsidRDefault="00FC4604" w:rsidP="00F2313E">
      <w:r>
        <w:t xml:space="preserve">Hos Leverandøren: </w:t>
      </w:r>
      <w:r w:rsidRPr="00FC4604">
        <w:rPr>
          <w:i/>
          <w:iCs/>
        </w:rPr>
        <w:t>[Sett inn navn/rolle og kontaktopplysninger for bemyndiget representant]</w:t>
      </w:r>
    </w:p>
    <w:p w14:paraId="7DAA19E1" w14:textId="77777777" w:rsidR="00F2313E" w:rsidRDefault="00F2313E" w:rsidP="00F2313E">
      <w:pPr>
        <w:pStyle w:val="Overskrift2"/>
      </w:pPr>
      <w:bookmarkStart w:id="145" w:name="_Toc118719116"/>
      <w:bookmarkStart w:id="146" w:name="_Toc168681638"/>
      <w:r>
        <w:t>Avtalens punkt 2.3.2 Prosjektorganisering</w:t>
      </w:r>
      <w:bookmarkEnd w:id="145"/>
      <w:bookmarkEnd w:id="146"/>
      <w:r>
        <w:t xml:space="preserve"> </w:t>
      </w:r>
    </w:p>
    <w:p w14:paraId="01AFCC45" w14:textId="77777777" w:rsidR="00F2313E" w:rsidRPr="00DB0474" w:rsidRDefault="00F2313E" w:rsidP="00F2313E">
      <w:r>
        <w:t>Prosjektorganisering, definisjon av roller, ansvar og fullmakter, styringsdokumenter, rapportering, møter og møtefrekvens skal beskrives her.</w:t>
      </w:r>
    </w:p>
    <w:p w14:paraId="503C2C89" w14:textId="77777777" w:rsidR="00F2313E" w:rsidRDefault="00F2313E" w:rsidP="00F2313E">
      <w:pPr>
        <w:pStyle w:val="Overskrift2"/>
      </w:pPr>
      <w:bookmarkStart w:id="147" w:name="_Toc118719117"/>
      <w:bookmarkStart w:id="148" w:name="_Toc168681639"/>
      <w:r>
        <w:t>Avtalens punkt 2.3.3 Prosjektdokumentasjon</w:t>
      </w:r>
      <w:bookmarkEnd w:id="147"/>
      <w:bookmarkEnd w:id="148"/>
    </w:p>
    <w:p w14:paraId="2F8569D3" w14:textId="77777777" w:rsidR="00F2313E" w:rsidRPr="007337DD" w:rsidRDefault="00F2313E" w:rsidP="00F2313E">
      <w:r>
        <w:t>Leverandøren skal oversende til Kunden statusrapporter for prosjektet i samsvar med rutinene avtalt her.</w:t>
      </w:r>
    </w:p>
    <w:p w14:paraId="2C399D45" w14:textId="77777777" w:rsidR="00F2313E" w:rsidRDefault="00F2313E" w:rsidP="00F2313E">
      <w:pPr>
        <w:pStyle w:val="Overskrift2"/>
      </w:pPr>
      <w:bookmarkStart w:id="149" w:name="_Toc118719118"/>
      <w:bookmarkStart w:id="150" w:name="_Toc168681640"/>
      <w:r>
        <w:t>Avtalens punkt 2.5.5 Revisjon</w:t>
      </w:r>
      <w:bookmarkEnd w:id="149"/>
      <w:bookmarkEnd w:id="150"/>
    </w:p>
    <w:p w14:paraId="39531CD6" w14:textId="77777777" w:rsidR="00F2313E" w:rsidRPr="00436B60" w:rsidRDefault="00F2313E" w:rsidP="00F2313E">
      <w:pPr>
        <w:rPr>
          <w:lang w:eastAsia="nb-NO"/>
        </w:rPr>
      </w:pPr>
      <w:r>
        <w:rPr>
          <w:lang w:eastAsia="nb-NO"/>
        </w:rPr>
        <w:t xml:space="preserve">Nærmere prosedyrer og varslingsregler skal fremgå her. </w:t>
      </w:r>
    </w:p>
    <w:p w14:paraId="4485FD22" w14:textId="77777777" w:rsidR="00F2313E" w:rsidRDefault="00F2313E" w:rsidP="00F2313E">
      <w:pPr>
        <w:pStyle w:val="Overskrift2"/>
      </w:pPr>
      <w:bookmarkStart w:id="151" w:name="_Toc118719119"/>
      <w:bookmarkStart w:id="152" w:name="_Toc168681641"/>
      <w:r>
        <w:t>Avtalens punkt 2.5.7 Opplæring</w:t>
      </w:r>
      <w:bookmarkEnd w:id="151"/>
      <w:bookmarkEnd w:id="152"/>
      <w:r>
        <w:t xml:space="preserve"> </w:t>
      </w:r>
    </w:p>
    <w:p w14:paraId="634CCE73" w14:textId="77777777" w:rsidR="00F2313E" w:rsidRPr="00194BDF" w:rsidRDefault="00F2313E" w:rsidP="00F2313E">
      <w:r>
        <w:t xml:space="preserve">Hvis opplæring er en del av leveransen, skal Leverandøren gi en nærmere beskrivelsen av opplæringen her. </w:t>
      </w:r>
    </w:p>
    <w:p w14:paraId="14990E76" w14:textId="77777777" w:rsidR="00F2313E" w:rsidRDefault="00F2313E" w:rsidP="00F2313E">
      <w:pPr>
        <w:pStyle w:val="Overskrift2"/>
      </w:pPr>
      <w:bookmarkStart w:id="153" w:name="_Toc118719120"/>
      <w:bookmarkStart w:id="154" w:name="_Toc168681642"/>
      <w:r>
        <w:t>Avtalens punkt 3.2 Endringshåndtering</w:t>
      </w:r>
      <w:bookmarkEnd w:id="153"/>
      <w:bookmarkEnd w:id="154"/>
    </w:p>
    <w:p w14:paraId="4ECC81EF" w14:textId="77777777" w:rsidR="00F2313E" w:rsidRDefault="00F2313E" w:rsidP="00F2313E">
      <w:r>
        <w:t>[Merknad: Dette punktet bør ikke slettes uten å erstattes av annen tilsvarende tekst.]</w:t>
      </w:r>
    </w:p>
    <w:p w14:paraId="16A18917" w14:textId="77777777" w:rsidR="00F2313E" w:rsidRDefault="00F2313E" w:rsidP="00F2313E"/>
    <w:p w14:paraId="4E14F3F9" w14:textId="77777777" w:rsidR="00F2313E" w:rsidRDefault="00F2313E" w:rsidP="00F2313E">
      <w:pPr>
        <w:pStyle w:val="Overskrift3"/>
        <w:numPr>
          <w:ilvl w:val="2"/>
          <w:numId w:val="0"/>
        </w:numPr>
        <w:spacing w:before="0" w:after="180"/>
      </w:pPr>
      <w:bookmarkStart w:id="155" w:name="_Toc118719121"/>
      <w:bookmarkStart w:id="156" w:name="_Toc168681643"/>
      <w:r>
        <w:t xml:space="preserve">A. Kundens </w:t>
      </w:r>
      <w:bookmarkEnd w:id="155"/>
      <w:r>
        <w:t>endringsordre</w:t>
      </w:r>
      <w:bookmarkEnd w:id="156"/>
    </w:p>
    <w:p w14:paraId="14E06F47" w14:textId="77777777" w:rsidR="00F2313E" w:rsidRPr="00542EFF" w:rsidRDefault="00F2313E" w:rsidP="00F2313E">
      <w:pPr>
        <w:rPr>
          <w:szCs w:val="28"/>
        </w:rPr>
      </w:pPr>
      <w:r w:rsidRPr="00542EFF">
        <w:rPr>
          <w:szCs w:val="28"/>
        </w:rPr>
        <w:t xml:space="preserve">Hvis Kunden ønsker å endre Leveransen, skal Kunden utarbeide en skriftlig </w:t>
      </w:r>
      <w:r>
        <w:rPr>
          <w:szCs w:val="28"/>
        </w:rPr>
        <w:t>endringsordre</w:t>
      </w:r>
      <w:r w:rsidRPr="00542EFF">
        <w:rPr>
          <w:szCs w:val="28"/>
        </w:rPr>
        <w:t xml:space="preserve">. </w:t>
      </w:r>
      <w:r>
        <w:rPr>
          <w:szCs w:val="28"/>
        </w:rPr>
        <w:t>Endringsordren</w:t>
      </w:r>
      <w:r w:rsidRPr="00542EFF">
        <w:rPr>
          <w:szCs w:val="28"/>
        </w:rPr>
        <w:t xml:space="preserve"> skal inneholde en beskrivelse av Kundens behov for endringen.</w:t>
      </w:r>
    </w:p>
    <w:p w14:paraId="0119A5C7" w14:textId="77777777" w:rsidR="00F2313E" w:rsidRPr="00542EFF" w:rsidRDefault="00F2313E" w:rsidP="00F2313E">
      <w:pPr>
        <w:rPr>
          <w:szCs w:val="28"/>
        </w:rPr>
      </w:pPr>
    </w:p>
    <w:p w14:paraId="4FF9727F" w14:textId="77777777" w:rsidR="00F2313E" w:rsidRPr="00542EFF" w:rsidRDefault="00F2313E" w:rsidP="00F2313E">
      <w:pPr>
        <w:rPr>
          <w:szCs w:val="28"/>
        </w:rPr>
      </w:pPr>
      <w:r w:rsidRPr="00542EFF">
        <w:rPr>
          <w:szCs w:val="28"/>
        </w:rPr>
        <w:t xml:space="preserve">Skal det benyttes en mal for </w:t>
      </w:r>
      <w:r>
        <w:rPr>
          <w:szCs w:val="28"/>
        </w:rPr>
        <w:t>endringsordren</w:t>
      </w:r>
      <w:r w:rsidRPr="00542EFF">
        <w:rPr>
          <w:szCs w:val="28"/>
        </w:rPr>
        <w:t>, skal det angis her.</w:t>
      </w:r>
    </w:p>
    <w:p w14:paraId="2FAA5C9D" w14:textId="77777777" w:rsidR="00F2313E" w:rsidRPr="00542EFF" w:rsidRDefault="00F2313E" w:rsidP="00F2313E">
      <w:pPr>
        <w:rPr>
          <w:szCs w:val="28"/>
        </w:rPr>
      </w:pPr>
    </w:p>
    <w:p w14:paraId="35AFB63F" w14:textId="77777777" w:rsidR="00F2313E" w:rsidRPr="00542EFF" w:rsidRDefault="00F2313E" w:rsidP="00F2313E">
      <w:pPr>
        <w:rPr>
          <w:i/>
          <w:iCs/>
          <w:szCs w:val="28"/>
        </w:rPr>
      </w:pPr>
      <w:r w:rsidRPr="00542EFF">
        <w:rPr>
          <w:i/>
          <w:iCs/>
          <w:szCs w:val="28"/>
        </w:rPr>
        <w:t>[Fylles ut av Kunden]</w:t>
      </w:r>
    </w:p>
    <w:p w14:paraId="30EF661B" w14:textId="77777777" w:rsidR="00F2313E" w:rsidRPr="00C4620E" w:rsidRDefault="00F2313E" w:rsidP="00F2313E">
      <w:pPr>
        <w:rPr>
          <w:rFonts w:cs="Arial"/>
        </w:rPr>
      </w:pPr>
    </w:p>
    <w:p w14:paraId="6B2CDDC4" w14:textId="77777777" w:rsidR="00F2313E" w:rsidRDefault="00F2313E" w:rsidP="00F2313E">
      <w:pPr>
        <w:pStyle w:val="Overskrift3"/>
        <w:numPr>
          <w:ilvl w:val="2"/>
          <w:numId w:val="0"/>
        </w:numPr>
        <w:spacing w:before="0" w:after="180"/>
      </w:pPr>
      <w:bookmarkStart w:id="157" w:name="_Toc39760000"/>
      <w:bookmarkStart w:id="158" w:name="_Toc43467048"/>
      <w:bookmarkStart w:id="159" w:name="_Toc57897566"/>
      <w:bookmarkStart w:id="160" w:name="_Toc118719122"/>
      <w:bookmarkStart w:id="161" w:name="_Toc168681644"/>
      <w:r>
        <w:t xml:space="preserve">B. Leverandørens </w:t>
      </w:r>
      <w:bookmarkEnd w:id="157"/>
      <w:bookmarkEnd w:id="158"/>
      <w:r>
        <w:t xml:space="preserve">håndtering av </w:t>
      </w:r>
      <w:bookmarkEnd w:id="159"/>
      <w:bookmarkEnd w:id="160"/>
      <w:r>
        <w:t>endringsordrer</w:t>
      </w:r>
      <w:bookmarkEnd w:id="161"/>
    </w:p>
    <w:p w14:paraId="33449EBE" w14:textId="77777777" w:rsidR="00F2313E" w:rsidRPr="00542EFF" w:rsidRDefault="00F2313E" w:rsidP="00F2313E">
      <w:pPr>
        <w:rPr>
          <w:szCs w:val="28"/>
        </w:rPr>
      </w:pPr>
      <w:r w:rsidRPr="00542EFF">
        <w:rPr>
          <w:szCs w:val="28"/>
        </w:rPr>
        <w:t>Leverandøren skal beskrive sin rutine for håndtering av endrings</w:t>
      </w:r>
      <w:r>
        <w:rPr>
          <w:szCs w:val="28"/>
        </w:rPr>
        <w:t>ordrer</w:t>
      </w:r>
      <w:r w:rsidRPr="00542EFF">
        <w:rPr>
          <w:szCs w:val="28"/>
        </w:rPr>
        <w:t xml:space="preserve">, herunder leverandørens verktøy for registrering og oppfølging av </w:t>
      </w:r>
      <w:r>
        <w:rPr>
          <w:szCs w:val="28"/>
        </w:rPr>
        <w:t>endringsordr</w:t>
      </w:r>
      <w:r w:rsidRPr="00542EFF">
        <w:rPr>
          <w:szCs w:val="28"/>
        </w:rPr>
        <w:t>er.</w:t>
      </w:r>
    </w:p>
    <w:p w14:paraId="6A8AA049" w14:textId="77777777" w:rsidR="00F2313E" w:rsidRPr="00542EFF" w:rsidRDefault="00F2313E" w:rsidP="00F2313E">
      <w:pPr>
        <w:rPr>
          <w:i/>
          <w:iCs/>
          <w:szCs w:val="28"/>
          <w:highlight w:val="green"/>
        </w:rPr>
      </w:pPr>
    </w:p>
    <w:p w14:paraId="6333F260" w14:textId="77777777" w:rsidR="00F2313E" w:rsidRPr="00542EFF" w:rsidRDefault="00F2313E" w:rsidP="00F2313E">
      <w:pPr>
        <w:rPr>
          <w:i/>
          <w:iCs/>
          <w:szCs w:val="28"/>
        </w:rPr>
      </w:pPr>
      <w:r w:rsidRPr="00542EFF">
        <w:rPr>
          <w:i/>
          <w:iCs/>
          <w:szCs w:val="28"/>
        </w:rPr>
        <w:t>[Fylles ut av Leverandøren]</w:t>
      </w:r>
    </w:p>
    <w:p w14:paraId="5AE62F41" w14:textId="77777777" w:rsidR="00F2313E" w:rsidRPr="00542EFF" w:rsidRDefault="00F2313E" w:rsidP="00F2313E">
      <w:pPr>
        <w:rPr>
          <w:szCs w:val="28"/>
        </w:rPr>
      </w:pPr>
    </w:p>
    <w:p w14:paraId="4BAFBD69" w14:textId="77777777" w:rsidR="00F2313E" w:rsidRPr="00542EFF" w:rsidRDefault="00F2313E" w:rsidP="00F2313E">
      <w:pPr>
        <w:rPr>
          <w:szCs w:val="28"/>
        </w:rPr>
      </w:pPr>
      <w:r w:rsidRPr="00542EFF">
        <w:rPr>
          <w:szCs w:val="28"/>
        </w:rPr>
        <w:t xml:space="preserve">Med mindre annet er avtalt i det enkelte tilfellet, skal Leverandøren innen 10 virkedager fra mottak av </w:t>
      </w:r>
      <w:r>
        <w:rPr>
          <w:szCs w:val="28"/>
        </w:rPr>
        <w:t>endringsordre</w:t>
      </w:r>
      <w:r w:rsidRPr="00542EFF">
        <w:rPr>
          <w:szCs w:val="28"/>
        </w:rPr>
        <w:t xml:space="preserve"> utrede aktuelle risiko- og endringskonsekvenser og gi et prisestimat. </w:t>
      </w:r>
    </w:p>
    <w:p w14:paraId="30023518" w14:textId="77777777" w:rsidR="00F2313E" w:rsidRPr="00542EFF" w:rsidRDefault="00F2313E" w:rsidP="00F2313E">
      <w:pPr>
        <w:rPr>
          <w:rFonts w:cs="Arial"/>
          <w:szCs w:val="28"/>
        </w:rPr>
      </w:pPr>
    </w:p>
    <w:p w14:paraId="5FBBAC4A" w14:textId="77777777" w:rsidR="00F2313E" w:rsidRPr="00542EFF" w:rsidRDefault="00F2313E" w:rsidP="00F2313E">
      <w:pPr>
        <w:rPr>
          <w:rFonts w:cs="Arial"/>
          <w:szCs w:val="28"/>
        </w:rPr>
      </w:pPr>
      <w:r w:rsidRPr="00542EFF">
        <w:rPr>
          <w:szCs w:val="28"/>
        </w:rPr>
        <w:t>Utredningen skal som minimum omfatte følgende punkter:</w:t>
      </w:r>
    </w:p>
    <w:p w14:paraId="3DCD732B" w14:textId="77777777" w:rsidR="00F2313E" w:rsidRPr="00071809" w:rsidRDefault="00F2313E" w:rsidP="00F2313E">
      <w:pPr>
        <w:rPr>
          <w:rFonts w:cs="Arial"/>
        </w:rPr>
      </w:pPr>
    </w:p>
    <w:p w14:paraId="0DC7FBC3" w14:textId="77777777" w:rsidR="00F2313E" w:rsidRPr="00A04B0B" w:rsidRDefault="00F2313E" w:rsidP="00F2313E">
      <w:pPr>
        <w:pStyle w:val="Bokstavliste2"/>
        <w:numPr>
          <w:ilvl w:val="1"/>
          <w:numId w:val="46"/>
        </w:numPr>
        <w:rPr>
          <w:rFonts w:asciiTheme="minorHAnsi" w:hAnsiTheme="minorHAnsi" w:cstheme="minorHAnsi"/>
          <w:sz w:val="24"/>
          <w:szCs w:val="24"/>
        </w:rPr>
      </w:pPr>
      <w:r w:rsidRPr="00A04B0B">
        <w:rPr>
          <w:rFonts w:asciiTheme="minorHAnsi" w:hAnsiTheme="minorHAnsi" w:cstheme="minorHAnsi"/>
          <w:sz w:val="24"/>
          <w:szCs w:val="24"/>
        </w:rPr>
        <w:t>Beskrivelse av endringen</w:t>
      </w:r>
    </w:p>
    <w:p w14:paraId="4C1211B9" w14:textId="77777777" w:rsidR="00F2313E" w:rsidRPr="00A04B0B" w:rsidRDefault="00F2313E" w:rsidP="00F2313E">
      <w:pPr>
        <w:pStyle w:val="Bokstavliste2"/>
        <w:numPr>
          <w:ilvl w:val="1"/>
          <w:numId w:val="46"/>
        </w:numPr>
        <w:rPr>
          <w:rFonts w:asciiTheme="minorHAnsi" w:hAnsiTheme="minorHAnsi" w:cstheme="minorHAnsi"/>
          <w:sz w:val="24"/>
          <w:szCs w:val="24"/>
        </w:rPr>
      </w:pPr>
      <w:r w:rsidRPr="00A04B0B">
        <w:rPr>
          <w:rFonts w:asciiTheme="minorHAnsi" w:hAnsiTheme="minorHAnsi" w:cstheme="minorHAnsi"/>
          <w:sz w:val="24"/>
          <w:szCs w:val="24"/>
        </w:rPr>
        <w:t xml:space="preserve">Beskrivelse av det arbeidet som må gjøres for å levere </w:t>
      </w:r>
      <w:r>
        <w:rPr>
          <w:rFonts w:asciiTheme="minorHAnsi" w:hAnsiTheme="minorHAnsi" w:cstheme="minorHAnsi"/>
          <w:sz w:val="24"/>
          <w:szCs w:val="24"/>
        </w:rPr>
        <w:t>endringen</w:t>
      </w:r>
    </w:p>
    <w:p w14:paraId="6C3ED4A6" w14:textId="77777777" w:rsidR="00F2313E" w:rsidRPr="00A04B0B" w:rsidRDefault="00F2313E" w:rsidP="00F2313E">
      <w:pPr>
        <w:pStyle w:val="Bokstavliste2"/>
        <w:numPr>
          <w:ilvl w:val="1"/>
          <w:numId w:val="46"/>
        </w:numPr>
        <w:rPr>
          <w:rFonts w:asciiTheme="minorHAnsi" w:hAnsiTheme="minorHAnsi" w:cstheme="minorHAnsi"/>
          <w:sz w:val="24"/>
          <w:szCs w:val="24"/>
        </w:rPr>
      </w:pPr>
      <w:r w:rsidRPr="00A04B0B">
        <w:rPr>
          <w:rFonts w:asciiTheme="minorHAnsi" w:hAnsiTheme="minorHAnsi" w:cstheme="minorHAnsi"/>
          <w:sz w:val="24"/>
          <w:szCs w:val="24"/>
        </w:rPr>
        <w:t xml:space="preserve">Virkning på </w:t>
      </w:r>
      <w:r>
        <w:rPr>
          <w:rFonts w:asciiTheme="minorHAnsi" w:hAnsiTheme="minorHAnsi" w:cstheme="minorHAnsi"/>
          <w:sz w:val="24"/>
          <w:szCs w:val="24"/>
        </w:rPr>
        <w:t>Leveransen</w:t>
      </w:r>
    </w:p>
    <w:p w14:paraId="4170DA78" w14:textId="77777777" w:rsidR="00F2313E" w:rsidRPr="00A04B0B" w:rsidRDefault="00F2313E" w:rsidP="00F2313E">
      <w:pPr>
        <w:pStyle w:val="Bokstavliste2"/>
        <w:numPr>
          <w:ilvl w:val="1"/>
          <w:numId w:val="46"/>
        </w:numPr>
        <w:rPr>
          <w:rFonts w:asciiTheme="minorHAnsi" w:hAnsiTheme="minorHAnsi" w:cstheme="minorHAnsi"/>
          <w:sz w:val="24"/>
          <w:szCs w:val="24"/>
        </w:rPr>
      </w:pPr>
      <w:r w:rsidRPr="00A04B0B">
        <w:rPr>
          <w:rFonts w:asciiTheme="minorHAnsi" w:hAnsiTheme="minorHAnsi" w:cstheme="minorHAnsi"/>
          <w:sz w:val="24"/>
          <w:szCs w:val="24"/>
        </w:rPr>
        <w:t>Virkning på tidsplaner</w:t>
      </w:r>
    </w:p>
    <w:p w14:paraId="2179F24E" w14:textId="77777777" w:rsidR="00F2313E" w:rsidRPr="00A04B0B" w:rsidRDefault="00F2313E" w:rsidP="00F2313E">
      <w:pPr>
        <w:pStyle w:val="Bokstavliste2"/>
        <w:numPr>
          <w:ilvl w:val="1"/>
          <w:numId w:val="46"/>
        </w:numPr>
        <w:rPr>
          <w:rFonts w:asciiTheme="minorHAnsi" w:hAnsiTheme="minorHAnsi" w:cstheme="minorHAnsi"/>
          <w:sz w:val="24"/>
          <w:szCs w:val="24"/>
        </w:rPr>
      </w:pPr>
      <w:r w:rsidRPr="00A04B0B">
        <w:rPr>
          <w:rFonts w:asciiTheme="minorHAnsi" w:hAnsiTheme="minorHAnsi" w:cstheme="minorHAnsi"/>
          <w:sz w:val="24"/>
          <w:szCs w:val="24"/>
        </w:rPr>
        <w:t>Virkning på vederlag</w:t>
      </w:r>
      <w:r>
        <w:rPr>
          <w:rFonts w:asciiTheme="minorHAnsi" w:hAnsiTheme="minorHAnsi" w:cstheme="minorHAnsi"/>
          <w:sz w:val="24"/>
          <w:szCs w:val="24"/>
        </w:rPr>
        <w:t xml:space="preserve"> (for å utføre endringen og virkning på forvaltningskostnaden)</w:t>
      </w:r>
    </w:p>
    <w:p w14:paraId="5E516377" w14:textId="77777777" w:rsidR="00F2313E" w:rsidRPr="00A04B0B" w:rsidRDefault="00F2313E" w:rsidP="00F2313E">
      <w:pPr>
        <w:pStyle w:val="Bokstavliste2"/>
        <w:numPr>
          <w:ilvl w:val="1"/>
          <w:numId w:val="46"/>
        </w:numPr>
        <w:rPr>
          <w:rFonts w:asciiTheme="minorHAnsi" w:hAnsiTheme="minorHAnsi" w:cstheme="minorHAnsi"/>
          <w:sz w:val="24"/>
          <w:szCs w:val="24"/>
        </w:rPr>
      </w:pPr>
      <w:r w:rsidRPr="00A04B0B">
        <w:rPr>
          <w:rFonts w:asciiTheme="minorHAnsi" w:hAnsiTheme="minorHAnsi" w:cstheme="minorHAnsi"/>
          <w:sz w:val="24"/>
          <w:szCs w:val="24"/>
        </w:rPr>
        <w:t>Tidsplan for gjennomføring av endringen</w:t>
      </w:r>
    </w:p>
    <w:p w14:paraId="7361B0DB" w14:textId="77777777" w:rsidR="00F2313E" w:rsidRDefault="00F2313E" w:rsidP="00F2313E">
      <w:pPr>
        <w:pStyle w:val="Bokstavliste2"/>
        <w:numPr>
          <w:ilvl w:val="1"/>
          <w:numId w:val="46"/>
        </w:numPr>
        <w:rPr>
          <w:rFonts w:asciiTheme="minorHAnsi" w:hAnsiTheme="minorHAnsi" w:cstheme="minorHAnsi"/>
          <w:sz w:val="24"/>
          <w:szCs w:val="24"/>
        </w:rPr>
      </w:pPr>
      <w:r w:rsidRPr="00A04B0B">
        <w:rPr>
          <w:rFonts w:asciiTheme="minorHAnsi" w:hAnsiTheme="minorHAnsi" w:cstheme="minorHAnsi"/>
          <w:sz w:val="24"/>
          <w:szCs w:val="24"/>
        </w:rPr>
        <w:t xml:space="preserve">Eventuelle virkninger på ansvarsfordeling mellom Kunde og Leverandør eller </w:t>
      </w:r>
      <w:r>
        <w:rPr>
          <w:rFonts w:asciiTheme="minorHAnsi" w:hAnsiTheme="minorHAnsi" w:cstheme="minorHAnsi"/>
          <w:sz w:val="24"/>
          <w:szCs w:val="24"/>
        </w:rPr>
        <w:t>overfor Leverandør</w:t>
      </w:r>
      <w:r w:rsidRPr="00A04B0B">
        <w:rPr>
          <w:rFonts w:asciiTheme="minorHAnsi" w:hAnsiTheme="minorHAnsi" w:cstheme="minorHAnsi"/>
          <w:sz w:val="24"/>
          <w:szCs w:val="24"/>
        </w:rPr>
        <w:t xml:space="preserve"> og andre </w:t>
      </w:r>
      <w:r>
        <w:rPr>
          <w:rFonts w:asciiTheme="minorHAnsi" w:hAnsiTheme="minorHAnsi" w:cstheme="minorHAnsi"/>
          <w:sz w:val="24"/>
          <w:szCs w:val="24"/>
        </w:rPr>
        <w:t>t</w:t>
      </w:r>
      <w:r w:rsidRPr="00A04B0B">
        <w:rPr>
          <w:rFonts w:asciiTheme="minorHAnsi" w:hAnsiTheme="minorHAnsi" w:cstheme="minorHAnsi"/>
          <w:sz w:val="24"/>
          <w:szCs w:val="24"/>
        </w:rPr>
        <w:t>jenesteleverandører</w:t>
      </w:r>
      <w:r>
        <w:rPr>
          <w:rFonts w:asciiTheme="minorHAnsi" w:hAnsiTheme="minorHAnsi" w:cstheme="minorHAnsi"/>
          <w:sz w:val="24"/>
          <w:szCs w:val="24"/>
        </w:rPr>
        <w:t xml:space="preserve"> (tredjeparter)</w:t>
      </w:r>
    </w:p>
    <w:p w14:paraId="05CABF98" w14:textId="77777777" w:rsidR="00F2313E" w:rsidRPr="00A04B0B" w:rsidRDefault="00F2313E" w:rsidP="00F2313E">
      <w:pPr>
        <w:pStyle w:val="Bokstavliste2"/>
        <w:numPr>
          <w:ilvl w:val="1"/>
          <w:numId w:val="46"/>
        </w:numPr>
        <w:rPr>
          <w:rFonts w:asciiTheme="minorHAnsi" w:hAnsiTheme="minorHAnsi" w:cstheme="minorHAnsi"/>
          <w:sz w:val="24"/>
          <w:szCs w:val="24"/>
        </w:rPr>
      </w:pPr>
      <w:r w:rsidRPr="00A04B0B">
        <w:rPr>
          <w:rFonts w:asciiTheme="minorHAnsi" w:hAnsiTheme="minorHAnsi" w:cstheme="minorHAnsi"/>
          <w:sz w:val="24"/>
          <w:szCs w:val="24"/>
        </w:rPr>
        <w:t>Test og eventuell godkjenning av endringen</w:t>
      </w:r>
    </w:p>
    <w:p w14:paraId="4E24CB69" w14:textId="77777777" w:rsidR="00F2313E" w:rsidRDefault="00F2313E" w:rsidP="00F2313E">
      <w:pPr>
        <w:rPr>
          <w:rFonts w:cs="Arial"/>
        </w:rPr>
      </w:pPr>
    </w:p>
    <w:p w14:paraId="749C66E3" w14:textId="77777777" w:rsidR="00F2313E" w:rsidRDefault="00F2313E" w:rsidP="00F2313E">
      <w:pPr>
        <w:pStyle w:val="Overskrift3"/>
        <w:numPr>
          <w:ilvl w:val="2"/>
          <w:numId w:val="0"/>
        </w:numPr>
        <w:spacing w:before="0" w:after="180"/>
      </w:pPr>
      <w:bookmarkStart w:id="162" w:name="_Toc39760001"/>
      <w:bookmarkStart w:id="163" w:name="_Toc43467049"/>
      <w:bookmarkStart w:id="164" w:name="_Toc57897567"/>
      <w:bookmarkStart w:id="165" w:name="_Toc118719123"/>
      <w:bookmarkStart w:id="166" w:name="_Toc168681645"/>
      <w:r>
        <w:t>C. Kundens aksept av Leverandørens utredning</w:t>
      </w:r>
      <w:bookmarkEnd w:id="162"/>
      <w:bookmarkEnd w:id="163"/>
      <w:bookmarkEnd w:id="164"/>
      <w:bookmarkEnd w:id="165"/>
      <w:bookmarkEnd w:id="166"/>
    </w:p>
    <w:p w14:paraId="2F241A50" w14:textId="77777777" w:rsidR="00F2313E" w:rsidRDefault="00F2313E" w:rsidP="00F2313E">
      <w:r>
        <w:t>Hvis Kunden aksepterer Leverandørens beskrivelse av endringen, pris og øvrige konsekvenser angitt i utredningen, skal Kunden gi Leverandøren skriftlig beskjed om at Kunden ønsker endringen utført.</w:t>
      </w:r>
    </w:p>
    <w:p w14:paraId="17122EAE" w14:textId="77777777" w:rsidR="00F2313E" w:rsidRDefault="00F2313E" w:rsidP="00F2313E"/>
    <w:p w14:paraId="2F9584DB" w14:textId="77777777" w:rsidR="00F2313E" w:rsidRDefault="00F2313E" w:rsidP="00F2313E">
      <w:r>
        <w:t xml:space="preserve">Leverandøren skal iverksette endringen i henhold til de frister som </w:t>
      </w:r>
      <w:proofErr w:type="gramStart"/>
      <w:r>
        <w:t>fremgår</w:t>
      </w:r>
      <w:proofErr w:type="gramEnd"/>
      <w:r>
        <w:t xml:space="preserve"> av endringsordren og orienterer Kunden når endringen er utført. Endringsordren skal inntas i bilag 9.</w:t>
      </w:r>
    </w:p>
    <w:p w14:paraId="16168F84" w14:textId="77777777" w:rsidR="00F2313E" w:rsidRDefault="00F2313E" w:rsidP="00F2313E">
      <w:pPr>
        <w:pStyle w:val="Overskrift3"/>
      </w:pPr>
      <w:r>
        <w:t xml:space="preserve"> </w:t>
      </w:r>
      <w:bookmarkStart w:id="167" w:name="_Toc57897568"/>
      <w:bookmarkStart w:id="168" w:name="_Toc118719124"/>
      <w:bookmarkStart w:id="169" w:name="_Toc168681646"/>
      <w:r>
        <w:t>D. Tvisteløsning</w:t>
      </w:r>
      <w:bookmarkEnd w:id="167"/>
      <w:bookmarkEnd w:id="168"/>
      <w:bookmarkEnd w:id="169"/>
    </w:p>
    <w:p w14:paraId="7A8C7924" w14:textId="77777777" w:rsidR="00F2313E" w:rsidRPr="00503AF7" w:rsidRDefault="00F2313E" w:rsidP="00F2313E">
      <w:r>
        <w:t>[Her kan partene beskrive nærmere hvordan uenighet om konsekvensene av en endring skal håndteres, se Avtalen punkt 3.4 og 3.5, f.eks. om bruk av uavhengig ekspert eller mekling.]</w:t>
      </w:r>
    </w:p>
    <w:p w14:paraId="7A105123" w14:textId="77777777" w:rsidR="00F2313E" w:rsidRDefault="00F2313E" w:rsidP="00F2313E">
      <w:pPr>
        <w:pStyle w:val="Overskrift2"/>
      </w:pPr>
      <w:bookmarkStart w:id="170" w:name="_Toc118719125"/>
      <w:bookmarkStart w:id="171" w:name="_Toc168681647"/>
      <w:r>
        <w:t>Avtalens punkt 5.2.1.1 Nøkkelpersonell</w:t>
      </w:r>
      <w:bookmarkEnd w:id="170"/>
      <w:bookmarkEnd w:id="171"/>
    </w:p>
    <w:p w14:paraId="5F059DAE" w14:textId="77777777" w:rsidR="00F2313E" w:rsidRPr="000F766A" w:rsidRDefault="00F2313E" w:rsidP="00F2313E">
      <w:r>
        <w:t xml:space="preserve">Leverandørens prosjektleder og øvrig nøkkelpersonell angis her. </w:t>
      </w:r>
    </w:p>
    <w:p w14:paraId="757F00B0" w14:textId="77777777" w:rsidR="00F2313E" w:rsidRDefault="00F2313E" w:rsidP="00F2313E">
      <w:pPr>
        <w:pStyle w:val="Overskrift2"/>
      </w:pPr>
      <w:bookmarkStart w:id="172" w:name="_Toc118719126"/>
      <w:bookmarkStart w:id="173" w:name="_Toc168681648"/>
      <w:r>
        <w:t>Avtalens punkt 5.3.1 Leverandørens bruk av underleverandører</w:t>
      </w:r>
      <w:bookmarkEnd w:id="172"/>
      <w:bookmarkEnd w:id="173"/>
    </w:p>
    <w:p w14:paraId="244A5008" w14:textId="77777777" w:rsidR="00F2313E" w:rsidRDefault="00F2313E" w:rsidP="00F2313E">
      <w:r>
        <w:t>Leverandørens godkjente underleverandører skal angis her.</w:t>
      </w:r>
    </w:p>
    <w:p w14:paraId="51ED128E" w14:textId="77777777" w:rsidR="00F2313E" w:rsidRDefault="00F2313E" w:rsidP="00F2313E">
      <w:pPr>
        <w:pStyle w:val="Overskrift2"/>
      </w:pPr>
      <w:bookmarkStart w:id="174" w:name="_Toc118719127"/>
      <w:bookmarkStart w:id="175" w:name="_Toc168681649"/>
      <w:r>
        <w:t>Avtalens punkt 5.3.2 Kundens bruk av tredjepart</w:t>
      </w:r>
      <w:bookmarkEnd w:id="174"/>
      <w:bookmarkEnd w:id="175"/>
    </w:p>
    <w:p w14:paraId="0EEDAEA6" w14:textId="77777777" w:rsidR="00F2313E" w:rsidRDefault="00F2313E" w:rsidP="00F2313E">
      <w:r>
        <w:t>Hvis Kunden skal la seg bistå av tredjepart i forbindelse med sine oppgaver under avtalen, skal Kunden angi tredjeparten(e) her.</w:t>
      </w:r>
    </w:p>
    <w:p w14:paraId="4F51E0B5" w14:textId="77777777" w:rsidR="00F2313E" w:rsidRDefault="00F2313E" w:rsidP="00F2313E">
      <w:pPr>
        <w:pStyle w:val="Overskrift2"/>
      </w:pPr>
      <w:bookmarkStart w:id="176" w:name="_Toc118719128"/>
      <w:bookmarkStart w:id="177" w:name="_Toc168681650"/>
      <w:r>
        <w:lastRenderedPageBreak/>
        <w:t>Avtalens punkt 5.4 Møter</w:t>
      </w:r>
      <w:bookmarkEnd w:id="176"/>
      <w:bookmarkEnd w:id="177"/>
    </w:p>
    <w:p w14:paraId="132667C2" w14:textId="77777777" w:rsidR="00F2313E" w:rsidRPr="006B044D" w:rsidRDefault="00F2313E" w:rsidP="00F2313E">
      <w:r>
        <w:t xml:space="preserve">Annen frist og rutiner for møter som en av partene finner det nødvendig å innkalle til, skal fremkomme her. </w:t>
      </w:r>
    </w:p>
    <w:p w14:paraId="43673573" w14:textId="77777777" w:rsidR="00F2313E" w:rsidRDefault="00F2313E" w:rsidP="00F2313E"/>
    <w:p w14:paraId="697A4A8D" w14:textId="77777777" w:rsidR="00F2313E" w:rsidRDefault="00F2313E" w:rsidP="00F2313E">
      <w:pPr>
        <w:pStyle w:val="Overskrift2"/>
      </w:pPr>
      <w:bookmarkStart w:id="178" w:name="_Toc118719129"/>
      <w:bookmarkStart w:id="179" w:name="_Toc168681651"/>
      <w:r>
        <w:t>Avtalens punkt 5.5 Lønns- og arbeidsvilkår</w:t>
      </w:r>
      <w:bookmarkEnd w:id="178"/>
      <w:bookmarkEnd w:id="179"/>
    </w:p>
    <w:p w14:paraId="14C42501" w14:textId="77777777" w:rsidR="00427BB5" w:rsidRPr="00427BB5" w:rsidRDefault="00427BB5" w:rsidP="00427BB5">
      <w:pPr>
        <w:textAlignment w:val="baseline"/>
        <w:rPr>
          <w:rFonts w:eastAsia="Times New Roman" w:cstheme="minorHAnsi"/>
          <w:lang w:eastAsia="nb-NO"/>
        </w:rPr>
      </w:pPr>
      <w:bookmarkStart w:id="180" w:name="_Toc118719130"/>
      <w:r w:rsidRPr="00427BB5">
        <w:rPr>
          <w:rFonts w:eastAsia="Times New Roman" w:cstheme="minorHAnsi"/>
          <w:lang w:eastAsia="nb-NO"/>
        </w:rPr>
        <w:t>Hvis Kunden har etterspurt dokumentasjon knyttet til lønns- og arbeidsvilkår, skal dokumentasjon inntas her.</w:t>
      </w:r>
    </w:p>
    <w:p w14:paraId="43CC57F4" w14:textId="77777777" w:rsidR="00427BB5" w:rsidRPr="00427BB5" w:rsidRDefault="00427BB5" w:rsidP="00427BB5">
      <w:pPr>
        <w:textAlignment w:val="baseline"/>
        <w:rPr>
          <w:rFonts w:eastAsia="Times New Roman" w:cstheme="minorHAnsi"/>
          <w:lang w:eastAsia="nb-NO"/>
        </w:rPr>
      </w:pPr>
    </w:p>
    <w:p w14:paraId="1156F526" w14:textId="77777777" w:rsidR="00427BB5" w:rsidRPr="00427BB5" w:rsidRDefault="00427BB5" w:rsidP="00427BB5">
      <w:pPr>
        <w:textAlignment w:val="baseline"/>
        <w:rPr>
          <w:rFonts w:eastAsia="Times New Roman" w:cstheme="minorHAnsi"/>
          <w:sz w:val="18"/>
          <w:szCs w:val="18"/>
          <w:lang w:eastAsia="nb-NO"/>
        </w:rPr>
      </w:pPr>
      <w:r w:rsidRPr="00427BB5">
        <w:rPr>
          <w:rFonts w:eastAsia="Times New Roman" w:cstheme="minorHAnsi"/>
          <w:lang w:eastAsia="nb-NO"/>
        </w:rPr>
        <w:t xml:space="preserve">Hvis det er avtalt høyere dagbot for brudd på dokumentasjonsplikten enn det som følger av avtalens punkt 5.5.2, skal det fremgå her. </w:t>
      </w:r>
    </w:p>
    <w:p w14:paraId="6E7DF799" w14:textId="6995F59C" w:rsidR="000D47BD" w:rsidRDefault="000D47BD">
      <w:pPr>
        <w:pStyle w:val="Overskrift2"/>
      </w:pPr>
      <w:bookmarkStart w:id="181" w:name="_Toc168681652"/>
      <w:r>
        <w:t>Avtalens punkt 5.6 Taushetsplikt</w:t>
      </w:r>
      <w:bookmarkEnd w:id="181"/>
    </w:p>
    <w:p w14:paraId="38FC5B95" w14:textId="6C2E01E7" w:rsidR="00626D25" w:rsidRPr="00626D25" w:rsidRDefault="00626D25" w:rsidP="00626D25">
      <w:pPr>
        <w:rPr>
          <w:lang w:eastAsia="nb-NO"/>
        </w:rPr>
      </w:pPr>
      <w:r>
        <w:rPr>
          <w:lang w:eastAsia="nb-NO"/>
        </w:rPr>
        <w:t xml:space="preserve">Hvis taushetsplikten skal ha en annen varighet enn det som følger av avtalens punkt 5.6, skal det fremgå her. </w:t>
      </w:r>
    </w:p>
    <w:p w14:paraId="3DA72548" w14:textId="77777777" w:rsidR="00F2313E" w:rsidRDefault="00F2313E" w:rsidP="00F2313E">
      <w:pPr>
        <w:pStyle w:val="Overskrift2"/>
      </w:pPr>
      <w:bookmarkStart w:id="182" w:name="_Toc168681653"/>
      <w:r>
        <w:t>Avtalens punkt 5.7 Skriftlighet</w:t>
      </w:r>
      <w:bookmarkEnd w:id="180"/>
      <w:bookmarkEnd w:id="182"/>
    </w:p>
    <w:p w14:paraId="504E1957" w14:textId="0B0B4AD1" w:rsidR="00F2313E" w:rsidRPr="00312A93" w:rsidRDefault="00F2313E" w:rsidP="00F2313E">
      <w:r>
        <w:t>Dersom det er avtalt at</w:t>
      </w:r>
      <w:r w:rsidRPr="009B1D79">
        <w:t xml:space="preserve"> varsler, krav eller andre meddelelser knyttet til denne avtalen skal </w:t>
      </w:r>
      <w:r>
        <w:t xml:space="preserve">gis på en annen måte enn </w:t>
      </w:r>
      <w:r w:rsidRPr="009B1D79">
        <w:t>skriftlig</w:t>
      </w:r>
      <w:r>
        <w:t xml:space="preserve"> til den postadressen eller elektroniske adressen som er oppgitt </w:t>
      </w:r>
      <w:r w:rsidR="00626D25">
        <w:t>i tilknytning til partenes representanter over</w:t>
      </w:r>
      <w:r>
        <w:t>, skal Kunden angi dette her.</w:t>
      </w:r>
    </w:p>
    <w:p w14:paraId="5F2F04CE" w14:textId="77777777" w:rsidR="00F2313E" w:rsidRDefault="00F2313E" w:rsidP="00F2313E">
      <w:pPr>
        <w:pStyle w:val="Overskrift2"/>
      </w:pPr>
      <w:bookmarkStart w:id="183" w:name="_Toc118719131"/>
      <w:bookmarkStart w:id="184" w:name="_Toc168681654"/>
      <w:r>
        <w:t>Avtalens punkt 12.2 Uavhengig ekspert</w:t>
      </w:r>
      <w:bookmarkEnd w:id="183"/>
      <w:bookmarkEnd w:id="184"/>
    </w:p>
    <w:p w14:paraId="29D849C0" w14:textId="77777777" w:rsidR="00F2313E" w:rsidRPr="00AC17A1" w:rsidRDefault="00F2313E" w:rsidP="00F2313E">
      <w:r>
        <w:t>Dersom partene i forbindelse med inngåelsen av avtalen oppnevner en uavhengig ekspert, skal denne angis her.</w:t>
      </w:r>
      <w:r>
        <w:br w:type="page"/>
      </w:r>
    </w:p>
    <w:p w14:paraId="69920857" w14:textId="77777777" w:rsidR="00F2313E" w:rsidRDefault="00F2313E" w:rsidP="00F2313E">
      <w:pPr>
        <w:pStyle w:val="Overskrift1"/>
      </w:pPr>
      <w:bookmarkStart w:id="185" w:name="_Toc118719132"/>
      <w:bookmarkStart w:id="186" w:name="_Toc168681655"/>
      <w:r w:rsidRPr="00CC45B9">
        <w:lastRenderedPageBreak/>
        <w:t xml:space="preserve">Bilag </w:t>
      </w:r>
      <w:r>
        <w:t>7:</w:t>
      </w:r>
      <w:r w:rsidRPr="00CC45B9">
        <w:t xml:space="preserve"> </w:t>
      </w:r>
      <w:r>
        <w:t>Samlet pris og prisbestemmelser</w:t>
      </w:r>
      <w:bookmarkEnd w:id="185"/>
      <w:bookmarkEnd w:id="186"/>
    </w:p>
    <w:p w14:paraId="2256D749" w14:textId="77777777" w:rsidR="00F2313E" w:rsidRPr="009D2C28" w:rsidRDefault="00F2313E" w:rsidP="00F2313E">
      <w:pPr>
        <w:rPr>
          <w:i/>
          <w:sz w:val="20"/>
          <w:szCs w:val="20"/>
        </w:rPr>
      </w:pPr>
      <w:r w:rsidRPr="00CA6C67">
        <w:rPr>
          <w:i/>
          <w:sz w:val="20"/>
          <w:szCs w:val="20"/>
        </w:rPr>
        <w:t>Alle priser og nærmere betingelser for det vederlaget Kunden skal betale for Leverandørens ytelser skal fremgå her i bilag 7. Kunden må tenke gjennom hvilke prisformat (timepris, enhetspris, fastpris, målpris mv.</w:t>
      </w:r>
      <w:r>
        <w:rPr>
          <w:i/>
          <w:sz w:val="20"/>
          <w:szCs w:val="20"/>
        </w:rPr>
        <w:t>)</w:t>
      </w:r>
      <w:r w:rsidRPr="00CA6C67">
        <w:rPr>
          <w:i/>
          <w:sz w:val="20"/>
          <w:szCs w:val="20"/>
        </w:rPr>
        <w:t xml:space="preserve"> Leverandøren skal basere sitt tilbud på</w:t>
      </w:r>
      <w:r>
        <w:rPr>
          <w:i/>
          <w:sz w:val="20"/>
          <w:szCs w:val="20"/>
        </w:rPr>
        <w:t xml:space="preserve">, og </w:t>
      </w:r>
      <w:r w:rsidRPr="00CA6C67">
        <w:rPr>
          <w:i/>
          <w:sz w:val="20"/>
          <w:szCs w:val="20"/>
        </w:rPr>
        <w:t xml:space="preserve">lage maler for dette i bilag 7. Eventuelle spesielle betalingsordninger som rabatter, forskudd, delbetalinger samt avvikende betalingstidspunkter skal også </w:t>
      </w:r>
      <w:proofErr w:type="gramStart"/>
      <w:r w:rsidRPr="00CA6C67">
        <w:rPr>
          <w:i/>
          <w:sz w:val="20"/>
          <w:szCs w:val="20"/>
        </w:rPr>
        <w:t>fremgå</w:t>
      </w:r>
      <w:proofErr w:type="gramEnd"/>
      <w:r w:rsidRPr="00CA6C67">
        <w:rPr>
          <w:i/>
          <w:sz w:val="20"/>
          <w:szCs w:val="20"/>
        </w:rPr>
        <w:t xml:space="preserve">. </w:t>
      </w:r>
    </w:p>
    <w:p w14:paraId="788DD1A6" w14:textId="77777777" w:rsidR="00F2313E" w:rsidRDefault="00F2313E" w:rsidP="00F2313E">
      <w:pPr>
        <w:pStyle w:val="Overskrift2"/>
      </w:pPr>
      <w:bookmarkStart w:id="187" w:name="_Toc118719133"/>
      <w:bookmarkStart w:id="188" w:name="_Toc168681656"/>
      <w:r>
        <w:t>Avtalens punkt 6.1 Vederlag</w:t>
      </w:r>
      <w:bookmarkEnd w:id="187"/>
      <w:bookmarkEnd w:id="188"/>
    </w:p>
    <w:p w14:paraId="73B0CE1B" w14:textId="77777777" w:rsidR="00F2313E" w:rsidRDefault="00F2313E" w:rsidP="00F2313E">
      <w:r>
        <w:t>Alle priser og nærmere betingelser for det vederlaget Kunden skal betale for Leverandørens ytelser skal fremkomme her</w:t>
      </w:r>
      <w:r w:rsidRPr="006A5420">
        <w:t xml:space="preserve">. </w:t>
      </w:r>
    </w:p>
    <w:p w14:paraId="60DFC4F0" w14:textId="77777777" w:rsidR="00F2313E" w:rsidRDefault="00F2313E" w:rsidP="00F2313E"/>
    <w:p w14:paraId="03931105" w14:textId="77777777" w:rsidR="00F2313E" w:rsidRDefault="00F2313E" w:rsidP="00F2313E">
      <w:r>
        <w:t xml:space="preserve">Dersom priser skal angis som timepriser, eventuelt differensiert for ulike kompetansekategorier, skal Kunden spesifisere dette her. </w:t>
      </w:r>
    </w:p>
    <w:p w14:paraId="3C009A86" w14:textId="77777777" w:rsidR="00F2313E" w:rsidRDefault="00F2313E" w:rsidP="00F2313E">
      <w:pPr>
        <w:rPr>
          <w:lang w:eastAsia="nb-NO"/>
        </w:rPr>
      </w:pPr>
    </w:p>
    <w:p w14:paraId="7E34D8DF" w14:textId="77777777" w:rsidR="00F2313E" w:rsidRDefault="00F2313E" w:rsidP="00F2313E">
      <w:r>
        <w:t>Dersom deler av leveransen skal priser samlet, skal dette angis her.</w:t>
      </w:r>
    </w:p>
    <w:p w14:paraId="4C70ED2E" w14:textId="77777777" w:rsidR="00F2313E" w:rsidRDefault="00F2313E" w:rsidP="00F2313E"/>
    <w:p w14:paraId="2347D574" w14:textId="77777777" w:rsidR="00F2313E" w:rsidRDefault="00F2313E" w:rsidP="00F2313E">
      <w:r>
        <w:t>Dersom utlegg, herunder reise- og diettkostnader, skal dekkes, må dette angis her. Dersom satsene skal avvike fra Statens gjeldende satser, må dette også fremkomme her.</w:t>
      </w:r>
    </w:p>
    <w:p w14:paraId="15D49185" w14:textId="77777777" w:rsidR="00F2313E" w:rsidRDefault="00F2313E" w:rsidP="00F2313E"/>
    <w:p w14:paraId="16DF4EA5" w14:textId="77777777" w:rsidR="00F2313E" w:rsidRDefault="00F2313E" w:rsidP="00F2313E">
      <w:r>
        <w:t xml:space="preserve">Dersom reisetid skal faktureres, må dette fremkomme her. Satsene for dette må likeledes oppgis. </w:t>
      </w:r>
    </w:p>
    <w:p w14:paraId="0FD8D3AE" w14:textId="77777777" w:rsidR="00F2313E" w:rsidRDefault="00F2313E" w:rsidP="00F2313E"/>
    <w:p w14:paraId="0C3D757C" w14:textId="77777777" w:rsidR="00F2313E" w:rsidRPr="00C1286A" w:rsidRDefault="00F2313E" w:rsidP="00F2313E">
      <w:r>
        <w:t>Dersom</w:t>
      </w:r>
      <w:r w:rsidRPr="00C1286A">
        <w:t xml:space="preserve"> priser </w:t>
      </w:r>
      <w:r>
        <w:t>ikke skal oppgis</w:t>
      </w:r>
      <w:r w:rsidRPr="00C1286A">
        <w:t xml:space="preserve"> eksklusive merverdiavgift, men inkludert t</w:t>
      </w:r>
      <w:r>
        <w:t>oll og eventuelt andre avgifter, skal Kunden spesifisere alternativt prisoppsett her.</w:t>
      </w:r>
      <w:r w:rsidRPr="00C1286A">
        <w:t xml:space="preserve"> </w:t>
      </w:r>
    </w:p>
    <w:p w14:paraId="2CD0BD29" w14:textId="77777777" w:rsidR="00F2313E" w:rsidRPr="00C1286A" w:rsidRDefault="00F2313E" w:rsidP="00F2313E"/>
    <w:p w14:paraId="5EF5A0B0" w14:textId="77777777" w:rsidR="00F2313E" w:rsidRPr="00E218DE" w:rsidRDefault="00F2313E" w:rsidP="00F2313E">
      <w:r>
        <w:t>Dersom</w:t>
      </w:r>
      <w:r w:rsidRPr="00C1286A">
        <w:t xml:space="preserve"> Kunden </w:t>
      </w:r>
      <w:r>
        <w:t>åpner</w:t>
      </w:r>
      <w:r w:rsidRPr="00C1286A">
        <w:t xml:space="preserve"> for at priser på komponenter som leveres fra utlandet kan oppgis i utenlandsk valuta</w:t>
      </w:r>
      <w:r>
        <w:t>, skal dette fremkomme her.</w:t>
      </w:r>
    </w:p>
    <w:p w14:paraId="10227521" w14:textId="77777777" w:rsidR="00F2313E" w:rsidRDefault="00F2313E" w:rsidP="00F2313E">
      <w:pPr>
        <w:pStyle w:val="Overskrift2"/>
      </w:pPr>
      <w:bookmarkStart w:id="189" w:name="_Toc118719134"/>
      <w:bookmarkStart w:id="190" w:name="_Toc168681657"/>
      <w:r>
        <w:t>Avtalens punkt 6.2 Fakturering</w:t>
      </w:r>
      <w:bookmarkEnd w:id="189"/>
      <w:bookmarkEnd w:id="190"/>
      <w:r>
        <w:t xml:space="preserve"> </w:t>
      </w:r>
    </w:p>
    <w:p w14:paraId="14F429C4" w14:textId="77777777" w:rsidR="00F2313E" w:rsidRPr="00A67AC3" w:rsidRDefault="00F2313E" w:rsidP="00F2313E">
      <w:pPr>
        <w:rPr>
          <w:color w:val="5B9BD5"/>
        </w:rPr>
      </w:pPr>
      <w:r>
        <w:t>Kundens krav til betalingsplan og øvrige betalingsvilkår</w:t>
      </w:r>
      <w:r w:rsidRPr="00C91CE0">
        <w:t xml:space="preserve"> </w:t>
      </w:r>
      <w:r>
        <w:t xml:space="preserve">skal fremkomme her. </w:t>
      </w:r>
    </w:p>
    <w:p w14:paraId="75F2EF36" w14:textId="77777777" w:rsidR="00F2313E" w:rsidRDefault="00F2313E" w:rsidP="00F2313E">
      <w:pPr>
        <w:pStyle w:val="Overskrift2"/>
      </w:pPr>
      <w:bookmarkStart w:id="191" w:name="_Toc118719135"/>
      <w:bookmarkStart w:id="192" w:name="_Toc168681658"/>
      <w:r>
        <w:t>Avtalens punkt 6.5.1 Indeksregulering</w:t>
      </w:r>
      <w:bookmarkEnd w:id="191"/>
      <w:bookmarkEnd w:id="192"/>
    </w:p>
    <w:p w14:paraId="03CFCE80" w14:textId="77777777" w:rsidR="00F2313E" w:rsidRDefault="00F2313E" w:rsidP="00F2313E">
      <w:r>
        <w:t>Kunden skal spesifisere e</w:t>
      </w:r>
      <w:r w:rsidRPr="00C1286A">
        <w:t xml:space="preserve">ventuelle andre bestemmelser om prisendringer </w:t>
      </w:r>
      <w:r>
        <w:t xml:space="preserve">enn det som </w:t>
      </w:r>
    </w:p>
    <w:p w14:paraId="5631BCEC" w14:textId="77777777" w:rsidR="00F2313E" w:rsidRPr="00A82724" w:rsidRDefault="00F2313E" w:rsidP="00F2313E">
      <w:proofErr w:type="gramStart"/>
      <w:r>
        <w:t>fremgår</w:t>
      </w:r>
      <w:proofErr w:type="gramEnd"/>
      <w:r>
        <w:t xml:space="preserve"> av avtalens </w:t>
      </w:r>
      <w:r w:rsidRPr="00D63BBB">
        <w:t>punkt 8.5, her.</w:t>
      </w:r>
    </w:p>
    <w:p w14:paraId="4D297AF5" w14:textId="77777777" w:rsidR="00F2313E" w:rsidRDefault="00F2313E" w:rsidP="00F2313E">
      <w:pPr>
        <w:pStyle w:val="Overskrift2"/>
      </w:pPr>
      <w:bookmarkStart w:id="193" w:name="_Toc118719136"/>
      <w:bookmarkStart w:id="194" w:name="_Toc168681659"/>
      <w:r>
        <w:t>Avtalens punkt 2.5.2 Samvirke med utstyr og annen programvare</w:t>
      </w:r>
      <w:bookmarkEnd w:id="193"/>
      <w:bookmarkEnd w:id="194"/>
    </w:p>
    <w:p w14:paraId="4B5EDEF2" w14:textId="77777777" w:rsidR="00F2313E" w:rsidRDefault="00F2313E" w:rsidP="00F2313E">
      <w:r>
        <w:t xml:space="preserve">Dersom </w:t>
      </w:r>
      <w:r w:rsidRPr="00BF4BE0">
        <w:t xml:space="preserve">Integrasjoner som leveres som tilleggstjenester </w:t>
      </w:r>
      <w:r>
        <w:t xml:space="preserve">ikke skal </w:t>
      </w:r>
      <w:r w:rsidRPr="00BF4BE0">
        <w:t xml:space="preserve">betales av Kunden </w:t>
      </w:r>
      <w:r>
        <w:t xml:space="preserve">etter </w:t>
      </w:r>
    </w:p>
    <w:p w14:paraId="119BD0DE" w14:textId="77777777" w:rsidR="00F2313E" w:rsidRPr="00736B36" w:rsidRDefault="00F2313E" w:rsidP="00F2313E">
      <w:r>
        <w:t xml:space="preserve">medgått tid basert på </w:t>
      </w:r>
      <w:r w:rsidRPr="00BF4BE0">
        <w:t>Leverandørens timepriser</w:t>
      </w:r>
      <w:r>
        <w:t xml:space="preserve">, skal Kunden angi dette her. </w:t>
      </w:r>
    </w:p>
    <w:p w14:paraId="21A89E28" w14:textId="77777777" w:rsidR="00F2313E" w:rsidRDefault="00F2313E" w:rsidP="00F2313E">
      <w:pPr>
        <w:pStyle w:val="Overskrift2"/>
      </w:pPr>
      <w:bookmarkStart w:id="195" w:name="_Toc118719137"/>
      <w:bookmarkStart w:id="196" w:name="_Toc168681660"/>
      <w:r>
        <w:t>Avtalens punkt 2.5.7 Opplæring</w:t>
      </w:r>
      <w:bookmarkEnd w:id="195"/>
      <w:bookmarkEnd w:id="196"/>
    </w:p>
    <w:p w14:paraId="5CC81F46" w14:textId="77777777" w:rsidR="00F2313E" w:rsidRPr="00A67AC3" w:rsidRDefault="00F2313E" w:rsidP="00F2313E">
      <w:pPr>
        <w:rPr>
          <w:i/>
          <w:color w:val="A6A6A6"/>
        </w:rPr>
      </w:pPr>
      <w:r>
        <w:t>Dersom opplæring er en del av leveransen i henhold til bilag 1 og bilag 6, skal vederlag for opplæringen spesifiseres her.</w:t>
      </w:r>
    </w:p>
    <w:p w14:paraId="0464A9DC" w14:textId="77777777" w:rsidR="00F2313E" w:rsidRDefault="00F2313E" w:rsidP="00F2313E">
      <w:pPr>
        <w:pStyle w:val="Overskrift2"/>
      </w:pPr>
      <w:bookmarkStart w:id="197" w:name="_Toc118719138"/>
      <w:bookmarkStart w:id="198" w:name="_Toc168681661"/>
      <w:r>
        <w:lastRenderedPageBreak/>
        <w:t>Avtalens punkt 2.5.8 Konvertering</w:t>
      </w:r>
      <w:bookmarkEnd w:id="197"/>
      <w:bookmarkEnd w:id="198"/>
    </w:p>
    <w:p w14:paraId="24D4FFD7" w14:textId="77777777" w:rsidR="00F2313E" w:rsidRDefault="00F2313E" w:rsidP="00F2313E">
      <w:r>
        <w:t xml:space="preserve">Dersom priser for eventuell konvertering av Kundens data ikke skal være basert på timepris, </w:t>
      </w:r>
    </w:p>
    <w:p w14:paraId="1A67A74F" w14:textId="77777777" w:rsidR="00F2313E" w:rsidRDefault="00F2313E" w:rsidP="00F2313E">
      <w:r>
        <w:t xml:space="preserve">skal Kunden spesifisere dette her. </w:t>
      </w:r>
    </w:p>
    <w:p w14:paraId="158A5120" w14:textId="77777777" w:rsidR="00F2313E" w:rsidRDefault="00F2313E" w:rsidP="00F2313E">
      <w:pPr>
        <w:pStyle w:val="Overskrift2"/>
      </w:pPr>
      <w:bookmarkStart w:id="199" w:name="_Toc118719139"/>
      <w:bookmarkStart w:id="200" w:name="_Toc168681662"/>
      <w:r>
        <w:t>Avtalens punkt 2.8.1 Garantiens omfang</w:t>
      </w:r>
      <w:bookmarkEnd w:id="199"/>
      <w:bookmarkEnd w:id="200"/>
      <w:r>
        <w:t xml:space="preserve"> </w:t>
      </w:r>
    </w:p>
    <w:p w14:paraId="765700C7" w14:textId="77777777" w:rsidR="00F2313E" w:rsidRPr="007F1CDF" w:rsidRDefault="00F2313E" w:rsidP="00F2313E">
      <w:r>
        <w:t>Dersom garantiperioden avviker eller skal kunne avvike fra avtalens punkt 2.8.1, skal Kunden angi dette her</w:t>
      </w:r>
      <w:r w:rsidRPr="006A5420">
        <w:t xml:space="preserve">. </w:t>
      </w:r>
    </w:p>
    <w:p w14:paraId="02C5CF6D" w14:textId="77777777" w:rsidR="00F2313E" w:rsidRDefault="00F2313E" w:rsidP="00F2313E">
      <w:pPr>
        <w:pStyle w:val="Overskrift2"/>
      </w:pPr>
      <w:bookmarkStart w:id="201" w:name="_Toc118719140"/>
      <w:bookmarkStart w:id="202" w:name="_Toc168681663"/>
      <w:r>
        <w:t>Avtalens punkt 4.2.1 Avbestilling i forbindelse med spesifiseringsfasen</w:t>
      </w:r>
      <w:bookmarkEnd w:id="201"/>
      <w:bookmarkEnd w:id="202"/>
    </w:p>
    <w:p w14:paraId="79B34942" w14:textId="77777777" w:rsidR="00F2313E" w:rsidRPr="00CE354D" w:rsidRDefault="00F2313E" w:rsidP="00F2313E">
      <w:r>
        <w:t>Kunden kan fastsette et avbestillingsvederlag for spesifiseringsfasen her. Dersom Kunden har avtalt et eget vederlag for spesifiseringsfasen, skal samlet avbestillingsvederlag for arbeid og omstillingskostnader ikke overstige dette beløpet.</w:t>
      </w:r>
    </w:p>
    <w:p w14:paraId="6E0E5FD0" w14:textId="77777777" w:rsidR="00F2313E" w:rsidRDefault="00F2313E" w:rsidP="00F2313E">
      <w:pPr>
        <w:pStyle w:val="Overskrift2"/>
      </w:pPr>
      <w:bookmarkStart w:id="203" w:name="_Toc118719141"/>
      <w:bookmarkStart w:id="204" w:name="_Toc168681664"/>
      <w:r>
        <w:t>Avtalens punkt 4.2.2 Avbestilling etter spesifiseringsfasen</w:t>
      </w:r>
      <w:bookmarkEnd w:id="203"/>
      <w:bookmarkEnd w:id="204"/>
    </w:p>
    <w:p w14:paraId="387EA2A1" w14:textId="77777777" w:rsidR="00F2313E" w:rsidRDefault="00F2313E" w:rsidP="00F2313E">
      <w:r>
        <w:t>Dersom avbestillingsvederlaget etter spesifiseringsfasen skal avvike fra avtalens punkt 2.6.2, skal dette fremkomme her.</w:t>
      </w:r>
    </w:p>
    <w:p w14:paraId="3B4D6B63" w14:textId="77777777" w:rsidR="00EB2880" w:rsidRDefault="00EB2880" w:rsidP="00F2313E"/>
    <w:p w14:paraId="1D86404D" w14:textId="7DF6BBC4" w:rsidR="00EB2880" w:rsidRDefault="00EB2880" w:rsidP="00EB2880">
      <w:pPr>
        <w:pStyle w:val="Overskrift2"/>
      </w:pPr>
      <w:bookmarkStart w:id="205" w:name="_Toc168681665"/>
      <w:r>
        <w:t>Avtalens punkt 5.1.2.1 Generelt om leverandørens plikter</w:t>
      </w:r>
      <w:bookmarkEnd w:id="205"/>
    </w:p>
    <w:p w14:paraId="47E770FE" w14:textId="02E3922E" w:rsidR="00E7239B" w:rsidRDefault="007A1DB1" w:rsidP="00EB2880">
      <w:pPr>
        <w:rPr>
          <w:lang w:eastAsia="nb-NO"/>
        </w:rPr>
      </w:pPr>
      <w:r>
        <w:rPr>
          <w:lang w:eastAsia="nb-NO"/>
        </w:rPr>
        <w:t xml:space="preserve">Priser for standardprogramvare som leveres som løpende abonnement (as a service) skal fremgå her. </w:t>
      </w:r>
    </w:p>
    <w:p w14:paraId="6ECFAF67" w14:textId="7670B6C1" w:rsidR="00E7239B" w:rsidRDefault="00E7239B" w:rsidP="00E7239B">
      <w:pPr>
        <w:pStyle w:val="Overskrift2"/>
      </w:pPr>
      <w:bookmarkStart w:id="206" w:name="_Toc168681666"/>
      <w:r>
        <w:t>Avtalens punkt 5.1.2.2 Standardprogramvare og disposisjonsrett, test og godkjenning</w:t>
      </w:r>
      <w:bookmarkEnd w:id="206"/>
    </w:p>
    <w:p w14:paraId="2F194FB1" w14:textId="591F2D03" w:rsidR="00E7239B" w:rsidRPr="00E7239B" w:rsidRDefault="00DA70A6" w:rsidP="00E7239B">
      <w:pPr>
        <w:rPr>
          <w:lang w:eastAsia="nb-NO"/>
        </w:rPr>
      </w:pPr>
      <w:r>
        <w:rPr>
          <w:lang w:eastAsia="nb-NO"/>
        </w:rPr>
        <w:t>Hvis det er avvik mellom lisensvilkårenes bestemmelser</w:t>
      </w:r>
      <w:r w:rsidR="00CE6CDF">
        <w:rPr>
          <w:lang w:eastAsia="nb-NO"/>
        </w:rPr>
        <w:t xml:space="preserve"> om disposisjonsrett og avtalens bestemmelser om disposisjonsrett, skal Leverandøren beskrive dette tydelig her. </w:t>
      </w:r>
    </w:p>
    <w:p w14:paraId="6D31BBE6" w14:textId="77777777" w:rsidR="00F2313E" w:rsidRDefault="00F2313E" w:rsidP="00F2313E">
      <w:pPr>
        <w:pStyle w:val="Overskrift2"/>
      </w:pPr>
      <w:bookmarkStart w:id="207" w:name="_Toc118719142"/>
      <w:bookmarkStart w:id="208" w:name="_Toc168681667"/>
      <w:r>
        <w:t>Avtalens punkt 5.1.2.3 Avvik som skyldes forhold i standardprogramvaren</w:t>
      </w:r>
      <w:bookmarkEnd w:id="207"/>
      <w:bookmarkEnd w:id="208"/>
    </w:p>
    <w:p w14:paraId="28025659" w14:textId="77777777" w:rsidR="00F2313E" w:rsidRPr="00886C11" w:rsidRDefault="00F2313E" w:rsidP="00F2313E">
      <w:pPr>
        <w:rPr>
          <w:lang w:eastAsia="nb-NO"/>
        </w:rPr>
      </w:pPr>
      <w:r>
        <w:rPr>
          <w:lang w:eastAsia="nb-NO"/>
        </w:rPr>
        <w:t xml:space="preserve">Hvis det skal være en øvre økonomisk ramme for Leverandørens plikt til å utarbeide midlertidige løsninger som dekker feil i standardprogramvare, skal denne angis her. </w:t>
      </w:r>
    </w:p>
    <w:p w14:paraId="7CB76E78" w14:textId="77777777" w:rsidR="00F2313E" w:rsidRDefault="00F2313E" w:rsidP="00F2313E">
      <w:pPr>
        <w:pStyle w:val="Overskrift2"/>
      </w:pPr>
      <w:bookmarkStart w:id="209" w:name="_Toc118719143"/>
      <w:bookmarkStart w:id="210" w:name="_Toc168681668"/>
      <w:r>
        <w:t>Avtalens punkt 5.3.2 Kundens bruk av tredjepart</w:t>
      </w:r>
      <w:bookmarkEnd w:id="209"/>
      <w:bookmarkEnd w:id="210"/>
    </w:p>
    <w:p w14:paraId="2415DF24" w14:textId="77777777" w:rsidR="00F2313E" w:rsidRPr="004E4B80" w:rsidRDefault="00F2313E" w:rsidP="00F2313E">
      <w:pPr>
        <w:rPr>
          <w:lang w:eastAsia="nb-NO"/>
        </w:rPr>
      </w:pPr>
      <w:r>
        <w:rPr>
          <w:lang w:eastAsia="nb-NO"/>
        </w:rPr>
        <w:t xml:space="preserve">Hvis det avtales vederlag for Leverandørens samarbeid med Kundens tredjeparter, skal det fremgå her. </w:t>
      </w:r>
    </w:p>
    <w:p w14:paraId="761E3121" w14:textId="77777777" w:rsidR="00F2313E" w:rsidRDefault="00F2313E" w:rsidP="00F2313E">
      <w:pPr>
        <w:pStyle w:val="Overskrift2"/>
      </w:pPr>
      <w:bookmarkStart w:id="211" w:name="_Toc118719144"/>
      <w:bookmarkStart w:id="212" w:name="_Toc168681669"/>
      <w:r>
        <w:t>Avtalens punkt 8.1 Eiendomsrett til utstyr</w:t>
      </w:r>
      <w:bookmarkEnd w:id="211"/>
      <w:bookmarkEnd w:id="212"/>
    </w:p>
    <w:p w14:paraId="7F4FC302" w14:textId="77777777" w:rsidR="00F2313E" w:rsidRDefault="00F2313E" w:rsidP="00F2313E">
      <w:pPr>
        <w:rPr>
          <w:lang w:eastAsia="nb-NO"/>
        </w:rPr>
      </w:pPr>
      <w:r>
        <w:rPr>
          <w:lang w:eastAsia="nb-NO"/>
        </w:rPr>
        <w:t xml:space="preserve">Eventuell salgspant kan avtales her. </w:t>
      </w:r>
    </w:p>
    <w:p w14:paraId="31F92607" w14:textId="77777777" w:rsidR="00F2313E" w:rsidRDefault="00F2313E" w:rsidP="00F2313E">
      <w:pPr>
        <w:pStyle w:val="Overskrift2"/>
      </w:pPr>
      <w:bookmarkStart w:id="213" w:name="_Toc118719145"/>
      <w:bookmarkStart w:id="214" w:name="_Toc168681670"/>
      <w:r>
        <w:lastRenderedPageBreak/>
        <w:t>Avtalens punkt 8.3.1 Begrenset disposisjonsrett</w:t>
      </w:r>
      <w:bookmarkEnd w:id="213"/>
      <w:bookmarkEnd w:id="214"/>
    </w:p>
    <w:p w14:paraId="3E34AF96" w14:textId="77777777" w:rsidR="00F2313E" w:rsidRPr="00EB78C0" w:rsidRDefault="00F2313E" w:rsidP="00F2313E">
      <w:r>
        <w:t>Leverandøren skal spesifisere vederlage</w:t>
      </w:r>
      <w:r w:rsidRPr="00C1286A">
        <w:t>t for disposisjonsretten til</w:t>
      </w:r>
      <w:r>
        <w:t xml:space="preserve"> programmene (lisenser) samt angi</w:t>
      </w:r>
      <w:r w:rsidRPr="00C1286A">
        <w:t xml:space="preserve"> eventuelle forutsetninger og begrensninger, for eksempel i forhold til antall brukere, eller sted/utstyr for utøvelse av disposisjonsretten</w:t>
      </w:r>
      <w:r>
        <w:t xml:space="preserve"> eller andre forhold, her</w:t>
      </w:r>
      <w:r w:rsidRPr="00C1286A">
        <w:t>.</w:t>
      </w:r>
      <w:r>
        <w:t xml:space="preserve"> </w:t>
      </w:r>
    </w:p>
    <w:p w14:paraId="0640ED8E" w14:textId="77777777" w:rsidR="00F2313E" w:rsidRDefault="00F2313E" w:rsidP="00F2313E">
      <w:pPr>
        <w:pStyle w:val="Overskrift2"/>
      </w:pPr>
      <w:bookmarkStart w:id="215" w:name="_Toc118719146"/>
      <w:bookmarkStart w:id="216" w:name="_Toc168681671"/>
      <w:r>
        <w:t>Avtalens punkt 8.5.1 Eksemplarfremstilling (kopiering)</w:t>
      </w:r>
      <w:bookmarkEnd w:id="215"/>
      <w:bookmarkEnd w:id="216"/>
      <w:r>
        <w:t xml:space="preserve"> </w:t>
      </w:r>
    </w:p>
    <w:p w14:paraId="03E60ED2" w14:textId="77777777" w:rsidR="00F2313E" w:rsidRPr="000C6633" w:rsidRDefault="00F2313E" w:rsidP="00F2313E">
      <w:r>
        <w:t>Leverandøren skal oppgi sine priser på kopier av dokumentasjon her.</w:t>
      </w:r>
    </w:p>
    <w:p w14:paraId="2BD3448A" w14:textId="77777777" w:rsidR="00F2313E" w:rsidRDefault="00F2313E" w:rsidP="00F2313E">
      <w:pPr>
        <w:pStyle w:val="Overskrift2"/>
      </w:pPr>
      <w:bookmarkStart w:id="217" w:name="_Toc118719147"/>
      <w:bookmarkStart w:id="218" w:name="_Toc168681672"/>
      <w:r>
        <w:t>Avtalens punkt 8.6.2 Disposisjonsrettens varighet</w:t>
      </w:r>
      <w:bookmarkEnd w:id="217"/>
      <w:bookmarkEnd w:id="218"/>
    </w:p>
    <w:p w14:paraId="62F92917" w14:textId="77777777" w:rsidR="00F2313E" w:rsidRDefault="00F2313E" w:rsidP="00F2313E">
      <w:r>
        <w:t>Dersom disposisjonsrettens varighet avviker fra avtalens punkt 10.5.2, skal Kunden be Leverandøren angi dette her.</w:t>
      </w:r>
    </w:p>
    <w:p w14:paraId="0BAA31B9" w14:textId="77777777" w:rsidR="00F2313E" w:rsidRDefault="00F2313E" w:rsidP="00F2313E"/>
    <w:p w14:paraId="1B423BEF" w14:textId="77777777" w:rsidR="00F2313E" w:rsidRDefault="00F2313E" w:rsidP="00F2313E">
      <w:r>
        <w:t>Dersom det er avtalt disposisjonsrett med løpende vederlag, kan disposisjonsretten sies opp av Kunden med 3 (tre) måneders varsel,</w:t>
      </w:r>
      <w:r w:rsidRPr="00BC1B20">
        <w:t xml:space="preserve"> </w:t>
      </w:r>
      <w:r>
        <w:t>med mindre Kunden har angitt annen frist her</w:t>
      </w:r>
      <w:r w:rsidRPr="009C7924">
        <w:rPr>
          <w:color w:val="5B9BD5"/>
        </w:rPr>
        <w:t xml:space="preserve">. </w:t>
      </w:r>
    </w:p>
    <w:p w14:paraId="5701FC5D" w14:textId="77777777" w:rsidR="00F2313E" w:rsidRDefault="00F2313E" w:rsidP="00F2313E"/>
    <w:p w14:paraId="023B7300" w14:textId="77777777" w:rsidR="00F2313E" w:rsidRPr="002F3EF8" w:rsidRDefault="00F2313E" w:rsidP="00F2313E">
      <w:pPr>
        <w:rPr>
          <w:color w:val="5B9BD5"/>
        </w:rPr>
      </w:pPr>
      <w:r>
        <w:t>Eventuelle nærmere bestemmelser om vederlag i oppsigelsesperioden kan avtales her</w:t>
      </w:r>
      <w:r w:rsidRPr="009C7924">
        <w:rPr>
          <w:color w:val="5B9BD5"/>
        </w:rPr>
        <w:t xml:space="preserve">. </w:t>
      </w:r>
    </w:p>
    <w:p w14:paraId="3DB77A1A" w14:textId="77777777" w:rsidR="00F2313E" w:rsidRDefault="00F2313E" w:rsidP="00F2313E">
      <w:pPr>
        <w:pStyle w:val="Overskrift2"/>
      </w:pPr>
      <w:bookmarkStart w:id="219" w:name="_Toc118719148"/>
      <w:bookmarkStart w:id="220" w:name="_Toc168681673"/>
      <w:r>
        <w:t>Avtalens punkt 8.8.6 Kundens ansvar ved krav om bruk av fri programvare</w:t>
      </w:r>
      <w:bookmarkEnd w:id="219"/>
      <w:bookmarkEnd w:id="220"/>
    </w:p>
    <w:p w14:paraId="42D40CA4" w14:textId="77777777" w:rsidR="00F2313E" w:rsidRPr="006A0F96" w:rsidRDefault="00F2313E" w:rsidP="00F2313E">
      <w:pPr>
        <w:rPr>
          <w:lang w:eastAsia="nb-NO"/>
        </w:rPr>
      </w:pPr>
      <w:r>
        <w:rPr>
          <w:lang w:eastAsia="nb-NO"/>
        </w:rPr>
        <w:t xml:space="preserve">Hvis annen timepris enn Leverandørens standard timepris skal gjelde for Leverandørens bistand med å avhjelpe eventuelle mangler eller rettsmangler ved fri programvare som er valgt av Kunden, skal slik timepris fremgå her. </w:t>
      </w:r>
    </w:p>
    <w:p w14:paraId="5BF5CE36" w14:textId="77777777" w:rsidR="00F2313E" w:rsidRDefault="00F2313E" w:rsidP="00F2313E">
      <w:pPr>
        <w:pStyle w:val="Overskrift2"/>
      </w:pPr>
      <w:bookmarkStart w:id="221" w:name="_Toc118719149"/>
      <w:bookmarkStart w:id="222" w:name="_Toc168681674"/>
      <w:r>
        <w:t>Avtalens punkt 9.5.3.1 Når det foreligger grunnlag for dagbot</w:t>
      </w:r>
      <w:bookmarkEnd w:id="221"/>
      <w:bookmarkEnd w:id="222"/>
    </w:p>
    <w:p w14:paraId="7FF4D743" w14:textId="77777777" w:rsidR="00F2313E" w:rsidRPr="00B6745B" w:rsidRDefault="00F2313E" w:rsidP="00F2313E">
      <w:pPr>
        <w:rPr>
          <w:lang w:eastAsia="nb-NO"/>
        </w:rPr>
      </w:pPr>
      <w:r>
        <w:rPr>
          <w:lang w:eastAsia="nb-NO"/>
        </w:rPr>
        <w:t xml:space="preserve">Annen løpetid for dagbot enn den som følger av punkt 9.5.3.1 kan avtales her. </w:t>
      </w:r>
    </w:p>
    <w:p w14:paraId="6EF329E3" w14:textId="77777777" w:rsidR="00F2313E" w:rsidRDefault="00F2313E" w:rsidP="00F2313E">
      <w:pPr>
        <w:pStyle w:val="Overskrift2"/>
      </w:pPr>
      <w:bookmarkStart w:id="223" w:name="_Toc118719150"/>
      <w:bookmarkStart w:id="224" w:name="_Toc168681675"/>
      <w:r>
        <w:t>Avtalens punkt 9.6.2 Erstatningsbegrensning</w:t>
      </w:r>
      <w:bookmarkEnd w:id="223"/>
      <w:bookmarkEnd w:id="224"/>
      <w:r>
        <w:t xml:space="preserve"> </w:t>
      </w:r>
    </w:p>
    <w:p w14:paraId="019ACFBF" w14:textId="77777777" w:rsidR="00F2313E" w:rsidRDefault="00F2313E" w:rsidP="00F2313E">
      <w:pPr>
        <w:rPr>
          <w:lang w:eastAsia="nb-NO"/>
        </w:rPr>
      </w:pPr>
      <w:r>
        <w:rPr>
          <w:lang w:eastAsia="nb-NO"/>
        </w:rPr>
        <w:t xml:space="preserve">Hvis det skal gjelde en annen regulering av erstatningsbegrensning enn den som følger av avtalens punkt 9.6.2, skal det fremgå her. </w:t>
      </w:r>
    </w:p>
    <w:p w14:paraId="2B20839E" w14:textId="77777777" w:rsidR="00F2313E" w:rsidRPr="00EC7675" w:rsidRDefault="00F2313E" w:rsidP="00F2313E">
      <w:pPr>
        <w:rPr>
          <w:lang w:eastAsia="nb-NO"/>
        </w:rPr>
      </w:pPr>
      <w:r>
        <w:rPr>
          <w:lang w:eastAsia="nb-NO"/>
        </w:rPr>
        <w:br w:type="page"/>
      </w:r>
    </w:p>
    <w:p w14:paraId="196604D7" w14:textId="77777777" w:rsidR="00F2313E" w:rsidRDefault="00F2313E" w:rsidP="00F2313E">
      <w:pPr>
        <w:pStyle w:val="Overskrift1"/>
      </w:pPr>
      <w:bookmarkStart w:id="225" w:name="_Toc118719151"/>
      <w:bookmarkStart w:id="226" w:name="_Toc168681676"/>
      <w:r>
        <w:lastRenderedPageBreak/>
        <w:t>Bilag 8: Endringer i den generelle avtaleteksten</w:t>
      </w:r>
      <w:bookmarkEnd w:id="225"/>
      <w:bookmarkEnd w:id="226"/>
    </w:p>
    <w:p w14:paraId="79D4732C" w14:textId="77777777" w:rsidR="00F2313E" w:rsidRDefault="00F2313E" w:rsidP="00F2313E">
      <w:pPr>
        <w:rPr>
          <w:rFonts w:cs="Arial"/>
          <w:i/>
          <w:color w:val="000000"/>
          <w:sz w:val="20"/>
          <w:szCs w:val="20"/>
        </w:rPr>
      </w:pPr>
      <w:r w:rsidRPr="00A164BB">
        <w:rPr>
          <w:rFonts w:cs="Arial"/>
          <w:i/>
          <w:color w:val="000000"/>
          <w:sz w:val="20"/>
          <w:szCs w:val="20"/>
        </w:rPr>
        <w:t>Endringer til den generelle avtaleteksten skal samles her</w:t>
      </w:r>
      <w:r>
        <w:rPr>
          <w:rFonts w:cs="Arial"/>
          <w:i/>
          <w:color w:val="000000"/>
          <w:sz w:val="20"/>
          <w:szCs w:val="20"/>
        </w:rPr>
        <w:t>,</w:t>
      </w:r>
      <w:r w:rsidRPr="00A164BB">
        <w:rPr>
          <w:rFonts w:cs="Arial"/>
          <w:i/>
          <w:color w:val="000000"/>
          <w:sz w:val="20"/>
          <w:szCs w:val="20"/>
        </w:rPr>
        <w:t xml:space="preserve"> med mindre den generelle avtaleteksten henviser slike endringer til et annet bilag.</w:t>
      </w:r>
    </w:p>
    <w:p w14:paraId="665356FB" w14:textId="77777777" w:rsidR="00F2313E" w:rsidRDefault="00F2313E" w:rsidP="00F2313E">
      <w:pPr>
        <w:rPr>
          <w:rFonts w:cs="Arial"/>
          <w:i/>
          <w:color w:val="000000"/>
          <w:sz w:val="20"/>
          <w:szCs w:val="20"/>
        </w:rPr>
      </w:pPr>
    </w:p>
    <w:p w14:paraId="263CC44F" w14:textId="77777777" w:rsidR="00F2313E" w:rsidRPr="00A164BB" w:rsidRDefault="00F2313E" w:rsidP="00F2313E">
      <w:pPr>
        <w:rPr>
          <w:rFonts w:cs="Arial"/>
          <w:i/>
          <w:color w:val="000000"/>
          <w:sz w:val="20"/>
          <w:szCs w:val="20"/>
        </w:rPr>
      </w:pPr>
      <w:r w:rsidRPr="00A164BB">
        <w:rPr>
          <w:rFonts w:cs="Arial"/>
          <w:i/>
          <w:color w:val="000000"/>
          <w:sz w:val="20"/>
          <w:szCs w:val="20"/>
        </w:rPr>
        <w:t xml:space="preserve">Det er mulig å gjøre endringer til alle punkter i avtalen, også der hvor det ikke klart henvises til at endringer kan avtales. Endringene til avtaleteksten skal fremkomme her, slik at teksten i den generelle avtaleteksten forblir uendret. Det må </w:t>
      </w:r>
      <w:proofErr w:type="gramStart"/>
      <w:r w:rsidRPr="00A164BB">
        <w:rPr>
          <w:rFonts w:cs="Arial"/>
          <w:i/>
          <w:color w:val="000000"/>
          <w:sz w:val="20"/>
          <w:szCs w:val="20"/>
        </w:rPr>
        <w:t>fremkomme</w:t>
      </w:r>
      <w:proofErr w:type="gramEnd"/>
      <w:r w:rsidRPr="00A164BB">
        <w:rPr>
          <w:rFonts w:cs="Arial"/>
          <w:i/>
          <w:color w:val="000000"/>
          <w:sz w:val="20"/>
          <w:szCs w:val="20"/>
        </w:rPr>
        <w:t xml:space="preserve"> klart og utvetydig hvilke bestemmelser i avtalen det er gjort endringer til og resultatet av endringen.  </w:t>
      </w:r>
    </w:p>
    <w:p w14:paraId="0443DE79" w14:textId="77777777" w:rsidR="00F2313E" w:rsidRPr="00A164BB" w:rsidRDefault="00F2313E" w:rsidP="00F2313E">
      <w:pPr>
        <w:rPr>
          <w:rFonts w:cs="Arial"/>
          <w:i/>
          <w:color w:val="000000"/>
          <w:sz w:val="20"/>
          <w:szCs w:val="20"/>
        </w:rPr>
      </w:pPr>
    </w:p>
    <w:p w14:paraId="3ABA7E48" w14:textId="77777777" w:rsidR="00F2313E" w:rsidRPr="00A164BB" w:rsidRDefault="00F2313E" w:rsidP="00F2313E">
      <w:pPr>
        <w:rPr>
          <w:rFonts w:cs="Arial"/>
          <w:i/>
          <w:color w:val="000000"/>
          <w:sz w:val="20"/>
          <w:szCs w:val="20"/>
        </w:rPr>
      </w:pPr>
      <w:r w:rsidRPr="00A164BB">
        <w:rPr>
          <w:rFonts w:cs="Arial"/>
          <w:i/>
          <w:color w:val="000000"/>
          <w:sz w:val="20"/>
          <w:szCs w:val="20"/>
        </w:rPr>
        <w:t>Leverandøren bør imidlertid være oppmerksom på at avvik, forbehold og endringer i avtalen ved tilbudsinnlevering kan medføre at tilbudet blir avvist av Kunden.</w:t>
      </w:r>
    </w:p>
    <w:p w14:paraId="1F8B5E15" w14:textId="77777777" w:rsidR="00F2313E" w:rsidRPr="00A164BB" w:rsidRDefault="00F2313E" w:rsidP="00F2313E">
      <w:pPr>
        <w:rPr>
          <w:rFonts w:cs="Arial"/>
          <w:i/>
          <w:color w:val="000000"/>
          <w:sz w:val="20"/>
          <w:szCs w:val="20"/>
        </w:rPr>
      </w:pPr>
    </w:p>
    <w:p w14:paraId="40A521DF" w14:textId="77777777" w:rsidR="00F2313E" w:rsidRDefault="00F2313E" w:rsidP="00F2313E">
      <w:r w:rsidRPr="0002559F">
        <w:t>Eksempel på endringstabell</w:t>
      </w:r>
      <w:r>
        <w:t>:</w:t>
      </w:r>
    </w:p>
    <w:p w14:paraId="1A11447A" w14:textId="77777777" w:rsidR="00F2313E" w:rsidRPr="0002559F" w:rsidRDefault="00F2313E" w:rsidP="00F2313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6159"/>
      </w:tblGrid>
      <w:tr w:rsidR="00F2313E" w:rsidRPr="008D5761" w14:paraId="4612CBF4" w14:textId="77777777" w:rsidTr="00D4735E">
        <w:tc>
          <w:tcPr>
            <w:tcW w:w="2835" w:type="dxa"/>
            <w:shd w:val="clear" w:color="auto" w:fill="D9D9D9"/>
          </w:tcPr>
          <w:p w14:paraId="237CB558" w14:textId="77777777" w:rsidR="00F2313E" w:rsidRPr="00746E75" w:rsidRDefault="00F2313E" w:rsidP="00D4735E">
            <w:pPr>
              <w:spacing w:before="40"/>
              <w:rPr>
                <w:b/>
                <w:szCs w:val="20"/>
              </w:rPr>
            </w:pPr>
            <w:r w:rsidRPr="00746E75">
              <w:rPr>
                <w:b/>
                <w:szCs w:val="20"/>
              </w:rPr>
              <w:t>Punkt</w:t>
            </w:r>
            <w:r>
              <w:rPr>
                <w:b/>
                <w:szCs w:val="20"/>
              </w:rPr>
              <w:t xml:space="preserve"> i avtalen</w:t>
            </w:r>
          </w:p>
        </w:tc>
        <w:tc>
          <w:tcPr>
            <w:tcW w:w="6269" w:type="dxa"/>
            <w:shd w:val="clear" w:color="auto" w:fill="D9D9D9"/>
          </w:tcPr>
          <w:p w14:paraId="0245AD37" w14:textId="77777777" w:rsidR="00F2313E" w:rsidRPr="00746E75" w:rsidRDefault="00F2313E" w:rsidP="00D4735E">
            <w:pPr>
              <w:spacing w:before="40"/>
              <w:rPr>
                <w:b/>
                <w:szCs w:val="20"/>
              </w:rPr>
            </w:pPr>
            <w:r w:rsidRPr="00746E75">
              <w:rPr>
                <w:b/>
                <w:szCs w:val="20"/>
              </w:rPr>
              <w:t>Erstattes med</w:t>
            </w:r>
          </w:p>
        </w:tc>
      </w:tr>
      <w:tr w:rsidR="00F2313E" w:rsidRPr="008D5761" w14:paraId="028E543E" w14:textId="77777777" w:rsidTr="00D4735E">
        <w:tc>
          <w:tcPr>
            <w:tcW w:w="2835" w:type="dxa"/>
          </w:tcPr>
          <w:p w14:paraId="5A273997" w14:textId="77777777" w:rsidR="00F2313E" w:rsidRPr="00EF1F59" w:rsidRDefault="00F2313E" w:rsidP="00D4735E"/>
        </w:tc>
        <w:tc>
          <w:tcPr>
            <w:tcW w:w="6269" w:type="dxa"/>
            <w:vAlign w:val="bottom"/>
          </w:tcPr>
          <w:p w14:paraId="2DD9408E" w14:textId="77777777" w:rsidR="00F2313E" w:rsidRPr="00EF1F59" w:rsidRDefault="00F2313E" w:rsidP="00D4735E"/>
        </w:tc>
      </w:tr>
      <w:tr w:rsidR="00F2313E" w:rsidRPr="008D5761" w14:paraId="43723E0C" w14:textId="77777777" w:rsidTr="00D4735E">
        <w:tc>
          <w:tcPr>
            <w:tcW w:w="2835" w:type="dxa"/>
          </w:tcPr>
          <w:p w14:paraId="29427B08" w14:textId="77777777" w:rsidR="00F2313E" w:rsidRPr="00EF1F59" w:rsidRDefault="00F2313E" w:rsidP="00D4735E"/>
        </w:tc>
        <w:tc>
          <w:tcPr>
            <w:tcW w:w="6269" w:type="dxa"/>
            <w:vAlign w:val="bottom"/>
          </w:tcPr>
          <w:p w14:paraId="7676B7B3" w14:textId="77777777" w:rsidR="00F2313E" w:rsidRPr="00EF1F59" w:rsidRDefault="00F2313E" w:rsidP="00D4735E"/>
        </w:tc>
      </w:tr>
      <w:tr w:rsidR="00F2313E" w:rsidRPr="008D5761" w14:paraId="590A98D8" w14:textId="77777777" w:rsidTr="00D4735E">
        <w:tc>
          <w:tcPr>
            <w:tcW w:w="2835" w:type="dxa"/>
          </w:tcPr>
          <w:p w14:paraId="10C31B1E" w14:textId="77777777" w:rsidR="00F2313E" w:rsidRPr="00EF1F59" w:rsidRDefault="00F2313E" w:rsidP="00D4735E"/>
        </w:tc>
        <w:tc>
          <w:tcPr>
            <w:tcW w:w="6269" w:type="dxa"/>
            <w:vAlign w:val="bottom"/>
          </w:tcPr>
          <w:p w14:paraId="27F40FB0" w14:textId="77777777" w:rsidR="00F2313E" w:rsidRPr="00EF1F59" w:rsidRDefault="00F2313E" w:rsidP="00D4735E"/>
        </w:tc>
      </w:tr>
      <w:tr w:rsidR="00F2313E" w:rsidRPr="008D5761" w14:paraId="3917BD8D" w14:textId="77777777" w:rsidTr="00D4735E">
        <w:tc>
          <w:tcPr>
            <w:tcW w:w="2835" w:type="dxa"/>
          </w:tcPr>
          <w:p w14:paraId="0696825F" w14:textId="77777777" w:rsidR="00F2313E" w:rsidRDefault="00F2313E" w:rsidP="00D4735E"/>
        </w:tc>
        <w:tc>
          <w:tcPr>
            <w:tcW w:w="6269" w:type="dxa"/>
            <w:vAlign w:val="bottom"/>
          </w:tcPr>
          <w:p w14:paraId="57141934" w14:textId="77777777" w:rsidR="00F2313E" w:rsidRDefault="00F2313E" w:rsidP="00D4735E"/>
        </w:tc>
      </w:tr>
    </w:tbl>
    <w:p w14:paraId="5ECFA602" w14:textId="77777777" w:rsidR="00F2313E" w:rsidRDefault="00F2313E" w:rsidP="00F2313E">
      <w:pPr>
        <w:rPr>
          <w:lang w:eastAsia="nb-NO"/>
        </w:rPr>
      </w:pPr>
    </w:p>
    <w:p w14:paraId="5F20881F" w14:textId="77777777" w:rsidR="00F2313E" w:rsidRPr="000E3645" w:rsidRDefault="00F2313E" w:rsidP="00F2313E">
      <w:pPr>
        <w:rPr>
          <w:lang w:eastAsia="nb-NO"/>
        </w:rPr>
      </w:pPr>
      <w:r>
        <w:rPr>
          <w:lang w:eastAsia="nb-NO"/>
        </w:rPr>
        <w:br w:type="page"/>
      </w:r>
    </w:p>
    <w:p w14:paraId="7E12EE97" w14:textId="77777777" w:rsidR="00F2313E" w:rsidRDefault="00F2313E" w:rsidP="00F2313E">
      <w:pPr>
        <w:pStyle w:val="Overskrift1"/>
      </w:pPr>
      <w:bookmarkStart w:id="227" w:name="_Toc118719152"/>
      <w:bookmarkStart w:id="228" w:name="_Toc168681677"/>
      <w:r>
        <w:lastRenderedPageBreak/>
        <w:t>Bilag 9: Endringer av leveransen etter avtaleinngåelsen</w:t>
      </w:r>
      <w:bookmarkEnd w:id="227"/>
      <w:bookmarkEnd w:id="228"/>
    </w:p>
    <w:p w14:paraId="3758152F" w14:textId="77777777" w:rsidR="00F2313E" w:rsidRDefault="00F2313E" w:rsidP="00F2313E">
      <w:pPr>
        <w:rPr>
          <w:i/>
          <w:iCs/>
          <w:lang w:eastAsia="nb-NO"/>
        </w:rPr>
      </w:pPr>
      <w:r>
        <w:rPr>
          <w:i/>
          <w:iCs/>
          <w:lang w:eastAsia="nb-NO"/>
        </w:rPr>
        <w:t xml:space="preserve">Endringer som gjøres etter avtalens inngåelse skal føres inn her, jf. avtalens punkt 3.4. </w:t>
      </w:r>
    </w:p>
    <w:p w14:paraId="49318F81" w14:textId="77777777" w:rsidR="00F2313E" w:rsidRDefault="00F2313E" w:rsidP="00F2313E">
      <w:pPr>
        <w:rPr>
          <w:i/>
          <w:iCs/>
          <w:lang w:eastAsia="nb-NO"/>
        </w:rPr>
      </w:pPr>
    </w:p>
    <w:p w14:paraId="0D5B2321" w14:textId="77777777" w:rsidR="00F2313E" w:rsidRDefault="00F2313E" w:rsidP="00F2313E">
      <w:r>
        <w:t>Eksempel på endringskatalog:</w:t>
      </w:r>
    </w:p>
    <w:p w14:paraId="7C5F659A" w14:textId="77777777" w:rsidR="00F2313E" w:rsidRDefault="00F2313E" w:rsidP="00F2313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3"/>
        <w:gridCol w:w="3489"/>
        <w:gridCol w:w="2171"/>
        <w:gridCol w:w="1751"/>
      </w:tblGrid>
      <w:tr w:rsidR="00F2313E" w:rsidRPr="00746E75" w14:paraId="08703FA7" w14:textId="77777777" w:rsidTr="00D4735E">
        <w:tc>
          <w:tcPr>
            <w:tcW w:w="1560" w:type="dxa"/>
            <w:shd w:val="clear" w:color="auto" w:fill="D9D9D9"/>
          </w:tcPr>
          <w:p w14:paraId="72C9C31F" w14:textId="77777777" w:rsidR="00F2313E" w:rsidRPr="00746E75" w:rsidRDefault="00F2313E" w:rsidP="00D4735E">
            <w:pPr>
              <w:spacing w:before="40"/>
              <w:rPr>
                <w:b/>
                <w:szCs w:val="20"/>
              </w:rPr>
            </w:pPr>
            <w:proofErr w:type="spellStart"/>
            <w:r>
              <w:rPr>
                <w:b/>
                <w:szCs w:val="20"/>
              </w:rPr>
              <w:t>Endringsnr</w:t>
            </w:r>
            <w:proofErr w:type="spellEnd"/>
            <w:r>
              <w:rPr>
                <w:b/>
                <w:szCs w:val="20"/>
              </w:rPr>
              <w:t>.</w:t>
            </w:r>
          </w:p>
        </w:tc>
        <w:tc>
          <w:tcPr>
            <w:tcW w:w="3685" w:type="dxa"/>
            <w:shd w:val="clear" w:color="auto" w:fill="D9D9D9"/>
          </w:tcPr>
          <w:p w14:paraId="414F77F8" w14:textId="77777777" w:rsidR="00F2313E" w:rsidRPr="00746E75" w:rsidRDefault="00F2313E" w:rsidP="00D4735E">
            <w:pPr>
              <w:spacing w:before="40"/>
              <w:rPr>
                <w:b/>
                <w:szCs w:val="20"/>
              </w:rPr>
            </w:pPr>
            <w:r>
              <w:rPr>
                <w:b/>
                <w:szCs w:val="20"/>
              </w:rPr>
              <w:t>Beskrivelse</w:t>
            </w:r>
          </w:p>
        </w:tc>
        <w:tc>
          <w:tcPr>
            <w:tcW w:w="2178" w:type="dxa"/>
            <w:shd w:val="clear" w:color="auto" w:fill="D9D9D9"/>
          </w:tcPr>
          <w:p w14:paraId="20BA3ABD" w14:textId="77777777" w:rsidR="00F2313E" w:rsidRDefault="00F2313E" w:rsidP="00D4735E">
            <w:pPr>
              <w:spacing w:before="40"/>
              <w:rPr>
                <w:b/>
                <w:szCs w:val="20"/>
              </w:rPr>
            </w:pPr>
            <w:r>
              <w:rPr>
                <w:b/>
                <w:szCs w:val="20"/>
              </w:rPr>
              <w:t>Ikraftsettelsesdato</w:t>
            </w:r>
          </w:p>
        </w:tc>
        <w:tc>
          <w:tcPr>
            <w:tcW w:w="1757" w:type="dxa"/>
            <w:shd w:val="clear" w:color="auto" w:fill="D9D9D9"/>
          </w:tcPr>
          <w:p w14:paraId="236C2FBE" w14:textId="77777777" w:rsidR="00F2313E" w:rsidRDefault="00F2313E" w:rsidP="00D4735E">
            <w:pPr>
              <w:spacing w:before="40"/>
              <w:rPr>
                <w:b/>
                <w:szCs w:val="20"/>
              </w:rPr>
            </w:pPr>
            <w:r>
              <w:rPr>
                <w:b/>
                <w:szCs w:val="20"/>
              </w:rPr>
              <w:t>Arkivreferanse</w:t>
            </w:r>
          </w:p>
        </w:tc>
      </w:tr>
      <w:tr w:rsidR="00F2313E" w:rsidRPr="00EF1F59" w14:paraId="55B54451" w14:textId="77777777" w:rsidTr="00D4735E">
        <w:tc>
          <w:tcPr>
            <w:tcW w:w="1560" w:type="dxa"/>
          </w:tcPr>
          <w:p w14:paraId="5546A2EA" w14:textId="77777777" w:rsidR="00F2313E" w:rsidRPr="00EF1F59" w:rsidRDefault="00F2313E" w:rsidP="00D4735E"/>
        </w:tc>
        <w:tc>
          <w:tcPr>
            <w:tcW w:w="3685" w:type="dxa"/>
            <w:vAlign w:val="bottom"/>
          </w:tcPr>
          <w:p w14:paraId="11E4BC29" w14:textId="77777777" w:rsidR="00F2313E" w:rsidRPr="00EF1F59" w:rsidRDefault="00F2313E" w:rsidP="00D4735E"/>
        </w:tc>
        <w:tc>
          <w:tcPr>
            <w:tcW w:w="2178" w:type="dxa"/>
          </w:tcPr>
          <w:p w14:paraId="0F131982" w14:textId="77777777" w:rsidR="00F2313E" w:rsidRDefault="00F2313E" w:rsidP="00D4735E"/>
        </w:tc>
        <w:tc>
          <w:tcPr>
            <w:tcW w:w="1757" w:type="dxa"/>
          </w:tcPr>
          <w:p w14:paraId="6AC654EF" w14:textId="77777777" w:rsidR="00F2313E" w:rsidRDefault="00F2313E" w:rsidP="00D4735E"/>
        </w:tc>
      </w:tr>
      <w:tr w:rsidR="00F2313E" w:rsidRPr="00EF1F59" w14:paraId="615A8859" w14:textId="77777777" w:rsidTr="00D4735E">
        <w:tc>
          <w:tcPr>
            <w:tcW w:w="1560" w:type="dxa"/>
          </w:tcPr>
          <w:p w14:paraId="260ABC0E" w14:textId="77777777" w:rsidR="00F2313E" w:rsidRPr="00EF1F59" w:rsidRDefault="00F2313E" w:rsidP="00D4735E"/>
        </w:tc>
        <w:tc>
          <w:tcPr>
            <w:tcW w:w="3685" w:type="dxa"/>
            <w:vAlign w:val="bottom"/>
          </w:tcPr>
          <w:p w14:paraId="04DD3CC2" w14:textId="77777777" w:rsidR="00F2313E" w:rsidRPr="00EF1F59" w:rsidRDefault="00F2313E" w:rsidP="00D4735E"/>
        </w:tc>
        <w:tc>
          <w:tcPr>
            <w:tcW w:w="2178" w:type="dxa"/>
          </w:tcPr>
          <w:p w14:paraId="36707F85" w14:textId="77777777" w:rsidR="00F2313E" w:rsidRPr="00EF1F59" w:rsidRDefault="00F2313E" w:rsidP="00D4735E"/>
        </w:tc>
        <w:tc>
          <w:tcPr>
            <w:tcW w:w="1757" w:type="dxa"/>
          </w:tcPr>
          <w:p w14:paraId="14D8EF21" w14:textId="77777777" w:rsidR="00F2313E" w:rsidRPr="00EF1F59" w:rsidRDefault="00F2313E" w:rsidP="00D4735E"/>
        </w:tc>
      </w:tr>
      <w:tr w:rsidR="00F2313E" w:rsidRPr="00EF1F59" w14:paraId="7B264756" w14:textId="77777777" w:rsidTr="00D4735E">
        <w:tc>
          <w:tcPr>
            <w:tcW w:w="1560" w:type="dxa"/>
          </w:tcPr>
          <w:p w14:paraId="692DA37C" w14:textId="77777777" w:rsidR="00F2313E" w:rsidRPr="00EF1F59" w:rsidRDefault="00F2313E" w:rsidP="00D4735E"/>
        </w:tc>
        <w:tc>
          <w:tcPr>
            <w:tcW w:w="3685" w:type="dxa"/>
            <w:vAlign w:val="bottom"/>
          </w:tcPr>
          <w:p w14:paraId="16E5AE21" w14:textId="77777777" w:rsidR="00F2313E" w:rsidRPr="00EF1F59" w:rsidRDefault="00F2313E" w:rsidP="00D4735E"/>
        </w:tc>
        <w:tc>
          <w:tcPr>
            <w:tcW w:w="2178" w:type="dxa"/>
          </w:tcPr>
          <w:p w14:paraId="0455F8EA" w14:textId="77777777" w:rsidR="00F2313E" w:rsidRPr="00EF1F59" w:rsidRDefault="00F2313E" w:rsidP="00D4735E"/>
        </w:tc>
        <w:tc>
          <w:tcPr>
            <w:tcW w:w="1757" w:type="dxa"/>
          </w:tcPr>
          <w:p w14:paraId="713AE313" w14:textId="77777777" w:rsidR="00F2313E" w:rsidRPr="00EF1F59" w:rsidRDefault="00F2313E" w:rsidP="00D4735E"/>
        </w:tc>
      </w:tr>
      <w:tr w:rsidR="00F2313E" w14:paraId="49D35CE3" w14:textId="77777777" w:rsidTr="00D4735E">
        <w:tc>
          <w:tcPr>
            <w:tcW w:w="1560" w:type="dxa"/>
          </w:tcPr>
          <w:p w14:paraId="068B9CC4" w14:textId="77777777" w:rsidR="00F2313E" w:rsidRDefault="00F2313E" w:rsidP="00D4735E"/>
        </w:tc>
        <w:tc>
          <w:tcPr>
            <w:tcW w:w="3685" w:type="dxa"/>
            <w:vAlign w:val="bottom"/>
          </w:tcPr>
          <w:p w14:paraId="3509BBAF" w14:textId="77777777" w:rsidR="00F2313E" w:rsidRDefault="00F2313E" w:rsidP="00D4735E"/>
        </w:tc>
        <w:tc>
          <w:tcPr>
            <w:tcW w:w="2178" w:type="dxa"/>
          </w:tcPr>
          <w:p w14:paraId="5171F00E" w14:textId="77777777" w:rsidR="00F2313E" w:rsidRDefault="00F2313E" w:rsidP="00D4735E"/>
        </w:tc>
        <w:tc>
          <w:tcPr>
            <w:tcW w:w="1757" w:type="dxa"/>
          </w:tcPr>
          <w:p w14:paraId="1B132DDE" w14:textId="77777777" w:rsidR="00F2313E" w:rsidRDefault="00F2313E" w:rsidP="00D4735E"/>
        </w:tc>
      </w:tr>
    </w:tbl>
    <w:p w14:paraId="4C9F55FE" w14:textId="77777777" w:rsidR="00F2313E" w:rsidRDefault="00F2313E" w:rsidP="00F2313E">
      <w:pPr>
        <w:rPr>
          <w:i/>
          <w:iCs/>
          <w:lang w:eastAsia="nb-NO"/>
        </w:rPr>
      </w:pPr>
    </w:p>
    <w:p w14:paraId="17B2CFD6" w14:textId="77777777" w:rsidR="00F2313E" w:rsidRPr="000A5520" w:rsidRDefault="00F2313E" w:rsidP="00F2313E">
      <w:pPr>
        <w:rPr>
          <w:i/>
          <w:iCs/>
          <w:lang w:eastAsia="nb-NO"/>
        </w:rPr>
      </w:pPr>
      <w:r>
        <w:rPr>
          <w:i/>
          <w:iCs/>
          <w:lang w:eastAsia="nb-NO"/>
        </w:rPr>
        <w:br w:type="page"/>
      </w:r>
    </w:p>
    <w:p w14:paraId="41DC010F" w14:textId="6D4BD2BB" w:rsidR="00F2313E" w:rsidRDefault="00F2313E" w:rsidP="00F2313E">
      <w:pPr>
        <w:pStyle w:val="Overskrift1"/>
      </w:pPr>
      <w:bookmarkStart w:id="229" w:name="_Toc118719153"/>
      <w:bookmarkStart w:id="230" w:name="_Toc168681678"/>
      <w:r>
        <w:lastRenderedPageBreak/>
        <w:t xml:space="preserve">Bilag 10: </w:t>
      </w:r>
      <w:r w:rsidR="00AB7EB6">
        <w:t>Standard lisensvilkår</w:t>
      </w:r>
      <w:r>
        <w:t xml:space="preserve"> for standardprogramvare og fri programvare</w:t>
      </w:r>
      <w:bookmarkEnd w:id="229"/>
      <w:bookmarkEnd w:id="230"/>
    </w:p>
    <w:p w14:paraId="30217EC2" w14:textId="5FBAD226" w:rsidR="00F2313E" w:rsidRPr="00F438BF" w:rsidRDefault="00F2313E" w:rsidP="00F2313E">
      <w:pPr>
        <w:rPr>
          <w:rFonts w:cs="Arial"/>
          <w:i/>
          <w:color w:val="000000"/>
          <w:sz w:val="20"/>
          <w:szCs w:val="20"/>
        </w:rPr>
      </w:pPr>
      <w:r w:rsidRPr="00FB0E25">
        <w:rPr>
          <w:rFonts w:cs="Arial"/>
          <w:i/>
          <w:color w:val="000000"/>
          <w:sz w:val="20"/>
          <w:szCs w:val="20"/>
        </w:rPr>
        <w:t xml:space="preserve">Her i bilag 10 tas inn </w:t>
      </w:r>
      <w:r>
        <w:rPr>
          <w:rFonts w:cs="Arial"/>
          <w:i/>
          <w:color w:val="000000"/>
          <w:sz w:val="20"/>
          <w:szCs w:val="20"/>
        </w:rPr>
        <w:t xml:space="preserve">kopi av </w:t>
      </w:r>
      <w:r w:rsidR="00AB7EB6">
        <w:rPr>
          <w:rFonts w:cs="Arial"/>
          <w:i/>
          <w:color w:val="000000"/>
          <w:sz w:val="20"/>
          <w:szCs w:val="20"/>
        </w:rPr>
        <w:t>standard lisensvilkå</w:t>
      </w:r>
      <w:r>
        <w:rPr>
          <w:rFonts w:cs="Arial"/>
          <w:i/>
          <w:color w:val="000000"/>
          <w:sz w:val="20"/>
          <w:szCs w:val="20"/>
        </w:rPr>
        <w:t>r for standardprogramvare og fri programvare.</w:t>
      </w:r>
    </w:p>
    <w:p w14:paraId="100897F2" w14:textId="77777777" w:rsidR="00F2313E" w:rsidRDefault="00F2313E" w:rsidP="00F2313E">
      <w:pPr>
        <w:pStyle w:val="Overskrift2"/>
      </w:pPr>
      <w:bookmarkStart w:id="231" w:name="_Toc118719154"/>
      <w:bookmarkStart w:id="232" w:name="_Toc168681679"/>
      <w:r>
        <w:t>Avtalens punkt 5.1.2.1 Lisensbetingelser for standardprogramvare og fri programvare</w:t>
      </w:r>
      <w:bookmarkEnd w:id="231"/>
      <w:bookmarkEnd w:id="232"/>
    </w:p>
    <w:p w14:paraId="34B9CC9F" w14:textId="3514678B" w:rsidR="00F2313E" w:rsidRPr="00DB23BE" w:rsidRDefault="00F2313E" w:rsidP="00F2313E">
      <w:r w:rsidRPr="00A1226E">
        <w:t>I den utstrekning standardprogramvare som er omfattet av leveransen</w:t>
      </w:r>
      <w:r>
        <w:t xml:space="preserve"> må </w:t>
      </w:r>
      <w:r w:rsidRPr="00A1226E">
        <w:t>leveres under standard lisens</w:t>
      </w:r>
      <w:r w:rsidR="00AB7EB6">
        <w:t>vilkår</w:t>
      </w:r>
      <w:r>
        <w:t>, skal dette</w:t>
      </w:r>
      <w:r w:rsidRPr="00A1226E">
        <w:t xml:space="preserve"> være uttrykkelig angitt i et eget kapittel i bilag 2 og kopier av </w:t>
      </w:r>
      <w:r>
        <w:t>lisensbetingelsene</w:t>
      </w:r>
      <w:r w:rsidRPr="00A1226E" w:rsidDel="00407964">
        <w:t xml:space="preserve"> </w:t>
      </w:r>
      <w:r>
        <w:t>skal være vedlagt her.</w:t>
      </w:r>
    </w:p>
    <w:p w14:paraId="56EBC1F5" w14:textId="77777777" w:rsidR="00F2313E" w:rsidRPr="007D49D1" w:rsidRDefault="00F2313E" w:rsidP="00F2313E">
      <w:pPr>
        <w:pStyle w:val="Overskrift2"/>
      </w:pPr>
      <w:bookmarkStart w:id="233" w:name="_Toc118719155"/>
      <w:bookmarkStart w:id="234" w:name="_Toc168681680"/>
      <w:r>
        <w:t>Avtalens punkt 8.8.1 Generelt om fri programvare</w:t>
      </w:r>
      <w:bookmarkEnd w:id="233"/>
      <w:bookmarkEnd w:id="234"/>
    </w:p>
    <w:p w14:paraId="2D7CB7CF" w14:textId="77777777" w:rsidR="00F2313E" w:rsidRDefault="00F2313E" w:rsidP="00F2313E">
      <w:r>
        <w:t xml:space="preserve">Dersom fri programvare skal benyttes i forbindelse med leveransen, skal Leverandøren utarbeide en oversikt over den aktuelle frie programvare. Oversikten inntas i et eget kapittel i bilag 2. Kopi av de lisensbetingelsene som gjelder for den aktuelle frie programvare inntas i bilag 10. </w:t>
      </w:r>
    </w:p>
    <w:p w14:paraId="24A457F1" w14:textId="77777777" w:rsidR="00F2313E" w:rsidRPr="0061053A" w:rsidRDefault="00F2313E" w:rsidP="00F2313E">
      <w:pPr>
        <w:rPr>
          <w:lang w:eastAsia="nb-NO"/>
        </w:rPr>
      </w:pPr>
      <w:r>
        <w:rPr>
          <w:lang w:eastAsia="nb-NO"/>
        </w:rPr>
        <w:br w:type="page"/>
      </w:r>
    </w:p>
    <w:p w14:paraId="4FCE86ED" w14:textId="77777777" w:rsidR="00F2313E" w:rsidRDefault="00F2313E" w:rsidP="00F2313E">
      <w:pPr>
        <w:pStyle w:val="Overskrift1"/>
      </w:pPr>
      <w:bookmarkStart w:id="235" w:name="_Toc118719156"/>
      <w:bookmarkStart w:id="236" w:name="_Toc168681681"/>
      <w:r>
        <w:lastRenderedPageBreak/>
        <w:t>Bilag 11: Databehandleravtale</w:t>
      </w:r>
      <w:bookmarkEnd w:id="235"/>
      <w:bookmarkEnd w:id="236"/>
    </w:p>
    <w:p w14:paraId="411B0BC9" w14:textId="77777777" w:rsidR="00F2313E" w:rsidRPr="00D41A76" w:rsidRDefault="00F2313E" w:rsidP="00F2313E">
      <w:pPr>
        <w:rPr>
          <w:lang w:eastAsia="nb-NO"/>
        </w:rPr>
      </w:pPr>
      <w:r w:rsidRPr="00D41A76">
        <w:rPr>
          <w:i/>
          <w:iCs/>
          <w:szCs w:val="22"/>
        </w:rPr>
        <w:t>Databehandleravtale mellom Leverandøren og Kunden og eventuelle øvrige databehandleravtaler som inngås av Kunden i forbindelse med Kundens bruk av standardprogramvare.</w:t>
      </w:r>
      <w:r>
        <w:rPr>
          <w:i/>
          <w:iCs/>
          <w:szCs w:val="22"/>
        </w:rPr>
        <w:t xml:space="preserve"> Mal til databehandleravtale finnes her: </w:t>
      </w:r>
      <w:hyperlink r:id="rId14" w:history="1">
        <w:r w:rsidRPr="005D0AFE">
          <w:rPr>
            <w:rStyle w:val="Hyperkobling"/>
            <w:rFonts w:asciiTheme="minorHAnsi" w:hAnsiTheme="minorHAnsi" w:cstheme="minorHAnsi"/>
            <w:i/>
            <w:iCs/>
          </w:rPr>
          <w:t>Databehandleravtale og sjekkliste | Anskaffelser.no</w:t>
        </w:r>
      </w:hyperlink>
    </w:p>
    <w:p w14:paraId="57C2E56A" w14:textId="21A7FA95" w:rsidR="00E959CE" w:rsidRPr="00FA0407" w:rsidRDefault="00E959CE" w:rsidP="00F2313E">
      <w:pPr>
        <w:rPr>
          <w:rFonts w:ascii="Arial" w:hAnsi="Arial" w:cs="Arial"/>
          <w:color w:val="000000" w:themeColor="text1"/>
          <w:sz w:val="20"/>
          <w:szCs w:val="20"/>
        </w:rPr>
      </w:pPr>
    </w:p>
    <w:sectPr w:rsidR="00E959CE" w:rsidRPr="00FA0407" w:rsidSect="00FC4604">
      <w:headerReference w:type="even" r:id="rId15"/>
      <w:headerReference w:type="default" r:id="rId16"/>
      <w:footerReference w:type="default" r:id="rId17"/>
      <w:headerReference w:type="first" r:id="rId18"/>
      <w:pgSz w:w="11906" w:h="16838" w:code="9"/>
      <w:pgMar w:top="1418" w:right="1133" w:bottom="1418"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EEEE8" w14:textId="77777777" w:rsidR="003E450C" w:rsidRDefault="003E450C">
      <w:r>
        <w:separator/>
      </w:r>
    </w:p>
    <w:p w14:paraId="4BD00356" w14:textId="77777777" w:rsidR="003E450C" w:rsidRDefault="003E450C"/>
  </w:endnote>
  <w:endnote w:type="continuationSeparator" w:id="0">
    <w:p w14:paraId="1B9394B5" w14:textId="77777777" w:rsidR="003E450C" w:rsidRDefault="003E450C">
      <w:r>
        <w:continuationSeparator/>
      </w:r>
    </w:p>
    <w:p w14:paraId="07BCAACA" w14:textId="77777777" w:rsidR="003E450C" w:rsidRDefault="003E450C"/>
  </w:endnote>
  <w:endnote w:type="continuationNotice" w:id="1">
    <w:p w14:paraId="0E5CCEAA" w14:textId="77777777" w:rsidR="003E450C" w:rsidRDefault="003E450C"/>
    <w:p w14:paraId="19710CD4" w14:textId="77777777" w:rsidR="003E450C" w:rsidRDefault="003E4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D494" w14:textId="77777777" w:rsidR="00904DB6" w:rsidRPr="002D6B0C" w:rsidRDefault="00904DB6" w:rsidP="00A912FE">
    <w:pPr>
      <w:pStyle w:val="Bunntekst"/>
      <w:tabs>
        <w:tab w:val="clear" w:pos="4536"/>
        <w:tab w:val="clear" w:pos="9072"/>
      </w:tabs>
      <w:ind w:right="848"/>
      <w:jc w:val="right"/>
    </w:pPr>
    <w:r>
      <w:tab/>
    </w:r>
  </w:p>
  <w:p w14:paraId="1FB92ED3" w14:textId="47FD32A5" w:rsidR="00904DB6" w:rsidRDefault="00904DB6" w:rsidP="00A912FE">
    <w:pPr>
      <w:pStyle w:val="Bunntekst"/>
      <w:tabs>
        <w:tab w:val="clear" w:pos="4536"/>
        <w:tab w:val="clear" w:pos="9072"/>
        <w:tab w:val="right" w:pos="8222"/>
      </w:tabs>
    </w:pPr>
    <w:r>
      <w:t>Bilag til SSA-</w:t>
    </w:r>
    <w:r w:rsidR="00F2313E">
      <w:t>T</w:t>
    </w:r>
    <w:r>
      <w:t xml:space="preserve"> 202</w:t>
    </w:r>
    <w:r w:rsidR="00DC18AC">
      <w:t>4</w:t>
    </w:r>
    <w:r>
      <w:tab/>
    </w:r>
    <w:r w:rsidRPr="002D6B0C">
      <w:t xml:space="preserve">Side </w:t>
    </w:r>
    <w:r w:rsidRPr="002D6B0C">
      <w:fldChar w:fldCharType="begin"/>
    </w:r>
    <w:r w:rsidRPr="002D6B0C">
      <w:instrText xml:space="preserve"> PAGE </w:instrText>
    </w:r>
    <w:r w:rsidRPr="002D6B0C">
      <w:fldChar w:fldCharType="separate"/>
    </w:r>
    <w:r>
      <w:t>2</w:t>
    </w:r>
    <w:r w:rsidRPr="002D6B0C">
      <w:fldChar w:fldCharType="end"/>
    </w:r>
    <w:r w:rsidRPr="002D6B0C">
      <w:t xml:space="preserve"> av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rPr>
      <w:t>28</w:t>
    </w:r>
    <w:r w:rsidRPr="002D6B0C">
      <w:rPr>
        <w:rStyle w:val="Sidetal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949E" w14:textId="63BF99D5" w:rsidR="002A7040" w:rsidRPr="00713F9F" w:rsidRDefault="005A292A" w:rsidP="00CF2E2A">
    <w:pPr>
      <w:pStyle w:val="Bunntekst"/>
      <w:tabs>
        <w:tab w:val="clear" w:pos="4536"/>
        <w:tab w:val="clear" w:pos="9072"/>
        <w:tab w:val="right" w:pos="8222"/>
      </w:tabs>
      <w:ind w:right="-2"/>
      <w:rPr>
        <w:rFonts w:ascii="Calibri" w:hAnsi="Calibri"/>
        <w:smallCaps w:val="0"/>
      </w:rPr>
    </w:pPr>
    <w:r>
      <w:t>Bilag til SSA-</w:t>
    </w:r>
    <w:r w:rsidR="00F2313E">
      <w:t>T</w:t>
    </w:r>
    <w:r>
      <w:t xml:space="preserve"> 202</w:t>
    </w:r>
    <w:r w:rsidR="00DC18AC">
      <w:t>4</w:t>
    </w:r>
    <w:r w:rsidR="002A7040">
      <w:rPr>
        <w:rFonts w:ascii="Calibri" w:hAnsi="Calibri"/>
      </w:rPr>
      <w:tab/>
    </w:r>
    <w:r w:rsidR="002A7040" w:rsidRPr="00957A4A">
      <w:rPr>
        <w:rFonts w:ascii="Calibri" w:hAnsi="Calibri"/>
        <w:smallCaps w:val="0"/>
      </w:rPr>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21</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B8CBA" w14:textId="77777777" w:rsidR="003E450C" w:rsidRDefault="003E450C">
      <w:r>
        <w:separator/>
      </w:r>
    </w:p>
    <w:p w14:paraId="5D62933C" w14:textId="77777777" w:rsidR="003E450C" w:rsidRDefault="003E450C"/>
  </w:footnote>
  <w:footnote w:type="continuationSeparator" w:id="0">
    <w:p w14:paraId="78E7627C" w14:textId="77777777" w:rsidR="003E450C" w:rsidRDefault="003E450C">
      <w:r>
        <w:continuationSeparator/>
      </w:r>
    </w:p>
    <w:p w14:paraId="5FBA18C5" w14:textId="77777777" w:rsidR="003E450C" w:rsidRDefault="003E450C"/>
  </w:footnote>
  <w:footnote w:type="continuationNotice" w:id="1">
    <w:p w14:paraId="3A24AECC" w14:textId="77777777" w:rsidR="003E450C" w:rsidRDefault="003E450C"/>
    <w:p w14:paraId="2C5294EA" w14:textId="77777777" w:rsidR="003E450C" w:rsidRDefault="003E4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0481" w14:textId="77777777" w:rsidR="002A7040" w:rsidRDefault="002A70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F4F3" w14:textId="1DE58A48" w:rsidR="002A7040" w:rsidRPr="00C30A3B" w:rsidRDefault="002A7040" w:rsidP="00C30A3B">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48AD"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D5D4B72A">
      <w:start w:val="1"/>
      <w:numFmt w:val="decimal"/>
      <w:pStyle w:val="Listeavsnitt"/>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5C22A0B"/>
    <w:multiLevelType w:val="hybridMultilevel"/>
    <w:tmpl w:val="27462BCC"/>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5"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7"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1F66E27"/>
    <w:multiLevelType w:val="hybridMultilevel"/>
    <w:tmpl w:val="F85A157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0"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4"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4"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74DD032C"/>
    <w:multiLevelType w:val="hybridMultilevel"/>
    <w:tmpl w:val="28CEF268"/>
    <w:lvl w:ilvl="0" w:tplc="0414000F">
      <w:start w:val="1"/>
      <w:numFmt w:val="decimal"/>
      <w:lvlText w:val="%1."/>
      <w:lvlJc w:val="left"/>
      <w:pPr>
        <w:ind w:left="705" w:hanging="705"/>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4"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5"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03562875">
    <w:abstractNumId w:val="0"/>
  </w:num>
  <w:num w:numId="2" w16cid:durableId="82344086">
    <w:abstractNumId w:val="14"/>
  </w:num>
  <w:num w:numId="3" w16cid:durableId="1545868203">
    <w:abstractNumId w:val="13"/>
  </w:num>
  <w:num w:numId="4" w16cid:durableId="1109080236">
    <w:abstractNumId w:val="36"/>
  </w:num>
  <w:num w:numId="5" w16cid:durableId="1513838894">
    <w:abstractNumId w:val="23"/>
  </w:num>
  <w:num w:numId="6" w16cid:durableId="692999198">
    <w:abstractNumId w:val="38"/>
  </w:num>
  <w:num w:numId="7" w16cid:durableId="1330281854">
    <w:abstractNumId w:val="27"/>
  </w:num>
  <w:num w:numId="8" w16cid:durableId="670377782">
    <w:abstractNumId w:val="25"/>
  </w:num>
  <w:num w:numId="9" w16cid:durableId="1866937943">
    <w:abstractNumId w:val="2"/>
  </w:num>
  <w:num w:numId="10" w16cid:durableId="1533956750">
    <w:abstractNumId w:val="9"/>
  </w:num>
  <w:num w:numId="11" w16cid:durableId="1325233487">
    <w:abstractNumId w:val="15"/>
  </w:num>
  <w:num w:numId="12" w16cid:durableId="1699283132">
    <w:abstractNumId w:val="3"/>
  </w:num>
  <w:num w:numId="13" w16cid:durableId="934289978">
    <w:abstractNumId w:val="26"/>
  </w:num>
  <w:num w:numId="14" w16cid:durableId="1055816400">
    <w:abstractNumId w:val="22"/>
  </w:num>
  <w:num w:numId="15" w16cid:durableId="1490714400">
    <w:abstractNumId w:val="11"/>
  </w:num>
  <w:num w:numId="16" w16cid:durableId="2134054309">
    <w:abstractNumId w:val="1"/>
  </w:num>
  <w:num w:numId="17" w16cid:durableId="1234467389">
    <w:abstractNumId w:val="35"/>
  </w:num>
  <w:num w:numId="18" w16cid:durableId="705521631">
    <w:abstractNumId w:val="44"/>
  </w:num>
  <w:num w:numId="19" w16cid:durableId="39676391">
    <w:abstractNumId w:val="17"/>
  </w:num>
  <w:num w:numId="20" w16cid:durableId="240334780">
    <w:abstractNumId w:val="32"/>
  </w:num>
  <w:num w:numId="21" w16cid:durableId="780416589">
    <w:abstractNumId w:val="20"/>
  </w:num>
  <w:num w:numId="22" w16cid:durableId="1238319458">
    <w:abstractNumId w:val="28"/>
  </w:num>
  <w:num w:numId="23" w16cid:durableId="1620263090">
    <w:abstractNumId w:val="4"/>
  </w:num>
  <w:num w:numId="24" w16cid:durableId="210460989">
    <w:abstractNumId w:val="10"/>
  </w:num>
  <w:num w:numId="25" w16cid:durableId="1428191694">
    <w:abstractNumId w:val="16"/>
  </w:num>
  <w:num w:numId="26" w16cid:durableId="285818897">
    <w:abstractNumId w:val="30"/>
  </w:num>
  <w:num w:numId="27" w16cid:durableId="1757701873">
    <w:abstractNumId w:val="33"/>
  </w:num>
  <w:num w:numId="28" w16cid:durableId="1636527398">
    <w:abstractNumId w:val="39"/>
  </w:num>
  <w:num w:numId="29" w16cid:durableId="981541430">
    <w:abstractNumId w:val="24"/>
  </w:num>
  <w:num w:numId="30" w16cid:durableId="982351064">
    <w:abstractNumId w:val="8"/>
  </w:num>
  <w:num w:numId="31" w16cid:durableId="1557817846">
    <w:abstractNumId w:val="7"/>
  </w:num>
  <w:num w:numId="32" w16cid:durableId="1954750721">
    <w:abstractNumId w:val="34"/>
  </w:num>
  <w:num w:numId="33" w16cid:durableId="683365927">
    <w:abstractNumId w:val="45"/>
  </w:num>
  <w:num w:numId="34" w16cid:durableId="1144083194">
    <w:abstractNumId w:val="31"/>
  </w:num>
  <w:num w:numId="35" w16cid:durableId="1380131753">
    <w:abstractNumId w:val="41"/>
  </w:num>
  <w:num w:numId="36" w16cid:durableId="1032074662">
    <w:abstractNumId w:val="40"/>
  </w:num>
  <w:num w:numId="37" w16cid:durableId="864826720">
    <w:abstractNumId w:val="43"/>
  </w:num>
  <w:num w:numId="38" w16cid:durableId="537932074">
    <w:abstractNumId w:val="37"/>
  </w:num>
  <w:num w:numId="39" w16cid:durableId="80495541">
    <w:abstractNumId w:val="6"/>
  </w:num>
  <w:num w:numId="40" w16cid:durableId="226383624">
    <w:abstractNumId w:val="18"/>
  </w:num>
  <w:num w:numId="41" w16cid:durableId="1091240900">
    <w:abstractNumId w:val="29"/>
  </w:num>
  <w:num w:numId="42" w16cid:durableId="1736007200">
    <w:abstractNumId w:val="21"/>
  </w:num>
  <w:num w:numId="43" w16cid:durableId="1861049469">
    <w:abstractNumId w:val="5"/>
  </w:num>
  <w:num w:numId="44" w16cid:durableId="1723554376">
    <w:abstractNumId w:val="19"/>
  </w:num>
  <w:num w:numId="45" w16cid:durableId="1224802933">
    <w:abstractNumId w:val="42"/>
  </w:num>
  <w:num w:numId="46" w16cid:durableId="17592590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187"/>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BD"/>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09C"/>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08D"/>
    <w:rsid w:val="001467D1"/>
    <w:rsid w:val="00146DFC"/>
    <w:rsid w:val="00147770"/>
    <w:rsid w:val="0014798E"/>
    <w:rsid w:val="00147BB3"/>
    <w:rsid w:val="00150962"/>
    <w:rsid w:val="00151BC0"/>
    <w:rsid w:val="001520E8"/>
    <w:rsid w:val="00152203"/>
    <w:rsid w:val="0015281C"/>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59C"/>
    <w:rsid w:val="001B78C7"/>
    <w:rsid w:val="001B797F"/>
    <w:rsid w:val="001B7D02"/>
    <w:rsid w:val="001B7F0C"/>
    <w:rsid w:val="001B7F72"/>
    <w:rsid w:val="001C037A"/>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96A"/>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51"/>
    <w:rsid w:val="00351CC5"/>
    <w:rsid w:val="00351CEE"/>
    <w:rsid w:val="00351DD8"/>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E97"/>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0F4"/>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3433"/>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450C"/>
    <w:rsid w:val="003E5189"/>
    <w:rsid w:val="003E580D"/>
    <w:rsid w:val="003E5C48"/>
    <w:rsid w:val="003E65D3"/>
    <w:rsid w:val="003E668D"/>
    <w:rsid w:val="003E6809"/>
    <w:rsid w:val="003E73D1"/>
    <w:rsid w:val="003F185F"/>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BB5"/>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4FA"/>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17A"/>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292A"/>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16D"/>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D25"/>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B20"/>
    <w:rsid w:val="00661E2C"/>
    <w:rsid w:val="006627B2"/>
    <w:rsid w:val="00662BE0"/>
    <w:rsid w:val="00663422"/>
    <w:rsid w:val="006635B3"/>
    <w:rsid w:val="006636B5"/>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420"/>
    <w:rsid w:val="006A5BAB"/>
    <w:rsid w:val="006A60C3"/>
    <w:rsid w:val="006A62A5"/>
    <w:rsid w:val="006A682D"/>
    <w:rsid w:val="006A6BD1"/>
    <w:rsid w:val="006A7664"/>
    <w:rsid w:val="006A7756"/>
    <w:rsid w:val="006A7DA9"/>
    <w:rsid w:val="006A7E2D"/>
    <w:rsid w:val="006B0ACB"/>
    <w:rsid w:val="006B0ADF"/>
    <w:rsid w:val="006B11FF"/>
    <w:rsid w:val="006B1B0A"/>
    <w:rsid w:val="006B21D7"/>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544"/>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1DB1"/>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246"/>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E17"/>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34BB"/>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4DB6"/>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2F5"/>
    <w:rsid w:val="00965E8E"/>
    <w:rsid w:val="009660E0"/>
    <w:rsid w:val="009662A6"/>
    <w:rsid w:val="00966675"/>
    <w:rsid w:val="00966754"/>
    <w:rsid w:val="00966C45"/>
    <w:rsid w:val="00966FA4"/>
    <w:rsid w:val="00967064"/>
    <w:rsid w:val="00967385"/>
    <w:rsid w:val="009673F1"/>
    <w:rsid w:val="009677A9"/>
    <w:rsid w:val="00967E5E"/>
    <w:rsid w:val="00970AAE"/>
    <w:rsid w:val="00970AF9"/>
    <w:rsid w:val="00970C87"/>
    <w:rsid w:val="00970DB1"/>
    <w:rsid w:val="009712E3"/>
    <w:rsid w:val="00971484"/>
    <w:rsid w:val="009717A8"/>
    <w:rsid w:val="009724C7"/>
    <w:rsid w:val="00972FFD"/>
    <w:rsid w:val="00973561"/>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7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0C08"/>
    <w:rsid w:val="0099119C"/>
    <w:rsid w:val="0099189C"/>
    <w:rsid w:val="00991C2C"/>
    <w:rsid w:val="00991FD7"/>
    <w:rsid w:val="00992207"/>
    <w:rsid w:val="009923DA"/>
    <w:rsid w:val="0099259C"/>
    <w:rsid w:val="009938C4"/>
    <w:rsid w:val="00993D0A"/>
    <w:rsid w:val="00993DBF"/>
    <w:rsid w:val="009942DE"/>
    <w:rsid w:val="00994E18"/>
    <w:rsid w:val="0099516F"/>
    <w:rsid w:val="0099565B"/>
    <w:rsid w:val="009957C8"/>
    <w:rsid w:val="00995B8F"/>
    <w:rsid w:val="00995BF1"/>
    <w:rsid w:val="00995EEF"/>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299"/>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D4"/>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1773"/>
    <w:rsid w:val="00AB19D5"/>
    <w:rsid w:val="00AB1CDA"/>
    <w:rsid w:val="00AB1DB6"/>
    <w:rsid w:val="00AB1E90"/>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B7EB6"/>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5EB1"/>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44E"/>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4B4E"/>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6EBD"/>
    <w:rsid w:val="00C4744F"/>
    <w:rsid w:val="00C474D6"/>
    <w:rsid w:val="00C4786E"/>
    <w:rsid w:val="00C47890"/>
    <w:rsid w:val="00C47B25"/>
    <w:rsid w:val="00C47E6E"/>
    <w:rsid w:val="00C50109"/>
    <w:rsid w:val="00C507AB"/>
    <w:rsid w:val="00C50D71"/>
    <w:rsid w:val="00C50FD8"/>
    <w:rsid w:val="00C514ED"/>
    <w:rsid w:val="00C51531"/>
    <w:rsid w:val="00C5213F"/>
    <w:rsid w:val="00C52246"/>
    <w:rsid w:val="00C52321"/>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E28"/>
    <w:rsid w:val="00C74EF0"/>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5E"/>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CDF"/>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1B12"/>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0A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8AC"/>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03B"/>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39B"/>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880"/>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3E"/>
    <w:rsid w:val="00F23194"/>
    <w:rsid w:val="00F23264"/>
    <w:rsid w:val="00F23468"/>
    <w:rsid w:val="00F23606"/>
    <w:rsid w:val="00F239B8"/>
    <w:rsid w:val="00F23A76"/>
    <w:rsid w:val="00F23AF9"/>
    <w:rsid w:val="00F23F37"/>
    <w:rsid w:val="00F242EB"/>
    <w:rsid w:val="00F247A0"/>
    <w:rsid w:val="00F253D6"/>
    <w:rsid w:val="00F256FE"/>
    <w:rsid w:val="00F2602C"/>
    <w:rsid w:val="00F260FE"/>
    <w:rsid w:val="00F2681C"/>
    <w:rsid w:val="00F26A92"/>
    <w:rsid w:val="00F26E76"/>
    <w:rsid w:val="00F270C8"/>
    <w:rsid w:val="00F278C0"/>
    <w:rsid w:val="00F27C04"/>
    <w:rsid w:val="00F27D47"/>
    <w:rsid w:val="00F27DF7"/>
    <w:rsid w:val="00F3000B"/>
    <w:rsid w:val="00F304E2"/>
    <w:rsid w:val="00F3124B"/>
    <w:rsid w:val="00F31440"/>
    <w:rsid w:val="00F324D2"/>
    <w:rsid w:val="00F32E68"/>
    <w:rsid w:val="00F33B8C"/>
    <w:rsid w:val="00F33BFF"/>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B34"/>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604"/>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uiPriority w:val="9"/>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uiPriority w:val="9"/>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sa-post@dfo.no?subject=SSA-T"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nskaffelser.no/maler/databehandleravtale-og-sjekklist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6265</Words>
  <Characters>33209</Characters>
  <Application>Microsoft Office Word</Application>
  <DocSecurity>0</DocSecurity>
  <Lines>276</Lines>
  <Paragraphs>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2024-06-13T09:03:00Z</dcterms:created>
  <dcterms:modified xsi:type="dcterms:W3CDTF">2024-06-13T09:03:00Z</dcterms:modified>
</cp:coreProperties>
</file>