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3A31" w14:textId="77777777" w:rsidR="00244C01" w:rsidRDefault="00244C01" w:rsidP="00E10066">
      <w:pPr>
        <w:rPr>
          <w:rFonts w:ascii="Arial" w:hAnsi="Arial" w:cs="Arial"/>
          <w:b/>
          <w:sz w:val="20"/>
          <w:szCs w:val="20"/>
        </w:rPr>
      </w:pPr>
    </w:p>
    <w:p w14:paraId="213831B5" w14:textId="5926E22B" w:rsidR="381230AF" w:rsidRPr="00112D44" w:rsidRDefault="381230AF" w:rsidP="381230AF">
      <w:pPr>
        <w:rPr>
          <w:rFonts w:ascii="Arial" w:hAnsi="Arial" w:cs="Arial"/>
          <w:b/>
          <w:color w:val="000000" w:themeColor="text1"/>
          <w:sz w:val="20"/>
          <w:szCs w:val="20"/>
        </w:rPr>
      </w:pPr>
      <w:r w:rsidRPr="00112D44">
        <w:rPr>
          <w:rFonts w:ascii="Arial" w:hAnsi="Arial" w:cs="Arial"/>
          <w:b/>
          <w:color w:val="000000" w:themeColor="text1"/>
          <w:sz w:val="20"/>
          <w:szCs w:val="20"/>
        </w:rPr>
        <w:t xml:space="preserve">Eksempel på </w:t>
      </w:r>
      <w:r w:rsidR="00156D63" w:rsidRPr="00112D44">
        <w:rPr>
          <w:rFonts w:ascii="Arial" w:hAnsi="Arial" w:cs="Arial"/>
          <w:b/>
          <w:color w:val="000000" w:themeColor="text1"/>
          <w:sz w:val="20"/>
          <w:szCs w:val="20"/>
        </w:rPr>
        <w:t xml:space="preserve">bruk av </w:t>
      </w:r>
      <w:r w:rsidRPr="00112D44">
        <w:rPr>
          <w:rFonts w:ascii="Arial" w:hAnsi="Arial" w:cs="Arial"/>
          <w:b/>
          <w:color w:val="000000" w:themeColor="text1"/>
          <w:sz w:val="20"/>
          <w:szCs w:val="20"/>
        </w:rPr>
        <w:t>styringsparameter konkurranse</w:t>
      </w:r>
    </w:p>
    <w:tbl>
      <w:tblPr>
        <w:tblStyle w:val="Tabellrutenett"/>
        <w:tblW w:w="9214" w:type="dxa"/>
        <w:tblInd w:w="108" w:type="dxa"/>
        <w:tblLook w:val="04A0" w:firstRow="1" w:lastRow="0" w:firstColumn="1" w:lastColumn="0" w:noHBand="0" w:noVBand="1"/>
      </w:tblPr>
      <w:tblGrid>
        <w:gridCol w:w="2367"/>
        <w:gridCol w:w="6847"/>
      </w:tblGrid>
      <w:tr w:rsidR="00156D63" w:rsidRPr="00244C01" w14:paraId="1141C98E" w14:textId="77777777" w:rsidTr="00A62A4F">
        <w:tc>
          <w:tcPr>
            <w:tcW w:w="2367" w:type="dxa"/>
            <w:shd w:val="clear" w:color="auto" w:fill="D9D9D9" w:themeFill="background1" w:themeFillShade="D9"/>
          </w:tcPr>
          <w:p w14:paraId="5A68E7AF" w14:textId="775B9BE1" w:rsidR="00156D63" w:rsidRPr="00112D44" w:rsidRDefault="00156D63" w:rsidP="00156D63">
            <w:pPr>
              <w:rPr>
                <w:rFonts w:ascii="Arial" w:eastAsia="Times New Roman" w:hAnsi="Arial" w:cs="Arial"/>
                <w:b/>
                <w:iCs/>
                <w:color w:val="000000" w:themeColor="text1"/>
                <w:sz w:val="20"/>
                <w:lang w:eastAsia="nb-NO"/>
              </w:rPr>
            </w:pPr>
            <w:r w:rsidRPr="00112D44">
              <w:rPr>
                <w:rFonts w:ascii="Arial" w:eastAsia="Times New Roman" w:hAnsi="Arial" w:cs="Arial"/>
                <w:b/>
                <w:bCs/>
                <w:color w:val="000000" w:themeColor="text1"/>
                <w:sz w:val="20"/>
                <w:lang w:eastAsia="nb-NO"/>
              </w:rPr>
              <w:t>Parameternavn</w:t>
            </w:r>
          </w:p>
        </w:tc>
        <w:tc>
          <w:tcPr>
            <w:tcW w:w="6847" w:type="dxa"/>
            <w:shd w:val="clear" w:color="auto" w:fill="D9D9D9" w:themeFill="background1" w:themeFillShade="D9"/>
          </w:tcPr>
          <w:p w14:paraId="058D1A97" w14:textId="169C3CAC" w:rsidR="00156D63" w:rsidRPr="00112D44" w:rsidRDefault="00156D63" w:rsidP="00156D63">
            <w:pPr>
              <w:rPr>
                <w:rFonts w:ascii="Arial" w:eastAsia="Times New Roman" w:hAnsi="Arial" w:cs="Arial"/>
                <w:b/>
                <w:color w:val="000000" w:themeColor="text1"/>
                <w:sz w:val="20"/>
                <w:lang w:eastAsia="nb-NO"/>
              </w:rPr>
            </w:pPr>
            <w:r w:rsidRPr="00112D44">
              <w:rPr>
                <w:rFonts w:ascii="Arial" w:hAnsi="Arial" w:cs="Arial"/>
                <w:b/>
                <w:color w:val="000000" w:themeColor="text1"/>
                <w:sz w:val="20"/>
              </w:rPr>
              <w:t>Konkurranse</w:t>
            </w:r>
            <w:r w:rsidRPr="00112D44" w:rsidDel="006F2B95">
              <w:rPr>
                <w:rFonts w:ascii="Arial" w:eastAsia="Times New Roman" w:hAnsi="Arial" w:cs="Arial"/>
                <w:b/>
                <w:color w:val="000000" w:themeColor="text1"/>
                <w:sz w:val="20"/>
                <w:lang w:eastAsia="nb-NO"/>
              </w:rPr>
              <w:t xml:space="preserve"> </w:t>
            </w:r>
          </w:p>
        </w:tc>
      </w:tr>
      <w:tr w:rsidR="00156D63" w:rsidRPr="00244C01" w14:paraId="5342E616" w14:textId="77777777" w:rsidTr="381230AF">
        <w:tc>
          <w:tcPr>
            <w:tcW w:w="2367" w:type="dxa"/>
          </w:tcPr>
          <w:p w14:paraId="65E7A95E" w14:textId="77777777" w:rsidR="00156D63" w:rsidRPr="00244C01" w:rsidRDefault="00156D63" w:rsidP="00156D63">
            <w:pPr>
              <w:rPr>
                <w:rFonts w:ascii="Arial" w:eastAsia="Times New Roman" w:hAnsi="Arial" w:cs="Arial"/>
                <w:b/>
                <w:bCs/>
                <w:color w:val="000000" w:themeColor="text1"/>
                <w:sz w:val="20"/>
                <w:szCs w:val="20"/>
                <w:lang w:eastAsia="nb-NO"/>
              </w:rPr>
            </w:pPr>
            <w:r w:rsidRPr="381230AF">
              <w:rPr>
                <w:rFonts w:ascii="Arial" w:eastAsia="Times New Roman" w:hAnsi="Arial" w:cs="Arial"/>
                <w:b/>
                <w:bCs/>
                <w:color w:val="000000" w:themeColor="text1"/>
                <w:sz w:val="20"/>
                <w:szCs w:val="20"/>
                <w:lang w:eastAsia="nb-NO"/>
              </w:rPr>
              <w:t>Målgruppe</w:t>
            </w:r>
          </w:p>
        </w:tc>
        <w:tc>
          <w:tcPr>
            <w:tcW w:w="6847" w:type="dxa"/>
          </w:tcPr>
          <w:p w14:paraId="62028C3D" w14:textId="77777777" w:rsidR="00156D63" w:rsidRPr="00244C01" w:rsidRDefault="00156D63" w:rsidP="00156D63">
            <w:pPr>
              <w:rPr>
                <w:rFonts w:ascii="Arial" w:eastAsia="Times New Roman" w:hAnsi="Arial" w:cs="Arial"/>
                <w:color w:val="000000" w:themeColor="text1"/>
                <w:sz w:val="20"/>
                <w:szCs w:val="20"/>
                <w:lang w:eastAsia="nb-NO"/>
              </w:rPr>
            </w:pPr>
            <w:r w:rsidRPr="381230AF">
              <w:rPr>
                <w:rFonts w:ascii="Arial" w:eastAsia="Times New Roman" w:hAnsi="Arial" w:cs="Arial"/>
                <w:color w:val="000000" w:themeColor="text1"/>
                <w:sz w:val="20"/>
                <w:szCs w:val="20"/>
                <w:lang w:eastAsia="nb-NO"/>
              </w:rPr>
              <w:t>Innkjøpsansvarlig</w:t>
            </w:r>
          </w:p>
        </w:tc>
      </w:tr>
      <w:tr w:rsidR="00156D63" w:rsidRPr="00244C01" w14:paraId="039EDAFB" w14:textId="77777777" w:rsidTr="381230AF">
        <w:tc>
          <w:tcPr>
            <w:tcW w:w="2367" w:type="dxa"/>
          </w:tcPr>
          <w:p w14:paraId="656FBE97" w14:textId="77777777" w:rsidR="00156D63" w:rsidRPr="00244C01" w:rsidRDefault="00156D63" w:rsidP="00156D63">
            <w:pPr>
              <w:rPr>
                <w:rFonts w:ascii="Arial" w:eastAsia="Times New Roman" w:hAnsi="Arial" w:cs="Arial"/>
                <w:b/>
                <w:iCs/>
                <w:color w:val="000000" w:themeColor="text1"/>
                <w:sz w:val="20"/>
                <w:szCs w:val="20"/>
                <w:lang w:eastAsia="nb-NO"/>
              </w:rPr>
            </w:pPr>
          </w:p>
          <w:p w14:paraId="40A47B03" w14:textId="77777777" w:rsidR="00156D63" w:rsidRPr="00244C01" w:rsidRDefault="00156D63" w:rsidP="00156D63">
            <w:pPr>
              <w:rPr>
                <w:rFonts w:ascii="Arial" w:eastAsia="Times New Roman" w:hAnsi="Arial" w:cs="Arial"/>
                <w:b/>
                <w:bCs/>
                <w:color w:val="000000" w:themeColor="text1"/>
                <w:sz w:val="20"/>
                <w:szCs w:val="20"/>
                <w:lang w:eastAsia="nb-NO"/>
              </w:rPr>
            </w:pPr>
            <w:r w:rsidRPr="381230AF">
              <w:rPr>
                <w:rFonts w:ascii="Arial" w:eastAsia="Times New Roman" w:hAnsi="Arial" w:cs="Arial"/>
                <w:b/>
                <w:bCs/>
                <w:color w:val="000000" w:themeColor="text1"/>
                <w:sz w:val="20"/>
                <w:szCs w:val="20"/>
                <w:lang w:eastAsia="nb-NO"/>
              </w:rPr>
              <w:t>Bakgrunn og behov</w:t>
            </w:r>
          </w:p>
          <w:p w14:paraId="73154391" w14:textId="77777777" w:rsidR="00156D63" w:rsidRPr="00244C01" w:rsidRDefault="00156D63" w:rsidP="00156D63">
            <w:pPr>
              <w:rPr>
                <w:rFonts w:ascii="Arial" w:eastAsia="Times New Roman" w:hAnsi="Arial" w:cs="Arial"/>
                <w:b/>
                <w:iCs/>
                <w:color w:val="000000" w:themeColor="text1"/>
                <w:sz w:val="20"/>
                <w:szCs w:val="20"/>
                <w:lang w:eastAsia="nb-NO"/>
              </w:rPr>
            </w:pPr>
          </w:p>
        </w:tc>
        <w:tc>
          <w:tcPr>
            <w:tcW w:w="6847" w:type="dxa"/>
          </w:tcPr>
          <w:p w14:paraId="268A91B6" w14:textId="77777777" w:rsidR="00156D63" w:rsidRPr="00244C01" w:rsidRDefault="00156D63" w:rsidP="00156D63">
            <w:pPr>
              <w:rPr>
                <w:rFonts w:ascii="Arial" w:eastAsia="Times New Roman" w:hAnsi="Arial" w:cs="Arial"/>
                <w:color w:val="000000" w:themeColor="text1"/>
                <w:sz w:val="20"/>
                <w:szCs w:val="20"/>
                <w:lang w:eastAsia="nb-NO"/>
              </w:rPr>
            </w:pPr>
            <w:r w:rsidRPr="381230AF">
              <w:rPr>
                <w:rFonts w:ascii="Arial" w:eastAsia="Times New Roman" w:hAnsi="Arial" w:cs="Arial"/>
                <w:color w:val="000000" w:themeColor="text1"/>
                <w:sz w:val="20"/>
                <w:szCs w:val="20"/>
                <w:lang w:eastAsia="nb-NO"/>
              </w:rPr>
              <w:t xml:space="preserve">Plikt til å kunngjøre konkurranse på </w:t>
            </w:r>
            <w:proofErr w:type="spellStart"/>
            <w:r w:rsidRPr="381230AF">
              <w:rPr>
                <w:rFonts w:ascii="Arial" w:eastAsia="Times New Roman" w:hAnsi="Arial" w:cs="Arial"/>
                <w:color w:val="000000" w:themeColor="text1"/>
                <w:sz w:val="20"/>
                <w:szCs w:val="20"/>
                <w:lang w:eastAsia="nb-NO"/>
              </w:rPr>
              <w:t>Doffin</w:t>
            </w:r>
            <w:proofErr w:type="spellEnd"/>
            <w:r w:rsidRPr="381230AF">
              <w:rPr>
                <w:rFonts w:ascii="Arial" w:eastAsia="Times New Roman" w:hAnsi="Arial" w:cs="Arial"/>
                <w:color w:val="000000" w:themeColor="text1"/>
                <w:sz w:val="20"/>
                <w:szCs w:val="20"/>
                <w:lang w:eastAsia="nb-NO"/>
              </w:rPr>
              <w:t xml:space="preserve"> inntrer først for anskaffelser med en forventet verdi på mer enn 1.1 mill. NOK. Etter lov om offentlige anskaffelser skal imidlertid alle kontrakter over 100.000 NOK </w:t>
            </w:r>
            <w:proofErr w:type="spellStart"/>
            <w:r w:rsidRPr="381230AF">
              <w:rPr>
                <w:rFonts w:ascii="Arial" w:eastAsia="Times New Roman" w:hAnsi="Arial" w:cs="Arial"/>
                <w:color w:val="000000" w:themeColor="text1"/>
                <w:sz w:val="20"/>
                <w:szCs w:val="20"/>
                <w:lang w:eastAsia="nb-NO"/>
              </w:rPr>
              <w:t>eks.mva</w:t>
            </w:r>
            <w:proofErr w:type="spellEnd"/>
            <w:r w:rsidRPr="381230AF">
              <w:rPr>
                <w:rFonts w:ascii="Arial" w:eastAsia="Times New Roman" w:hAnsi="Arial" w:cs="Arial"/>
                <w:color w:val="000000" w:themeColor="text1"/>
                <w:sz w:val="20"/>
                <w:szCs w:val="20"/>
                <w:lang w:eastAsia="nb-NO"/>
              </w:rPr>
              <w:t xml:space="preserve"> være inngått etter konkurranse. Kravet til konkurranse for anskaffelser under 1.1 mill. må i de aller fleste tilfellene oppfylles ved at oppdragsgiver inviterer aktuelle leverandører til å gi tilbud på den aktuelle kontrakten. </w:t>
            </w:r>
          </w:p>
        </w:tc>
      </w:tr>
      <w:tr w:rsidR="00156D63" w:rsidRPr="00244C01" w14:paraId="23003646" w14:textId="77777777" w:rsidTr="381230AF">
        <w:tc>
          <w:tcPr>
            <w:tcW w:w="2367" w:type="dxa"/>
          </w:tcPr>
          <w:p w14:paraId="3A092742" w14:textId="77777777" w:rsidR="00156D63" w:rsidRPr="00244C01" w:rsidRDefault="00156D63" w:rsidP="00156D63">
            <w:pPr>
              <w:rPr>
                <w:rFonts w:ascii="Arial" w:eastAsia="Times New Roman" w:hAnsi="Arial" w:cs="Arial"/>
                <w:b/>
                <w:iCs/>
                <w:color w:val="000000" w:themeColor="text1"/>
                <w:sz w:val="20"/>
                <w:szCs w:val="20"/>
                <w:lang w:eastAsia="nb-NO"/>
              </w:rPr>
            </w:pPr>
          </w:p>
          <w:p w14:paraId="2C623F9D" w14:textId="77777777" w:rsidR="00156D63" w:rsidRPr="00244C01" w:rsidRDefault="00156D63" w:rsidP="00156D63">
            <w:pPr>
              <w:rPr>
                <w:rFonts w:ascii="Arial" w:eastAsia="Times New Roman" w:hAnsi="Arial" w:cs="Arial"/>
                <w:b/>
                <w:bCs/>
                <w:color w:val="000000" w:themeColor="text1"/>
                <w:sz w:val="20"/>
                <w:szCs w:val="20"/>
                <w:lang w:eastAsia="nb-NO"/>
              </w:rPr>
            </w:pPr>
            <w:r w:rsidRPr="381230AF">
              <w:rPr>
                <w:rFonts w:ascii="Arial" w:eastAsia="Times New Roman" w:hAnsi="Arial" w:cs="Arial"/>
                <w:b/>
                <w:bCs/>
                <w:color w:val="000000" w:themeColor="text1"/>
                <w:sz w:val="20"/>
                <w:szCs w:val="20"/>
                <w:lang w:eastAsia="nb-NO"/>
              </w:rPr>
              <w:t>Målemetode</w:t>
            </w:r>
          </w:p>
        </w:tc>
        <w:tc>
          <w:tcPr>
            <w:tcW w:w="6847" w:type="dxa"/>
          </w:tcPr>
          <w:p w14:paraId="44BCDFED" w14:textId="22265D69" w:rsidR="00156D63" w:rsidRPr="00244C01" w:rsidRDefault="00156D63" w:rsidP="00156D63">
            <w:pPr>
              <w:spacing w:after="160" w:line="259" w:lineRule="auto"/>
              <w:rPr>
                <w:rFonts w:ascii="Arial" w:eastAsia="Times New Roman" w:hAnsi="Arial" w:cs="Arial"/>
                <w:color w:val="000000" w:themeColor="text1"/>
                <w:sz w:val="20"/>
                <w:szCs w:val="20"/>
                <w:lang w:eastAsia="nb-NO"/>
              </w:rPr>
            </w:pPr>
            <w:r w:rsidRPr="381230AF">
              <w:rPr>
                <w:rFonts w:ascii="Arial" w:eastAsia="Times New Roman" w:hAnsi="Arial" w:cs="Arial"/>
                <w:color w:val="000000" w:themeColor="text1"/>
                <w:sz w:val="20"/>
                <w:szCs w:val="20"/>
                <w:u w:val="single"/>
                <w:lang w:eastAsia="nb-NO"/>
              </w:rPr>
              <w:t>Antall kjøp over 100.000 med konkurranse</w:t>
            </w:r>
          </w:p>
          <w:p w14:paraId="46AC5714" w14:textId="6888F656" w:rsidR="00156D63" w:rsidRPr="00244C01" w:rsidRDefault="00156D63" w:rsidP="00156D63">
            <w:pPr>
              <w:spacing w:after="160" w:line="259" w:lineRule="auto"/>
              <w:rPr>
                <w:rFonts w:ascii="Arial" w:eastAsia="Times New Roman" w:hAnsi="Arial" w:cs="Arial"/>
                <w:color w:val="000000" w:themeColor="text1"/>
                <w:sz w:val="20"/>
                <w:szCs w:val="20"/>
                <w:u w:val="single"/>
                <w:lang w:eastAsia="nb-NO"/>
              </w:rPr>
            </w:pPr>
            <w:r w:rsidRPr="381230AF">
              <w:rPr>
                <w:rFonts w:ascii="Arial" w:eastAsia="Times New Roman" w:hAnsi="Arial" w:cs="Arial"/>
                <w:color w:val="000000" w:themeColor="text1"/>
                <w:sz w:val="20"/>
                <w:szCs w:val="20"/>
                <w:lang w:eastAsia="nb-NO"/>
              </w:rPr>
              <w:t>Totalt antall kjøp &gt; 100.000</w:t>
            </w:r>
          </w:p>
        </w:tc>
      </w:tr>
      <w:tr w:rsidR="00156D63" w:rsidRPr="00244C01" w14:paraId="08CD291D" w14:textId="77777777" w:rsidTr="381230AF">
        <w:tc>
          <w:tcPr>
            <w:tcW w:w="2367" w:type="dxa"/>
          </w:tcPr>
          <w:p w14:paraId="2E21200A" w14:textId="77777777" w:rsidR="00156D63" w:rsidRPr="00244C01" w:rsidRDefault="00156D63" w:rsidP="00156D63">
            <w:pPr>
              <w:rPr>
                <w:rFonts w:ascii="Arial" w:eastAsia="Times New Roman" w:hAnsi="Arial" w:cs="Arial"/>
                <w:b/>
                <w:iCs/>
                <w:color w:val="000000" w:themeColor="text1"/>
                <w:sz w:val="20"/>
                <w:szCs w:val="20"/>
                <w:lang w:eastAsia="nb-NO"/>
              </w:rPr>
            </w:pPr>
          </w:p>
          <w:p w14:paraId="213FCCC1" w14:textId="77777777" w:rsidR="00156D63" w:rsidRPr="00244C01" w:rsidRDefault="00156D63" w:rsidP="00156D63">
            <w:pPr>
              <w:rPr>
                <w:rFonts w:ascii="Arial" w:eastAsia="Times New Roman" w:hAnsi="Arial" w:cs="Arial"/>
                <w:b/>
                <w:bCs/>
                <w:color w:val="000000" w:themeColor="text1"/>
                <w:sz w:val="20"/>
                <w:szCs w:val="20"/>
                <w:lang w:eastAsia="nb-NO"/>
              </w:rPr>
            </w:pPr>
            <w:r w:rsidRPr="381230AF">
              <w:rPr>
                <w:rFonts w:ascii="Arial" w:eastAsia="Times New Roman" w:hAnsi="Arial" w:cs="Arial"/>
                <w:b/>
                <w:bCs/>
                <w:color w:val="000000" w:themeColor="text1"/>
                <w:sz w:val="20"/>
                <w:szCs w:val="20"/>
                <w:lang w:eastAsia="nb-NO"/>
              </w:rPr>
              <w:t>Fremgangsmåte</w:t>
            </w:r>
          </w:p>
          <w:p w14:paraId="69AE87FE" w14:textId="77777777" w:rsidR="00156D63" w:rsidRPr="00244C01" w:rsidRDefault="00156D63" w:rsidP="00156D63">
            <w:pPr>
              <w:rPr>
                <w:rFonts w:ascii="Arial" w:eastAsia="Times New Roman" w:hAnsi="Arial" w:cs="Arial"/>
                <w:b/>
                <w:iCs/>
                <w:color w:val="000000" w:themeColor="text1"/>
                <w:sz w:val="20"/>
                <w:szCs w:val="20"/>
                <w:lang w:eastAsia="nb-NO"/>
              </w:rPr>
            </w:pPr>
          </w:p>
          <w:p w14:paraId="3CC7E811" w14:textId="77777777" w:rsidR="00156D63" w:rsidRPr="00244C01" w:rsidRDefault="00156D63" w:rsidP="00156D63">
            <w:pPr>
              <w:rPr>
                <w:rFonts w:ascii="Arial" w:eastAsia="Times New Roman" w:hAnsi="Arial" w:cs="Arial"/>
                <w:b/>
                <w:iCs/>
                <w:color w:val="000000" w:themeColor="text1"/>
                <w:sz w:val="20"/>
                <w:szCs w:val="20"/>
                <w:lang w:eastAsia="nb-NO"/>
              </w:rPr>
            </w:pPr>
          </w:p>
        </w:tc>
        <w:tc>
          <w:tcPr>
            <w:tcW w:w="6847" w:type="dxa"/>
          </w:tcPr>
          <w:p w14:paraId="286A4A5F" w14:textId="77777777" w:rsidR="00A35432" w:rsidRDefault="00156D63" w:rsidP="00156D63">
            <w:pPr>
              <w:rPr>
                <w:rFonts w:ascii="Arial" w:eastAsia="Times New Roman" w:hAnsi="Arial" w:cs="Arial"/>
                <w:color w:val="000000" w:themeColor="text1"/>
                <w:sz w:val="20"/>
                <w:szCs w:val="20"/>
                <w:lang w:eastAsia="nb-NO"/>
              </w:rPr>
            </w:pPr>
            <w:r w:rsidRPr="381230AF">
              <w:rPr>
                <w:rFonts w:ascii="Arial" w:eastAsia="Times New Roman" w:hAnsi="Arial" w:cs="Arial"/>
                <w:color w:val="000000" w:themeColor="text1"/>
                <w:sz w:val="20"/>
                <w:szCs w:val="20"/>
                <w:lang w:eastAsia="nb-NO"/>
              </w:rPr>
              <w:t xml:space="preserve">Se på forholdet mellom antall inngåtte kontrakter/ gjennomførte innkjøp hvor antatt verdi var på mellom 100.000NOK og 1.1mill. NOK. Hvor stor andel av disse kontraktene/kjøpene er inngått etter at </w:t>
            </w:r>
            <w:proofErr w:type="gramStart"/>
            <w:r w:rsidRPr="381230AF">
              <w:rPr>
                <w:rFonts w:ascii="Arial" w:eastAsia="Times New Roman" w:hAnsi="Arial" w:cs="Arial"/>
                <w:color w:val="000000" w:themeColor="text1"/>
                <w:sz w:val="20"/>
                <w:szCs w:val="20"/>
                <w:lang w:eastAsia="nb-NO"/>
              </w:rPr>
              <w:t>potensielle</w:t>
            </w:r>
            <w:proofErr w:type="gramEnd"/>
            <w:r w:rsidRPr="381230AF">
              <w:rPr>
                <w:rFonts w:ascii="Arial" w:eastAsia="Times New Roman" w:hAnsi="Arial" w:cs="Arial"/>
                <w:color w:val="000000" w:themeColor="text1"/>
                <w:sz w:val="20"/>
                <w:szCs w:val="20"/>
                <w:lang w:eastAsia="nb-NO"/>
              </w:rPr>
              <w:t xml:space="preserve"> leverandører har blitt invitert til å gi tilbud</w:t>
            </w:r>
            <w:r>
              <w:rPr>
                <w:rFonts w:ascii="Arial" w:eastAsia="Times New Roman" w:hAnsi="Arial" w:cs="Arial"/>
                <w:color w:val="000000" w:themeColor="text1"/>
                <w:sz w:val="20"/>
                <w:szCs w:val="20"/>
                <w:lang w:eastAsia="nb-NO"/>
              </w:rPr>
              <w:t>.</w:t>
            </w:r>
          </w:p>
          <w:p w14:paraId="611DBF74" w14:textId="4D46BEC0" w:rsidR="00A35432" w:rsidRDefault="00A35432" w:rsidP="00156D63">
            <w:pPr>
              <w:rPr>
                <w:rFonts w:ascii="Arial" w:eastAsia="Times New Roman" w:hAnsi="Arial" w:cs="Arial"/>
                <w:color w:val="000000" w:themeColor="text1"/>
                <w:sz w:val="20"/>
                <w:szCs w:val="20"/>
                <w:lang w:eastAsia="nb-NO"/>
              </w:rPr>
            </w:pPr>
          </w:p>
          <w:p w14:paraId="68C20C62" w14:textId="0F47D719" w:rsidR="00156D63" w:rsidRPr="00244C01" w:rsidRDefault="00A35432" w:rsidP="00156D63">
            <w:pPr>
              <w:rPr>
                <w:rFonts w:ascii="Arial" w:eastAsia="Times New Roman" w:hAnsi="Arial" w:cs="Arial"/>
                <w:color w:val="000000" w:themeColor="text1"/>
                <w:sz w:val="20"/>
                <w:szCs w:val="20"/>
                <w:lang w:eastAsia="nb-NO"/>
              </w:rPr>
            </w:pPr>
            <w:r>
              <w:rPr>
                <w:rFonts w:ascii="Arial" w:eastAsia="Times New Roman" w:hAnsi="Arial" w:cs="Arial"/>
                <w:color w:val="000000" w:themeColor="text1"/>
                <w:sz w:val="20"/>
                <w:szCs w:val="20"/>
                <w:lang w:eastAsia="nb-NO"/>
              </w:rPr>
              <w:t xml:space="preserve">Finn informasjonen ved uttrekk fra KGV og regnskapssystem eller ved manuell telling. </w:t>
            </w:r>
          </w:p>
        </w:tc>
      </w:tr>
      <w:tr w:rsidR="00156D63" w:rsidRPr="00244C01" w14:paraId="579A63BF" w14:textId="77777777" w:rsidTr="381230AF">
        <w:tc>
          <w:tcPr>
            <w:tcW w:w="2367" w:type="dxa"/>
          </w:tcPr>
          <w:p w14:paraId="413D9165" w14:textId="77777777" w:rsidR="00156D63" w:rsidRPr="00244C01" w:rsidRDefault="00156D63" w:rsidP="00156D63">
            <w:pPr>
              <w:rPr>
                <w:rFonts w:ascii="Arial" w:eastAsia="Times New Roman" w:hAnsi="Arial" w:cs="Arial"/>
                <w:b/>
                <w:bCs/>
                <w:color w:val="000000" w:themeColor="text1"/>
                <w:sz w:val="20"/>
                <w:szCs w:val="20"/>
                <w:lang w:eastAsia="nb-NO"/>
              </w:rPr>
            </w:pPr>
            <w:r w:rsidRPr="381230AF">
              <w:rPr>
                <w:rFonts w:ascii="Arial" w:eastAsia="Times New Roman" w:hAnsi="Arial" w:cs="Arial"/>
                <w:b/>
                <w:bCs/>
                <w:color w:val="000000" w:themeColor="text1"/>
                <w:sz w:val="20"/>
                <w:szCs w:val="20"/>
                <w:lang w:eastAsia="nb-NO"/>
              </w:rPr>
              <w:t>Eksempel på resultatmål</w:t>
            </w:r>
          </w:p>
        </w:tc>
        <w:tc>
          <w:tcPr>
            <w:tcW w:w="6847" w:type="dxa"/>
          </w:tcPr>
          <w:p w14:paraId="39B175B6" w14:textId="4FD17DA9" w:rsidR="00156D63" w:rsidRPr="00244C01" w:rsidRDefault="00156D63" w:rsidP="00156D63">
            <w:pPr>
              <w:rPr>
                <w:rFonts w:ascii="Arial" w:eastAsia="Times New Roman" w:hAnsi="Arial" w:cs="Arial"/>
                <w:color w:val="000000" w:themeColor="text1"/>
                <w:sz w:val="20"/>
                <w:szCs w:val="20"/>
                <w:lang w:eastAsia="nb-NO"/>
              </w:rPr>
            </w:pPr>
            <w:r>
              <w:rPr>
                <w:rFonts w:ascii="Arial" w:eastAsia="Times New Roman" w:hAnsi="Arial" w:cs="Arial"/>
                <w:color w:val="000000" w:themeColor="text1"/>
                <w:sz w:val="20"/>
                <w:szCs w:val="20"/>
                <w:lang w:eastAsia="nb-NO"/>
              </w:rPr>
              <w:t xml:space="preserve"> 100%</w:t>
            </w:r>
          </w:p>
        </w:tc>
      </w:tr>
      <w:tr w:rsidR="00156D63" w:rsidRPr="00244C01" w14:paraId="300E7B68" w14:textId="77777777" w:rsidTr="381230AF">
        <w:tc>
          <w:tcPr>
            <w:tcW w:w="2367" w:type="dxa"/>
          </w:tcPr>
          <w:p w14:paraId="7ACB4C25" w14:textId="77777777" w:rsidR="00156D63" w:rsidRPr="00244C01" w:rsidRDefault="00156D63" w:rsidP="00156D63">
            <w:pPr>
              <w:rPr>
                <w:rFonts w:ascii="Arial" w:eastAsia="Times New Roman" w:hAnsi="Arial" w:cs="Arial"/>
                <w:b/>
                <w:bCs/>
                <w:color w:val="000000" w:themeColor="text1"/>
                <w:sz w:val="20"/>
                <w:szCs w:val="20"/>
                <w:lang w:eastAsia="nb-NO"/>
              </w:rPr>
            </w:pPr>
            <w:r w:rsidRPr="381230AF">
              <w:rPr>
                <w:rFonts w:ascii="Arial" w:eastAsia="Times New Roman" w:hAnsi="Arial" w:cs="Arial"/>
                <w:b/>
                <w:bCs/>
                <w:color w:val="000000" w:themeColor="text1"/>
                <w:sz w:val="20"/>
                <w:szCs w:val="20"/>
                <w:lang w:eastAsia="nb-NO"/>
              </w:rPr>
              <w:t>Nytteverdi</w:t>
            </w:r>
          </w:p>
          <w:p w14:paraId="5EEB71EA" w14:textId="77777777" w:rsidR="00156D63" w:rsidRPr="00244C01" w:rsidRDefault="00156D63" w:rsidP="00156D63">
            <w:pPr>
              <w:rPr>
                <w:rFonts w:ascii="Arial" w:eastAsia="Times New Roman" w:hAnsi="Arial" w:cs="Arial"/>
                <w:b/>
                <w:iCs/>
                <w:color w:val="000000" w:themeColor="text1"/>
                <w:sz w:val="20"/>
                <w:szCs w:val="20"/>
                <w:lang w:eastAsia="nb-NO"/>
              </w:rPr>
            </w:pPr>
          </w:p>
        </w:tc>
        <w:tc>
          <w:tcPr>
            <w:tcW w:w="6847" w:type="dxa"/>
          </w:tcPr>
          <w:p w14:paraId="13D81AE2" w14:textId="77777777" w:rsidR="00156D63" w:rsidRDefault="00156D63" w:rsidP="00156D63">
            <w:pPr>
              <w:rPr>
                <w:rFonts w:ascii="Arial" w:eastAsia="Times New Roman" w:hAnsi="Arial" w:cs="Arial"/>
                <w:color w:val="000000" w:themeColor="text1"/>
                <w:sz w:val="20"/>
                <w:szCs w:val="20"/>
                <w:lang w:eastAsia="nb-NO"/>
              </w:rPr>
            </w:pPr>
            <w:r w:rsidRPr="26493F36">
              <w:rPr>
                <w:rFonts w:ascii="Arial" w:eastAsia="Times New Roman" w:hAnsi="Arial" w:cs="Arial"/>
                <w:color w:val="000000" w:themeColor="text1"/>
                <w:sz w:val="20"/>
                <w:szCs w:val="20"/>
                <w:lang w:eastAsia="nb-NO"/>
              </w:rPr>
              <w:t xml:space="preserve">En virksomhet som inngår alle kontrakter over 100.000NOK etter gjennomført konkurranse viser at virksomheten har kunnskap om at det finnes et anskaffelsesregelverk og at man har forstått at kravet til konkurranse er et grunnleggende prinsipp for dette regelverket. </w:t>
            </w:r>
          </w:p>
          <w:p w14:paraId="58B3B948" w14:textId="24D82A36" w:rsidR="00156D63" w:rsidRPr="00244C01" w:rsidRDefault="00156D63" w:rsidP="00156D63">
            <w:pPr>
              <w:rPr>
                <w:rFonts w:ascii="Arial" w:eastAsia="Times New Roman" w:hAnsi="Arial" w:cs="Arial"/>
                <w:color w:val="000000" w:themeColor="text1"/>
                <w:sz w:val="20"/>
                <w:szCs w:val="20"/>
                <w:lang w:eastAsia="nb-NO"/>
              </w:rPr>
            </w:pPr>
          </w:p>
        </w:tc>
      </w:tr>
      <w:tr w:rsidR="00156D63" w:rsidRPr="00244C01" w14:paraId="37D21F8F" w14:textId="77777777" w:rsidTr="381230AF">
        <w:tc>
          <w:tcPr>
            <w:tcW w:w="2367" w:type="dxa"/>
          </w:tcPr>
          <w:p w14:paraId="4F28758B" w14:textId="4F6AF6EA" w:rsidR="00156D63" w:rsidRPr="00244C01" w:rsidRDefault="00156D63" w:rsidP="00156D63">
            <w:pPr>
              <w:rPr>
                <w:rFonts w:ascii="Arial" w:eastAsia="Times New Roman" w:hAnsi="Arial" w:cs="Arial"/>
                <w:b/>
                <w:bCs/>
                <w:color w:val="000000" w:themeColor="text1"/>
                <w:sz w:val="20"/>
                <w:szCs w:val="20"/>
                <w:lang w:eastAsia="nb-NO"/>
              </w:rPr>
            </w:pPr>
            <w:r w:rsidRPr="26493F36">
              <w:rPr>
                <w:rFonts w:ascii="Arial" w:eastAsia="Times New Roman" w:hAnsi="Arial" w:cs="Arial"/>
                <w:b/>
                <w:bCs/>
                <w:color w:val="000000" w:themeColor="text1"/>
                <w:sz w:val="20"/>
                <w:szCs w:val="20"/>
                <w:lang w:eastAsia="nb-NO"/>
              </w:rPr>
              <w:t>Neste steg</w:t>
            </w:r>
          </w:p>
        </w:tc>
        <w:tc>
          <w:tcPr>
            <w:tcW w:w="6847" w:type="dxa"/>
          </w:tcPr>
          <w:p w14:paraId="2D6EE337" w14:textId="0F34E705" w:rsidR="00A35432" w:rsidRDefault="00A35432" w:rsidP="00156D63">
            <w:pPr>
              <w:rPr>
                <w:rFonts w:ascii="Arial" w:eastAsia="Times New Roman" w:hAnsi="Arial" w:cs="Arial"/>
                <w:color w:val="000000" w:themeColor="text1"/>
                <w:sz w:val="20"/>
                <w:szCs w:val="20"/>
                <w:lang w:eastAsia="nb-NO"/>
              </w:rPr>
            </w:pPr>
            <w:r>
              <w:rPr>
                <w:rFonts w:ascii="Arial" w:eastAsia="Times New Roman" w:hAnsi="Arial" w:cs="Arial"/>
                <w:color w:val="000000" w:themeColor="text1"/>
                <w:sz w:val="20"/>
                <w:szCs w:val="20"/>
                <w:lang w:eastAsia="nb-NO"/>
              </w:rPr>
              <w:t xml:space="preserve">Begynn å telle antall konkurranser og finn informasjon om faktisk kjøp. </w:t>
            </w:r>
          </w:p>
          <w:p w14:paraId="3E7C1C31" w14:textId="77777777" w:rsidR="00A35432" w:rsidRDefault="00A35432" w:rsidP="00156D63">
            <w:pPr>
              <w:rPr>
                <w:rFonts w:ascii="Arial" w:eastAsia="Times New Roman" w:hAnsi="Arial" w:cs="Arial"/>
                <w:color w:val="000000" w:themeColor="text1"/>
                <w:sz w:val="20"/>
                <w:szCs w:val="20"/>
                <w:lang w:eastAsia="nb-NO"/>
              </w:rPr>
            </w:pPr>
          </w:p>
          <w:p w14:paraId="63DF563A" w14:textId="530D40CF" w:rsidR="00156D63" w:rsidRPr="00863B59" w:rsidRDefault="00156D63" w:rsidP="00156D63">
            <w:pPr>
              <w:rPr>
                <w:rFonts w:ascii="Arial" w:eastAsia="Times New Roman" w:hAnsi="Arial" w:cs="Arial"/>
                <w:color w:val="000000" w:themeColor="text1"/>
                <w:sz w:val="20"/>
                <w:szCs w:val="20"/>
                <w:lang w:eastAsia="nb-NO"/>
              </w:rPr>
            </w:pPr>
            <w:r w:rsidRPr="26493F36">
              <w:rPr>
                <w:rFonts w:ascii="Arial" w:eastAsia="Times New Roman" w:hAnsi="Arial" w:cs="Arial"/>
                <w:color w:val="000000" w:themeColor="text1"/>
                <w:sz w:val="20"/>
                <w:szCs w:val="20"/>
                <w:lang w:eastAsia="nb-NO"/>
              </w:rPr>
              <w:t xml:space="preserve">Sett i gang og mål på denne parameteren så vil du ha et resultat å synliggjøre i løpet av kort tid. </w:t>
            </w:r>
          </w:p>
        </w:tc>
      </w:tr>
    </w:tbl>
    <w:p w14:paraId="534EC0B2" w14:textId="57EBBF77" w:rsidR="00DE0422" w:rsidRPr="008A2BD3" w:rsidRDefault="00DE0422" w:rsidP="00221A6E">
      <w:pPr>
        <w:ind w:left="-23"/>
        <w:rPr>
          <w:rFonts w:ascii="Arial" w:eastAsia="Times New Roman" w:hAnsi="Arial" w:cs="Arial"/>
          <w:iCs/>
          <w:color w:val="666666"/>
          <w:sz w:val="20"/>
          <w:szCs w:val="20"/>
          <w:lang w:eastAsia="nb-NO"/>
        </w:rPr>
      </w:pPr>
    </w:p>
    <w:p w14:paraId="0A1D26E7" w14:textId="508139BA" w:rsidR="00156D63" w:rsidRPr="008A2BD3" w:rsidRDefault="00156D63" w:rsidP="00221A6E">
      <w:pPr>
        <w:ind w:left="-23"/>
        <w:rPr>
          <w:rFonts w:ascii="Arial" w:eastAsia="Times New Roman" w:hAnsi="Arial" w:cs="Arial"/>
          <w:b/>
          <w:iCs/>
          <w:color w:val="000000" w:themeColor="text1"/>
          <w:sz w:val="20"/>
          <w:szCs w:val="20"/>
          <w:lang w:eastAsia="nb-NO"/>
        </w:rPr>
      </w:pPr>
      <w:r w:rsidRPr="008A2BD3">
        <w:rPr>
          <w:rFonts w:ascii="Arial" w:eastAsia="Times New Roman" w:hAnsi="Arial" w:cs="Arial"/>
          <w:b/>
          <w:iCs/>
          <w:color w:val="000000" w:themeColor="text1"/>
          <w:sz w:val="20"/>
          <w:szCs w:val="20"/>
          <w:lang w:eastAsia="nb-NO"/>
        </w:rPr>
        <w:t xml:space="preserve">Les mer om styringsparameteren konkurranse her: </w:t>
      </w:r>
    </w:p>
    <w:p w14:paraId="2ACC6B29" w14:textId="6C2AAC68" w:rsidR="00DE0422" w:rsidRPr="008A2BD3" w:rsidRDefault="00A5300A" w:rsidP="00221A6E">
      <w:pPr>
        <w:ind w:left="-23"/>
        <w:rPr>
          <w:rFonts w:ascii="Arial" w:hAnsi="Arial" w:cs="Arial"/>
          <w:sz w:val="20"/>
          <w:szCs w:val="20"/>
        </w:rPr>
      </w:pPr>
      <w:hyperlink r:id="rId10" w:history="1">
        <w:r w:rsidR="00112D44" w:rsidRPr="008A2BD3">
          <w:rPr>
            <w:rStyle w:val="Hyperkobling"/>
            <w:rFonts w:ascii="Arial" w:hAnsi="Arial" w:cs="Arial"/>
            <w:sz w:val="20"/>
            <w:szCs w:val="20"/>
          </w:rPr>
          <w:t>https://www.anskaffelser.no/prosess/gjore-anskaffelser/anskaffelsesprosessen/konkurransegjennomforing/invitasjon-til-konkurranse</w:t>
        </w:r>
      </w:hyperlink>
    </w:p>
    <w:p w14:paraId="6EB061D6" w14:textId="77777777" w:rsidR="00112D44" w:rsidRPr="00112D44" w:rsidRDefault="00112D44" w:rsidP="00221A6E">
      <w:pPr>
        <w:ind w:left="-23"/>
        <w:rPr>
          <w:rFonts w:ascii="Arial" w:hAnsi="Arial" w:cs="Arial"/>
          <w:sz w:val="20"/>
        </w:rPr>
      </w:pPr>
    </w:p>
    <w:p w14:paraId="551422E4" w14:textId="77777777" w:rsidR="00244C01" w:rsidRDefault="00244C01" w:rsidP="00221A6E">
      <w:pPr>
        <w:ind w:left="-23"/>
        <w:rPr>
          <w:rFonts w:ascii="Arial" w:hAnsi="Arial" w:cs="Arial"/>
          <w:b/>
        </w:rPr>
      </w:pPr>
    </w:p>
    <w:p w14:paraId="42F0552D" w14:textId="77777777" w:rsidR="00244C01" w:rsidRDefault="00244C01" w:rsidP="00244C01">
      <w:pPr>
        <w:rPr>
          <w:rFonts w:ascii="Arial" w:hAnsi="Arial" w:cs="Arial"/>
          <w:b/>
        </w:rPr>
      </w:pPr>
    </w:p>
    <w:sectPr w:rsidR="00244C0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33EC" w14:textId="77777777" w:rsidR="00CF10A2" w:rsidRDefault="00CF10A2" w:rsidP="00040B25">
      <w:pPr>
        <w:spacing w:after="0" w:line="240" w:lineRule="auto"/>
      </w:pPr>
      <w:r>
        <w:separator/>
      </w:r>
    </w:p>
  </w:endnote>
  <w:endnote w:type="continuationSeparator" w:id="0">
    <w:p w14:paraId="1D337340" w14:textId="77777777" w:rsidR="00CF10A2" w:rsidRDefault="00CF10A2" w:rsidP="0004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BA77" w14:textId="77777777" w:rsidR="00E01BDF" w:rsidRDefault="00E01BD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02BF" w14:textId="555B66C0" w:rsidR="00177D9C" w:rsidRDefault="00177D9C" w:rsidP="00AC7464">
    <w:pPr>
      <w:pStyle w:val="Bunn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EBCA" w14:textId="77777777" w:rsidR="00E01BDF" w:rsidRDefault="00E01B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C94" w14:textId="77777777" w:rsidR="00CF10A2" w:rsidRDefault="00CF10A2" w:rsidP="00040B25">
      <w:pPr>
        <w:spacing w:after="0" w:line="240" w:lineRule="auto"/>
      </w:pPr>
      <w:r>
        <w:separator/>
      </w:r>
    </w:p>
  </w:footnote>
  <w:footnote w:type="continuationSeparator" w:id="0">
    <w:p w14:paraId="024D875B" w14:textId="77777777" w:rsidR="00CF10A2" w:rsidRDefault="00CF10A2" w:rsidP="0004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F5DF" w14:textId="77777777" w:rsidR="00E01BDF" w:rsidRDefault="00E01BD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A527" w14:textId="6BB6E4F1" w:rsidR="00040B25" w:rsidRDefault="002C35AF" w:rsidP="00177D9C">
    <w:pPr>
      <w:pStyle w:val="Topptekst"/>
    </w:pPr>
    <w:r>
      <w:rPr>
        <w:noProof/>
      </w:rPr>
      <w:drawing>
        <wp:inline distT="0" distB="0" distL="0" distR="0" wp14:anchorId="42BECFAE" wp14:editId="3FE2D509">
          <wp:extent cx="1323975" cy="366565"/>
          <wp:effectExtent l="0" t="0" r="0" b="0"/>
          <wp:docPr id="238647972" name="Bilde 1" descr="Et bilde som inneholder skjermbilde, Grafikk, Font,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47972" name="Bilde 1" descr="Et bilde som inneholder skjermbilde, Grafikk, Font, grafisk design&#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211" cy="3785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E746" w14:textId="77777777" w:rsidR="00E01BDF" w:rsidRDefault="00E01BD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1E6E"/>
    <w:multiLevelType w:val="hybridMultilevel"/>
    <w:tmpl w:val="37C83F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E35270"/>
    <w:multiLevelType w:val="hybridMultilevel"/>
    <w:tmpl w:val="A364A4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C7F5CC2"/>
    <w:multiLevelType w:val="hybridMultilevel"/>
    <w:tmpl w:val="A6D6EA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7DC5919"/>
    <w:multiLevelType w:val="hybridMultilevel"/>
    <w:tmpl w:val="5CC8C8B6"/>
    <w:lvl w:ilvl="0" w:tplc="D85CCA66">
      <w:start w:val="1"/>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67D0A44"/>
    <w:multiLevelType w:val="hybridMultilevel"/>
    <w:tmpl w:val="1C7C11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760139A"/>
    <w:multiLevelType w:val="hybridMultilevel"/>
    <w:tmpl w:val="4A366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13929018">
    <w:abstractNumId w:val="2"/>
  </w:num>
  <w:num w:numId="2" w16cid:durableId="577520615">
    <w:abstractNumId w:val="3"/>
  </w:num>
  <w:num w:numId="3" w16cid:durableId="739331736">
    <w:abstractNumId w:val="0"/>
  </w:num>
  <w:num w:numId="4" w16cid:durableId="1365669494">
    <w:abstractNumId w:val="5"/>
  </w:num>
  <w:num w:numId="5" w16cid:durableId="39600950">
    <w:abstractNumId w:val="4"/>
  </w:num>
  <w:num w:numId="6" w16cid:durableId="2082868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D6"/>
    <w:rsid w:val="00036D64"/>
    <w:rsid w:val="00040B25"/>
    <w:rsid w:val="00086FD5"/>
    <w:rsid w:val="000878BE"/>
    <w:rsid w:val="00112D44"/>
    <w:rsid w:val="00120EB4"/>
    <w:rsid w:val="001378BE"/>
    <w:rsid w:val="00140AF4"/>
    <w:rsid w:val="00156D63"/>
    <w:rsid w:val="00177D9C"/>
    <w:rsid w:val="001B6F9D"/>
    <w:rsid w:val="001E7C99"/>
    <w:rsid w:val="00221A6E"/>
    <w:rsid w:val="00244C01"/>
    <w:rsid w:val="00245DE5"/>
    <w:rsid w:val="002C35AF"/>
    <w:rsid w:val="002F78CF"/>
    <w:rsid w:val="003468F4"/>
    <w:rsid w:val="00380A0F"/>
    <w:rsid w:val="003B0B1D"/>
    <w:rsid w:val="00507AF1"/>
    <w:rsid w:val="00527DD2"/>
    <w:rsid w:val="00593676"/>
    <w:rsid w:val="006841F3"/>
    <w:rsid w:val="006F2B95"/>
    <w:rsid w:val="007065F6"/>
    <w:rsid w:val="00796677"/>
    <w:rsid w:val="007F640F"/>
    <w:rsid w:val="00842298"/>
    <w:rsid w:val="00863B59"/>
    <w:rsid w:val="008649C2"/>
    <w:rsid w:val="008A2BD3"/>
    <w:rsid w:val="009547D4"/>
    <w:rsid w:val="00A35432"/>
    <w:rsid w:val="00A62A4F"/>
    <w:rsid w:val="00AC7464"/>
    <w:rsid w:val="00B3315E"/>
    <w:rsid w:val="00B5306D"/>
    <w:rsid w:val="00C3374B"/>
    <w:rsid w:val="00C70B6A"/>
    <w:rsid w:val="00C80260"/>
    <w:rsid w:val="00CF10A2"/>
    <w:rsid w:val="00CF66EE"/>
    <w:rsid w:val="00D12F48"/>
    <w:rsid w:val="00D72331"/>
    <w:rsid w:val="00DD4A13"/>
    <w:rsid w:val="00DE0422"/>
    <w:rsid w:val="00DE3A57"/>
    <w:rsid w:val="00E01BDF"/>
    <w:rsid w:val="00E10066"/>
    <w:rsid w:val="00E453E6"/>
    <w:rsid w:val="00E55124"/>
    <w:rsid w:val="00EC41D7"/>
    <w:rsid w:val="00FA4DD6"/>
    <w:rsid w:val="26493F36"/>
    <w:rsid w:val="381230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3F1ABC"/>
  <w15:chartTrackingRefBased/>
  <w15:docId w15:val="{F1B09474-929C-44CB-A37F-DB905EA0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cimalAligned">
    <w:name w:val="Decimal Aligned"/>
    <w:basedOn w:val="Normal"/>
    <w:uiPriority w:val="40"/>
    <w:qFormat/>
    <w:rsid w:val="00FA4DD6"/>
    <w:pPr>
      <w:tabs>
        <w:tab w:val="decimal" w:pos="360"/>
      </w:tabs>
      <w:spacing w:after="200" w:line="276" w:lineRule="auto"/>
    </w:pPr>
    <w:rPr>
      <w:rFonts w:eastAsiaTheme="minorEastAsia" w:cs="Times New Roman"/>
      <w:lang w:eastAsia="nb-NO"/>
    </w:rPr>
  </w:style>
  <w:style w:type="paragraph" w:styleId="Fotnotetekst">
    <w:name w:val="footnote text"/>
    <w:basedOn w:val="Normal"/>
    <w:link w:val="FotnotetekstTegn"/>
    <w:uiPriority w:val="99"/>
    <w:unhideWhenUsed/>
    <w:rsid w:val="00FA4DD6"/>
    <w:pPr>
      <w:spacing w:after="0" w:line="240" w:lineRule="auto"/>
    </w:pPr>
    <w:rPr>
      <w:rFonts w:eastAsiaTheme="minorEastAsia" w:cs="Times New Roman"/>
      <w:sz w:val="20"/>
      <w:szCs w:val="20"/>
      <w:lang w:eastAsia="nb-NO"/>
    </w:rPr>
  </w:style>
  <w:style w:type="character" w:customStyle="1" w:styleId="FotnotetekstTegn">
    <w:name w:val="Fotnotetekst Tegn"/>
    <w:basedOn w:val="Standardskriftforavsnitt"/>
    <w:link w:val="Fotnotetekst"/>
    <w:uiPriority w:val="99"/>
    <w:rsid w:val="00FA4DD6"/>
    <w:rPr>
      <w:rFonts w:eastAsiaTheme="minorEastAsia" w:cs="Times New Roman"/>
      <w:sz w:val="20"/>
      <w:szCs w:val="20"/>
      <w:lang w:eastAsia="nb-NO"/>
    </w:rPr>
  </w:style>
  <w:style w:type="character" w:styleId="Svakutheving">
    <w:name w:val="Subtle Emphasis"/>
    <w:basedOn w:val="Standardskriftforavsnitt"/>
    <w:uiPriority w:val="19"/>
    <w:qFormat/>
    <w:rsid w:val="00FA4DD6"/>
    <w:rPr>
      <w:i/>
      <w:iCs/>
    </w:rPr>
  </w:style>
  <w:style w:type="table" w:styleId="Middelsskyggelegging2uthevingsfarge5">
    <w:name w:val="Medium Shading 2 Accent 5"/>
    <w:basedOn w:val="Vanligtabell"/>
    <w:uiPriority w:val="64"/>
    <w:rsid w:val="00FA4DD6"/>
    <w:pPr>
      <w:spacing w:after="0" w:line="240" w:lineRule="auto"/>
    </w:pPr>
    <w:rPr>
      <w:rFonts w:eastAsiaTheme="minorEastAsia"/>
      <w:lang w:eastAsia="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enett">
    <w:name w:val="Table Grid"/>
    <w:basedOn w:val="Vanligtabell"/>
    <w:uiPriority w:val="59"/>
    <w:rsid w:val="00DE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40B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40B25"/>
  </w:style>
  <w:style w:type="paragraph" w:styleId="Bunntekst">
    <w:name w:val="footer"/>
    <w:basedOn w:val="Normal"/>
    <w:link w:val="BunntekstTegn"/>
    <w:uiPriority w:val="99"/>
    <w:unhideWhenUsed/>
    <w:rsid w:val="00040B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40B25"/>
  </w:style>
  <w:style w:type="paragraph" w:styleId="Bobletekst">
    <w:name w:val="Balloon Text"/>
    <w:basedOn w:val="Normal"/>
    <w:link w:val="BobletekstTegn"/>
    <w:uiPriority w:val="99"/>
    <w:semiHidden/>
    <w:unhideWhenUsed/>
    <w:rsid w:val="00507AF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07AF1"/>
    <w:rPr>
      <w:rFonts w:ascii="Segoe UI" w:hAnsi="Segoe UI" w:cs="Segoe UI"/>
      <w:sz w:val="18"/>
      <w:szCs w:val="18"/>
    </w:rPr>
  </w:style>
  <w:style w:type="paragraph" w:styleId="Listeavsnitt">
    <w:name w:val="List Paragraph"/>
    <w:basedOn w:val="Normal"/>
    <w:uiPriority w:val="34"/>
    <w:qFormat/>
    <w:rsid w:val="00244C01"/>
    <w:pPr>
      <w:ind w:left="720"/>
      <w:contextualSpacing/>
    </w:pPr>
  </w:style>
  <w:style w:type="character" w:styleId="Hyperkobling">
    <w:name w:val="Hyperlink"/>
    <w:basedOn w:val="Standardskriftforavsnitt"/>
    <w:uiPriority w:val="99"/>
    <w:unhideWhenUsed/>
    <w:rsid w:val="00244C01"/>
    <w:rPr>
      <w:color w:val="0000FF"/>
      <w:u w:val="single"/>
    </w:rPr>
  </w:style>
  <w:style w:type="character" w:styleId="Merknadsreferanse">
    <w:name w:val="annotation reference"/>
    <w:basedOn w:val="Standardskriftforavsnitt"/>
    <w:uiPriority w:val="99"/>
    <w:semiHidden/>
    <w:unhideWhenUsed/>
    <w:rsid w:val="006F2B95"/>
    <w:rPr>
      <w:sz w:val="16"/>
      <w:szCs w:val="16"/>
    </w:rPr>
  </w:style>
  <w:style w:type="paragraph" w:styleId="Merknadstekst">
    <w:name w:val="annotation text"/>
    <w:basedOn w:val="Normal"/>
    <w:link w:val="MerknadstekstTegn"/>
    <w:uiPriority w:val="99"/>
    <w:semiHidden/>
    <w:unhideWhenUsed/>
    <w:rsid w:val="006F2B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F2B95"/>
    <w:rPr>
      <w:sz w:val="20"/>
      <w:szCs w:val="20"/>
    </w:rPr>
  </w:style>
  <w:style w:type="paragraph" w:styleId="Kommentaremne">
    <w:name w:val="annotation subject"/>
    <w:basedOn w:val="Merknadstekst"/>
    <w:next w:val="Merknadstekst"/>
    <w:link w:val="KommentaremneTegn"/>
    <w:uiPriority w:val="99"/>
    <w:semiHidden/>
    <w:unhideWhenUsed/>
    <w:rsid w:val="006F2B95"/>
    <w:rPr>
      <w:b/>
      <w:bCs/>
    </w:rPr>
  </w:style>
  <w:style w:type="character" w:customStyle="1" w:styleId="KommentaremneTegn">
    <w:name w:val="Kommentaremne Tegn"/>
    <w:basedOn w:val="MerknadstekstTegn"/>
    <w:link w:val="Kommentaremne"/>
    <w:uiPriority w:val="99"/>
    <w:semiHidden/>
    <w:rsid w:val="006F2B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nskaffelser.no/prosess/gjore-anskaffelser/anskaffelsesprosessen/konkurransegjennomforing/invitasjon-til-konkurra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43C10D281D89E4DBC529C20D0304896" ma:contentTypeVersion="6" ma:contentTypeDescription="Opprett et nytt dokument." ma:contentTypeScope="" ma:versionID="b537fa8d6553ae414267fcd1e4dbb77f">
  <xsd:schema xmlns:xsd="http://www.w3.org/2001/XMLSchema" xmlns:xs="http://www.w3.org/2001/XMLSchema" xmlns:p="http://schemas.microsoft.com/office/2006/metadata/properties" xmlns:ns2="df6e2342-be6e-483e-9866-3f7acbbfe6aa" xmlns:ns3="2b37d9c9-7222-4046-bfcf-7cbe018b532f" targetNamespace="http://schemas.microsoft.com/office/2006/metadata/properties" ma:root="true" ma:fieldsID="de13a07678b75e378b33cf06b1faaff4" ns2:_="" ns3:_="">
    <xsd:import namespace="df6e2342-be6e-483e-9866-3f7acbbfe6aa"/>
    <xsd:import namespace="2b37d9c9-7222-4046-bfcf-7cbe018b53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2342-be6e-483e-9866-3f7acbbfe6a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7d9c9-7222-4046-bfcf-7cbe018b53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0D5C7-1943-4C92-B751-2B7F344D05FF}">
  <ds:schemaRefs>
    <ds:schemaRef ds:uri="http://purl.org/dc/terms/"/>
    <ds:schemaRef ds:uri="http://schemas.microsoft.com/office/2006/documentManagement/types"/>
    <ds:schemaRef ds:uri="http://purl.org/dc/elements/1.1/"/>
    <ds:schemaRef ds:uri="http://schemas.microsoft.com/office/2006/metadata/properties"/>
    <ds:schemaRef ds:uri="2b37d9c9-7222-4046-bfcf-7cbe018b532f"/>
    <ds:schemaRef ds:uri="http://schemas.microsoft.com/office/infopath/2007/PartnerControls"/>
    <ds:schemaRef ds:uri="http://schemas.openxmlformats.org/package/2006/metadata/core-properties"/>
    <ds:schemaRef ds:uri="df6e2342-be6e-483e-9866-3f7acbbfe6aa"/>
    <ds:schemaRef ds:uri="http://www.w3.org/XML/1998/namespace"/>
    <ds:schemaRef ds:uri="http://purl.org/dc/dcmitype/"/>
  </ds:schemaRefs>
</ds:datastoreItem>
</file>

<file path=customXml/itemProps2.xml><?xml version="1.0" encoding="utf-8"?>
<ds:datastoreItem xmlns:ds="http://schemas.openxmlformats.org/officeDocument/2006/customXml" ds:itemID="{691302B4-9C60-46E7-AE90-E1D5C3AC6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2342-be6e-483e-9866-3f7acbbfe6aa"/>
    <ds:schemaRef ds:uri="2b37d9c9-7222-4046-bfcf-7cbe018b5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BBBEB-4AE5-4255-AEE4-42C7E3876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Langseth, Marius</dc:creator>
  <cp:keywords/>
  <dc:description/>
  <cp:lastModifiedBy>Fredrik Rolf Young Mortensen</cp:lastModifiedBy>
  <cp:revision>2</cp:revision>
  <cp:lastPrinted>2017-11-09T07:45:00Z</cp:lastPrinted>
  <dcterms:created xsi:type="dcterms:W3CDTF">2023-05-15T12:38:00Z</dcterms:created>
  <dcterms:modified xsi:type="dcterms:W3CDTF">2023-05-15T12:38:00Z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0x010100243C10D281D89E4DBC529C20D0304896</vt:lpwstr>
  </property>
</Properties>
</file>