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57" w:rsidRDefault="00420457">
      <w:bookmarkStart w:id="0" w:name="_GoBack"/>
      <w:bookmarkEnd w:id="0"/>
    </w:p>
    <w:p w:rsidR="00420457" w:rsidRDefault="00420457" w:rsidP="00E57107">
      <w:pPr>
        <w:jc w:val="cente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80"/>
      </w:tblGrid>
      <w:tr w:rsidR="00420457" w:rsidTr="001F4AC0">
        <w:trPr>
          <w:trHeight w:val="34"/>
        </w:trPr>
        <w:tc>
          <w:tcPr>
            <w:tcW w:w="10180" w:type="dxa"/>
          </w:tcPr>
          <w:p w:rsidR="00EE25F0" w:rsidRDefault="00EE25F0" w:rsidP="001F4AC0">
            <w:pPr>
              <w:rPr>
                <w:rFonts w:ascii="Arial" w:hAnsi="Arial"/>
                <w:b/>
                <w:sz w:val="28"/>
              </w:rPr>
            </w:pPr>
          </w:p>
          <w:p w:rsidR="00E57107" w:rsidRDefault="00E57107" w:rsidP="00955325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E57107" w:rsidRDefault="00E57107" w:rsidP="00955325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E57107" w:rsidRDefault="00E57107" w:rsidP="00955325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420457" w:rsidRPr="00F527EE" w:rsidRDefault="00420457" w:rsidP="0095532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420457" w:rsidRDefault="00600936" w:rsidP="00420457">
      <w:pPr>
        <w:jc w:val="center"/>
        <w:rPr>
          <w:rFonts w:ascii="Arial" w:hAnsi="Arial"/>
          <w:b/>
          <w:caps/>
          <w:kern w:val="28"/>
          <w:sz w:val="32"/>
        </w:rPr>
      </w:pPr>
      <w:r>
        <w:rPr>
          <w:rFonts w:ascii="Arial" w:hAnsi="Arial"/>
          <w:b/>
          <w:caps/>
          <w:kern w:val="28"/>
          <w:sz w:val="32"/>
        </w:rPr>
        <w:t>mandat</w:t>
      </w:r>
      <w:r w:rsidR="00420457">
        <w:rPr>
          <w:rFonts w:ascii="Arial" w:hAnsi="Arial"/>
          <w:b/>
          <w:caps/>
          <w:kern w:val="28"/>
          <w:sz w:val="32"/>
        </w:rPr>
        <w:t xml:space="preserve"> for</w:t>
      </w:r>
    </w:p>
    <w:p w:rsidR="00420457" w:rsidRDefault="00792374" w:rsidP="00420457">
      <w:pPr>
        <w:jc w:val="center"/>
        <w:rPr>
          <w:rFonts w:ascii="Arial" w:hAnsi="Arial"/>
          <w:b/>
          <w:caps/>
          <w:kern w:val="28"/>
          <w:sz w:val="32"/>
        </w:rPr>
      </w:pPr>
      <w:r>
        <w:rPr>
          <w:rFonts w:ascii="Arial" w:hAnsi="Arial"/>
          <w:b/>
          <w:caps/>
          <w:kern w:val="28"/>
          <w:sz w:val="32"/>
        </w:rPr>
        <w:t>Anskaffelse av&lt; ….</w:t>
      </w:r>
      <w:r w:rsidR="00420457">
        <w:rPr>
          <w:rFonts w:ascii="Arial" w:hAnsi="Arial"/>
          <w:b/>
          <w:caps/>
          <w:kern w:val="28"/>
          <w:sz w:val="32"/>
        </w:rPr>
        <w:t>&gt;</w:t>
      </w:r>
    </w:p>
    <w:p w:rsidR="00420457" w:rsidRPr="00846B76" w:rsidRDefault="00420457" w:rsidP="00420457">
      <w:pPr>
        <w:jc w:val="center"/>
        <w:rPr>
          <w:rFonts w:ascii="Arial" w:hAnsi="Arial"/>
          <w:b/>
          <w:caps/>
          <w:kern w:val="28"/>
          <w:sz w:val="32"/>
        </w:rPr>
      </w:pPr>
    </w:p>
    <w:p w:rsidR="00420457" w:rsidRPr="00846B76" w:rsidRDefault="00420457" w:rsidP="00420457">
      <w:pPr>
        <w:rPr>
          <w:rFonts w:ascii="Arial" w:hAnsi="Arial"/>
          <w:b/>
          <w:caps/>
          <w:kern w:val="28"/>
          <w:sz w:val="32"/>
        </w:rPr>
      </w:pPr>
    </w:p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420457" w:rsidRDefault="00420457" w:rsidP="00420457"/>
    <w:p w:rsidR="00BC2692" w:rsidRDefault="00BC2692" w:rsidP="00420457"/>
    <w:p w:rsidR="00CD16F3" w:rsidRDefault="00CD16F3" w:rsidP="00CD16F3">
      <w:pPr>
        <w:pStyle w:val="Undertittel"/>
        <w:rPr>
          <w:sz w:val="24"/>
          <w:szCs w:val="24"/>
        </w:rPr>
      </w:pPr>
    </w:p>
    <w:p w:rsidR="0011012D" w:rsidRPr="006D48C0" w:rsidRDefault="0011012D" w:rsidP="0011012D"/>
    <w:p w:rsidR="0011012D" w:rsidRPr="00C61F7B" w:rsidRDefault="0011012D" w:rsidP="0011012D">
      <w:pPr>
        <w:rPr>
          <w:i/>
          <w:iCs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5"/>
        <w:gridCol w:w="3796"/>
        <w:gridCol w:w="3796"/>
      </w:tblGrid>
      <w:tr w:rsidR="00054DF9" w:rsidRPr="000B0BC1" w:rsidTr="001F4AC0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DF9" w:rsidRPr="00255893" w:rsidRDefault="00054DF9" w:rsidP="00790F6A">
            <w:pPr>
              <w:spacing w:before="60"/>
              <w:rPr>
                <w:rFonts w:ascii="Arial" w:hAnsi="Arial" w:cs="Arial"/>
                <w:b/>
                <w:color w:val="000000"/>
                <w:sz w:val="20"/>
              </w:rPr>
            </w:pPr>
            <w:r w:rsidRPr="00255893">
              <w:rPr>
                <w:rFonts w:ascii="Arial" w:hAnsi="Arial" w:cs="Arial"/>
                <w:b/>
                <w:color w:val="000000"/>
                <w:sz w:val="20"/>
              </w:rPr>
              <w:t>Saksnummer</w:t>
            </w:r>
            <w:r w:rsidR="00255893">
              <w:rPr>
                <w:rFonts w:ascii="Arial" w:hAnsi="Arial" w:cs="Arial"/>
                <w:b/>
                <w:color w:val="000000"/>
                <w:sz w:val="20"/>
              </w:rPr>
              <w:t>:</w:t>
            </w:r>
            <w:r w:rsidRPr="00255893">
              <w:rPr>
                <w:rFonts w:ascii="Arial" w:hAnsi="Arial" w:cs="Arial"/>
                <w:b/>
                <w:color w:val="000000"/>
                <w:sz w:val="20"/>
              </w:rPr>
              <w:br/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DF9" w:rsidRPr="000B0BC1" w:rsidRDefault="00054DF9" w:rsidP="009A5406">
            <w:pPr>
              <w:pStyle w:val="Ledetekst"/>
              <w:rPr>
                <w:color w:val="000000"/>
                <w:sz w:val="20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DF9" w:rsidRPr="000B0BC1" w:rsidRDefault="00054DF9" w:rsidP="001F4AC0">
            <w:pPr>
              <w:pStyle w:val="Ledetekst"/>
              <w:rPr>
                <w:color w:val="000000"/>
                <w:sz w:val="20"/>
              </w:rPr>
            </w:pPr>
          </w:p>
        </w:tc>
      </w:tr>
      <w:tr w:rsidR="00054DF9" w:rsidRPr="000B0BC1" w:rsidTr="001F4AC0">
        <w:trPr>
          <w:trHeight w:val="24"/>
        </w:trPr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:rsidR="00054DF9" w:rsidRPr="000B0BC1" w:rsidRDefault="00054DF9" w:rsidP="001F4AC0">
            <w:pPr>
              <w:pStyle w:val="Ledetekst"/>
              <w:rPr>
                <w:b/>
                <w:color w:val="000000"/>
                <w:sz w:val="20"/>
              </w:rPr>
            </w:pPr>
          </w:p>
        </w:tc>
        <w:tc>
          <w:tcPr>
            <w:tcW w:w="3796" w:type="dxa"/>
            <w:tcBorders>
              <w:left w:val="single" w:sz="6" w:space="0" w:color="auto"/>
              <w:right w:val="single" w:sz="6" w:space="0" w:color="auto"/>
            </w:tcBorders>
          </w:tcPr>
          <w:p w:rsidR="00054DF9" w:rsidRPr="000B0BC1" w:rsidRDefault="00054DF9" w:rsidP="009A5406">
            <w:pPr>
              <w:spacing w:before="60"/>
              <w:rPr>
                <w:color w:val="000000"/>
                <w:sz w:val="20"/>
              </w:rPr>
            </w:pPr>
          </w:p>
        </w:tc>
        <w:tc>
          <w:tcPr>
            <w:tcW w:w="3796" w:type="dxa"/>
            <w:tcBorders>
              <w:left w:val="single" w:sz="6" w:space="0" w:color="auto"/>
              <w:right w:val="single" w:sz="6" w:space="0" w:color="auto"/>
            </w:tcBorders>
          </w:tcPr>
          <w:p w:rsidR="00054DF9" w:rsidRPr="000B0BC1" w:rsidRDefault="00054DF9" w:rsidP="001F4AC0">
            <w:pPr>
              <w:pStyle w:val="Ledetekst"/>
              <w:rPr>
                <w:color w:val="000000"/>
                <w:sz w:val="20"/>
              </w:rPr>
            </w:pPr>
          </w:p>
        </w:tc>
      </w:tr>
      <w:tr w:rsidR="00054DF9" w:rsidRPr="000B0BC1" w:rsidTr="001F4AC0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DF9" w:rsidRPr="000B0BC1" w:rsidRDefault="00054DF9" w:rsidP="009A5406">
            <w:pPr>
              <w:pStyle w:val="Ledetekst"/>
              <w:rPr>
                <w:color w:val="000000"/>
                <w:sz w:val="20"/>
              </w:rPr>
            </w:pPr>
            <w:r w:rsidRPr="000B0BC1">
              <w:rPr>
                <w:color w:val="000000"/>
                <w:sz w:val="20"/>
              </w:rPr>
              <w:t xml:space="preserve"> </w:t>
            </w:r>
            <w:r w:rsidRPr="009227DF">
              <w:rPr>
                <w:b/>
                <w:color w:val="000000"/>
                <w:sz w:val="20"/>
              </w:rPr>
              <w:t>Utarbeidet av</w:t>
            </w:r>
            <w:r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DF9" w:rsidRPr="000B0BC1" w:rsidRDefault="00C129D5" w:rsidP="009A5406">
            <w:pPr>
              <w:pStyle w:val="Ledeteks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Godkjent</w:t>
            </w:r>
            <w:r w:rsidRPr="000B0BC1">
              <w:rPr>
                <w:b/>
                <w:color w:val="000000"/>
                <w:sz w:val="20"/>
              </w:rPr>
              <w:t xml:space="preserve"> </w:t>
            </w:r>
            <w:r w:rsidR="00054DF9" w:rsidRPr="000B0BC1">
              <w:rPr>
                <w:b/>
                <w:color w:val="000000"/>
                <w:sz w:val="20"/>
              </w:rPr>
              <w:t xml:space="preserve">dato: 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DF9" w:rsidRPr="000B0BC1" w:rsidRDefault="00C129D5" w:rsidP="009A5406">
            <w:pPr>
              <w:pStyle w:val="Ledeteks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Godkjent</w:t>
            </w:r>
            <w:r w:rsidR="00054DF9" w:rsidRPr="000B0BC1">
              <w:rPr>
                <w:b/>
                <w:color w:val="000000"/>
                <w:sz w:val="20"/>
              </w:rPr>
              <w:t xml:space="preserve"> av:</w:t>
            </w:r>
          </w:p>
        </w:tc>
      </w:tr>
      <w:tr w:rsidR="00054DF9" w:rsidRPr="000B0BC1" w:rsidTr="001F4AC0">
        <w:trPr>
          <w:trHeight w:val="37"/>
        </w:trPr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DF9" w:rsidRPr="000B0BC1" w:rsidRDefault="00054DF9" w:rsidP="009A5406">
            <w:pPr>
              <w:spacing w:before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&lt;navn</w:t>
            </w:r>
            <w:r w:rsidRPr="000B0BC1">
              <w:rPr>
                <w:color w:val="000000"/>
                <w:sz w:val="20"/>
              </w:rPr>
              <w:t>&gt;</w:t>
            </w:r>
          </w:p>
        </w:tc>
        <w:tc>
          <w:tcPr>
            <w:tcW w:w="3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DF9" w:rsidRPr="000B0BC1" w:rsidRDefault="00054DF9" w:rsidP="009A5406">
            <w:pPr>
              <w:spacing w:before="60"/>
              <w:rPr>
                <w:color w:val="000000"/>
                <w:sz w:val="20"/>
              </w:rPr>
            </w:pPr>
            <w:r w:rsidRPr="000B0BC1">
              <w:rPr>
                <w:color w:val="000000"/>
                <w:sz w:val="20"/>
              </w:rPr>
              <w:t>&lt;dato&gt;</w:t>
            </w:r>
          </w:p>
        </w:tc>
        <w:tc>
          <w:tcPr>
            <w:tcW w:w="3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DF9" w:rsidRDefault="00054DF9" w:rsidP="009A5406">
            <w:pPr>
              <w:spacing w:before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&lt;navn</w:t>
            </w:r>
            <w:r w:rsidRPr="000B0BC1">
              <w:rPr>
                <w:color w:val="000000"/>
                <w:sz w:val="20"/>
              </w:rPr>
              <w:t>&gt;</w:t>
            </w:r>
          </w:p>
          <w:p w:rsidR="00054DF9" w:rsidRPr="000B0BC1" w:rsidRDefault="00054DF9" w:rsidP="009A5406">
            <w:pPr>
              <w:spacing w:before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&lt;funksjon&gt;</w:t>
            </w:r>
          </w:p>
        </w:tc>
      </w:tr>
      <w:tr w:rsidR="00054DF9" w:rsidRPr="000B0BC1" w:rsidTr="001F4AC0">
        <w:trPr>
          <w:trHeight w:val="37"/>
        </w:trPr>
        <w:tc>
          <w:tcPr>
            <w:tcW w:w="1013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54DF9" w:rsidRPr="000B0BC1" w:rsidRDefault="00054DF9" w:rsidP="001F4AC0">
            <w:pPr>
              <w:pStyle w:val="Ledetekst"/>
              <w:rPr>
                <w:b/>
                <w:color w:val="000000"/>
                <w:sz w:val="20"/>
              </w:rPr>
            </w:pPr>
            <w:r w:rsidRPr="000B0BC1">
              <w:rPr>
                <w:b/>
                <w:color w:val="000000"/>
                <w:sz w:val="20"/>
              </w:rPr>
              <w:t xml:space="preserve">Beslutning: </w:t>
            </w:r>
          </w:p>
          <w:p w:rsidR="009F2CEF" w:rsidRDefault="00054DF9" w:rsidP="00467625">
            <w:pPr>
              <w:spacing w:before="60"/>
              <w:rPr>
                <w:i/>
                <w:iCs/>
              </w:rPr>
            </w:pPr>
            <w:r w:rsidRPr="00467625">
              <w:rPr>
                <w:color w:val="808080" w:themeColor="background1" w:themeShade="80"/>
                <w:sz w:val="20"/>
              </w:rPr>
              <w:t xml:space="preserve">  </w:t>
            </w:r>
            <w:r w:rsidR="00467625" w:rsidRPr="00467625">
              <w:rPr>
                <w:i/>
                <w:iCs/>
                <w:color w:val="808080" w:themeColor="background1" w:themeShade="80"/>
              </w:rPr>
              <w:t>Denne fylles ut ved behandling</w:t>
            </w:r>
            <w:r w:rsidR="00467625" w:rsidRPr="00C61F7B">
              <w:rPr>
                <w:i/>
                <w:iCs/>
              </w:rPr>
              <w:t>.</w:t>
            </w:r>
          </w:p>
          <w:p w:rsidR="00054DF9" w:rsidRPr="00467625" w:rsidRDefault="00467625" w:rsidP="00467625">
            <w:pPr>
              <w:spacing w:before="60"/>
              <w:rPr>
                <w:color w:val="7F7F7F" w:themeColor="text1" w:themeTint="80"/>
                <w:sz w:val="20"/>
              </w:rPr>
            </w:pPr>
            <w:r w:rsidRPr="00C61F7B">
              <w:rPr>
                <w:i/>
                <w:iCs/>
              </w:rPr>
              <w:t xml:space="preserve"> </w:t>
            </w:r>
            <w:r w:rsidRPr="00467625">
              <w:rPr>
                <w:i/>
                <w:color w:val="7F7F7F" w:themeColor="text1" w:themeTint="80"/>
                <w:sz w:val="20"/>
              </w:rPr>
              <w:t>Eks</w:t>
            </w:r>
            <w:r w:rsidR="009F2CEF">
              <w:rPr>
                <w:i/>
                <w:color w:val="7F7F7F" w:themeColor="text1" w:themeTint="80"/>
                <w:sz w:val="20"/>
              </w:rPr>
              <w:t xml:space="preserve"> 1</w:t>
            </w:r>
            <w:r w:rsidRPr="00467625">
              <w:rPr>
                <w:i/>
                <w:color w:val="7F7F7F" w:themeColor="text1" w:themeTint="80"/>
                <w:sz w:val="20"/>
              </w:rPr>
              <w:t xml:space="preserve">: </w:t>
            </w:r>
            <w:r w:rsidR="00E14E77">
              <w:rPr>
                <w:i/>
                <w:color w:val="7F7F7F" w:themeColor="text1" w:themeTint="80"/>
                <w:sz w:val="20"/>
              </w:rPr>
              <w:t>Forslag til mandat beskrevet i punkt 6 godkjennes</w:t>
            </w:r>
          </w:p>
        </w:tc>
      </w:tr>
      <w:tr w:rsidR="00054DF9" w:rsidRPr="000B0BC1" w:rsidTr="00467625">
        <w:trPr>
          <w:trHeight w:val="437"/>
        </w:trPr>
        <w:tc>
          <w:tcPr>
            <w:tcW w:w="101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DF9" w:rsidRPr="000B0BC1" w:rsidRDefault="009F2CEF" w:rsidP="009F2CEF">
            <w:pPr>
              <w:spacing w:before="60"/>
              <w:rPr>
                <w:color w:val="000000"/>
                <w:sz w:val="20"/>
              </w:rPr>
            </w:pPr>
            <w:r w:rsidRPr="00467625">
              <w:rPr>
                <w:i/>
                <w:color w:val="7F7F7F" w:themeColor="text1" w:themeTint="80"/>
                <w:sz w:val="20"/>
              </w:rPr>
              <w:t>Eks</w:t>
            </w:r>
            <w:r>
              <w:rPr>
                <w:i/>
                <w:color w:val="7F7F7F" w:themeColor="text1" w:themeTint="80"/>
                <w:sz w:val="20"/>
              </w:rPr>
              <w:t xml:space="preserve"> 2</w:t>
            </w:r>
            <w:r w:rsidRPr="00467625">
              <w:rPr>
                <w:i/>
                <w:color w:val="7F7F7F" w:themeColor="text1" w:themeTint="80"/>
                <w:sz w:val="20"/>
              </w:rPr>
              <w:t xml:space="preserve">: </w:t>
            </w:r>
            <w:r>
              <w:rPr>
                <w:i/>
                <w:color w:val="7F7F7F" w:themeColor="text1" w:themeTint="80"/>
                <w:sz w:val="20"/>
              </w:rPr>
              <w:t>&lt;sett inn formuleringen i punkt 6&gt;</w:t>
            </w:r>
          </w:p>
        </w:tc>
      </w:tr>
    </w:tbl>
    <w:p w:rsidR="0011012D" w:rsidRDefault="0011012D" w:rsidP="0011012D">
      <w:pPr>
        <w:rPr>
          <w:rFonts w:eastAsia="Arial Unicode MS"/>
          <w:lang w:eastAsia="da-DK"/>
        </w:rPr>
      </w:pPr>
    </w:p>
    <w:p w:rsidR="001F670B" w:rsidRDefault="001F670B">
      <w:pPr>
        <w:rPr>
          <w:rFonts w:eastAsia="Arial Unicode MS"/>
          <w:lang w:eastAsia="da-DK"/>
        </w:rPr>
      </w:pPr>
      <w:r>
        <w:rPr>
          <w:rFonts w:eastAsia="Arial Unicode MS"/>
          <w:lang w:eastAsia="da-DK"/>
        </w:rPr>
        <w:br w:type="page"/>
      </w:r>
    </w:p>
    <w:p w:rsidR="009C3AD5" w:rsidRDefault="009C3AD5" w:rsidP="0011012D">
      <w:pPr>
        <w:rPr>
          <w:rFonts w:eastAsia="Arial Unicode MS"/>
          <w:lang w:eastAsia="da-DK"/>
        </w:rPr>
      </w:pPr>
    </w:p>
    <w:p w:rsidR="009C3AD5" w:rsidRDefault="009C3AD5" w:rsidP="0011012D">
      <w:pPr>
        <w:rPr>
          <w:rFonts w:eastAsia="Arial Unicode MS"/>
          <w:lang w:eastAsia="da-DK"/>
        </w:rPr>
      </w:pPr>
    </w:p>
    <w:p w:rsidR="00377B1A" w:rsidRPr="00B50E49" w:rsidRDefault="00B50E49" w:rsidP="00377B1A">
      <w:pPr>
        <w:pStyle w:val="Overskrift1"/>
        <w:numPr>
          <w:ilvl w:val="0"/>
          <w:numId w:val="0"/>
        </w:numPr>
        <w:ind w:left="708" w:hanging="708"/>
        <w:rPr>
          <w:sz w:val="40"/>
          <w:szCs w:val="40"/>
        </w:rPr>
      </w:pPr>
      <w:r>
        <w:rPr>
          <w:sz w:val="40"/>
          <w:szCs w:val="40"/>
        </w:rPr>
        <w:t xml:space="preserve">MAL </w:t>
      </w:r>
      <w:r w:rsidR="00D14AF4">
        <w:rPr>
          <w:sz w:val="40"/>
          <w:szCs w:val="40"/>
        </w:rPr>
        <w:t>anskaffelsesmandat</w:t>
      </w:r>
    </w:p>
    <w:p w:rsidR="00377B1A" w:rsidRDefault="00377B1A" w:rsidP="00377B1A">
      <w:pPr>
        <w:rPr>
          <w:color w:val="595959" w:themeColor="text1" w:themeTint="A6"/>
        </w:rPr>
      </w:pPr>
      <w:r>
        <w:rPr>
          <w:color w:val="595959" w:themeColor="text1" w:themeTint="A6"/>
        </w:rPr>
        <w:t>[</w:t>
      </w:r>
      <w:r w:rsidR="00B50E49">
        <w:rPr>
          <w:color w:val="595959" w:themeColor="text1" w:themeTint="A6"/>
        </w:rPr>
        <w:t>Arbeid med p</w:t>
      </w:r>
      <w:r>
        <w:rPr>
          <w:color w:val="595959" w:themeColor="text1" w:themeTint="A6"/>
        </w:rPr>
        <w:t xml:space="preserve">unktene 1 til 6 er nærmere beskrevet på </w:t>
      </w:r>
      <w:hyperlink r:id="rId9" w:history="1">
        <w:r w:rsidRPr="00082F01">
          <w:rPr>
            <w:rStyle w:val="Hyperkobling"/>
          </w:rPr>
          <w:t>www.anskaffelser.no</w:t>
        </w:r>
      </w:hyperlink>
      <w:r>
        <w:rPr>
          <w:color w:val="595959" w:themeColor="text1" w:themeTint="A6"/>
        </w:rPr>
        <w:t>]</w:t>
      </w:r>
    </w:p>
    <w:p w:rsidR="00B50E49" w:rsidRPr="00E07F94" w:rsidRDefault="00B50E49" w:rsidP="00377B1A">
      <w:pPr>
        <w:rPr>
          <w:color w:val="595959" w:themeColor="text1" w:themeTint="A6"/>
        </w:rPr>
      </w:pPr>
    </w:p>
    <w:p w:rsidR="00586BE8" w:rsidRDefault="00B53DEA" w:rsidP="00586BE8">
      <w:pPr>
        <w:pStyle w:val="Overskrift1"/>
      </w:pPr>
      <w:r>
        <w:t>Dagens utfordring</w:t>
      </w:r>
    </w:p>
    <w:p w:rsidR="002F4F25" w:rsidRDefault="00B53DEA" w:rsidP="002F4F25">
      <w:pPr>
        <w:pStyle w:val="Overskrift2"/>
      </w:pPr>
      <w:r>
        <w:t>Trigger</w:t>
      </w:r>
      <w:r w:rsidR="00377B1A">
        <w:t xml:space="preserve"> </w:t>
      </w:r>
    </w:p>
    <w:p w:rsidR="00E07F94" w:rsidRPr="00E07F94" w:rsidRDefault="00FF5D61" w:rsidP="00E07F94">
      <w:pPr>
        <w:rPr>
          <w:color w:val="595959" w:themeColor="text1" w:themeTint="A6"/>
        </w:rPr>
      </w:pPr>
      <w:r>
        <w:rPr>
          <w:color w:val="595959" w:themeColor="text1" w:themeTint="A6"/>
        </w:rPr>
        <w:t>[</w:t>
      </w:r>
      <w:r w:rsidR="00E07F94" w:rsidRPr="00E07F94">
        <w:rPr>
          <w:color w:val="595959" w:themeColor="text1" w:themeTint="A6"/>
        </w:rPr>
        <w:t xml:space="preserve">Beskriv kort hva som utløser at en anskaffelse nå vurderes.  Typiske triggere er endringer </w:t>
      </w:r>
      <w:r w:rsidR="00B038B3">
        <w:rPr>
          <w:color w:val="595959" w:themeColor="text1" w:themeTint="A6"/>
        </w:rPr>
        <w:t xml:space="preserve">regelverk, </w:t>
      </w:r>
      <w:r w:rsidR="00E07F94" w:rsidRPr="00E07F94">
        <w:rPr>
          <w:color w:val="595959" w:themeColor="text1" w:themeTint="A6"/>
        </w:rPr>
        <w:t>avtaler som løper ut, omorganiseringer, budsjettendringer eller nye satsinger</w:t>
      </w:r>
      <w:r>
        <w:rPr>
          <w:color w:val="595959" w:themeColor="text1" w:themeTint="A6"/>
        </w:rPr>
        <w:t>]</w:t>
      </w:r>
    </w:p>
    <w:p w:rsidR="00E07F94" w:rsidRDefault="00E07F94" w:rsidP="00E07F94"/>
    <w:p w:rsidR="00F3762A" w:rsidRPr="00E07F94" w:rsidRDefault="00F3762A" w:rsidP="00E07F94"/>
    <w:p w:rsidR="00B53DEA" w:rsidRDefault="00C129D5" w:rsidP="00B53DEA">
      <w:pPr>
        <w:pStyle w:val="Overskrift2"/>
      </w:pPr>
      <w:r>
        <w:t>A</w:t>
      </w:r>
      <w:r w:rsidR="002F4F25">
        <w:t>ktuell situasjon</w:t>
      </w:r>
      <w:r w:rsidR="00100BB7">
        <w:t xml:space="preserve"> og </w:t>
      </w:r>
      <w:r>
        <w:t>dagens løsning</w:t>
      </w:r>
    </w:p>
    <w:p w:rsidR="00657D13" w:rsidRDefault="00657D13" w:rsidP="00657D13">
      <w:pPr>
        <w:rPr>
          <w:color w:val="595959" w:themeColor="text1" w:themeTint="A6"/>
        </w:rPr>
      </w:pPr>
      <w:r w:rsidRPr="00657D13">
        <w:rPr>
          <w:color w:val="595959" w:themeColor="text1" w:themeTint="A6"/>
        </w:rPr>
        <w:t xml:space="preserve">[Beskriv </w:t>
      </w:r>
      <w:r w:rsidR="003C427F">
        <w:rPr>
          <w:color w:val="595959" w:themeColor="text1" w:themeTint="A6"/>
        </w:rPr>
        <w:t>dagens løsning og erfaringer med denne.</w:t>
      </w:r>
      <w:r w:rsidR="003738E4">
        <w:rPr>
          <w:color w:val="595959" w:themeColor="text1" w:themeTint="A6"/>
        </w:rPr>
        <w:t xml:space="preserve"> Beskriv også kort hvordan bildet vil bli hvis det ikke gjøres en anskaffelse</w:t>
      </w:r>
      <w:r w:rsidRPr="00657D13">
        <w:rPr>
          <w:color w:val="595959" w:themeColor="text1" w:themeTint="A6"/>
        </w:rPr>
        <w:t>]</w:t>
      </w:r>
    </w:p>
    <w:p w:rsidR="00A12C97" w:rsidRDefault="00A12C97" w:rsidP="00A12C97"/>
    <w:p w:rsidR="00F3762A" w:rsidRPr="00A12C97" w:rsidRDefault="00F3762A" w:rsidP="00A12C97"/>
    <w:p w:rsidR="00B53DEA" w:rsidRDefault="002F0006" w:rsidP="00B53DEA">
      <w:pPr>
        <w:pStyle w:val="Overskrift2"/>
      </w:pPr>
      <w:r>
        <w:t>R</w:t>
      </w:r>
      <w:r w:rsidR="00B53DEA">
        <w:t>ammer</w:t>
      </w:r>
      <w:r w:rsidR="00100BB7">
        <w:t xml:space="preserve"> og avhengigheter</w:t>
      </w:r>
    </w:p>
    <w:p w:rsidR="00DA1E34" w:rsidRDefault="00DA1E34" w:rsidP="00DA1E34">
      <w:pPr>
        <w:rPr>
          <w:color w:val="595959" w:themeColor="text1" w:themeTint="A6"/>
        </w:rPr>
      </w:pPr>
      <w:r w:rsidRPr="00657D13">
        <w:rPr>
          <w:color w:val="595959" w:themeColor="text1" w:themeTint="A6"/>
        </w:rPr>
        <w:t xml:space="preserve">[Beskriv </w:t>
      </w:r>
      <w:r w:rsidR="003738E4">
        <w:rPr>
          <w:color w:val="595959" w:themeColor="text1" w:themeTint="A6"/>
        </w:rPr>
        <w:t>overordnede</w:t>
      </w:r>
      <w:r w:rsidR="00E02C89">
        <w:rPr>
          <w:color w:val="595959" w:themeColor="text1" w:themeTint="A6"/>
        </w:rPr>
        <w:t xml:space="preserve"> </w:t>
      </w:r>
      <w:r w:rsidR="003738E4">
        <w:rPr>
          <w:color w:val="595959" w:themeColor="text1" w:themeTint="A6"/>
        </w:rPr>
        <w:t>premisser</w:t>
      </w:r>
      <w:r>
        <w:rPr>
          <w:color w:val="595959" w:themeColor="text1" w:themeTint="A6"/>
        </w:rPr>
        <w:t xml:space="preserve"> </w:t>
      </w:r>
      <w:r w:rsidR="00DA5D2C">
        <w:rPr>
          <w:color w:val="595959" w:themeColor="text1" w:themeTint="A6"/>
        </w:rPr>
        <w:t xml:space="preserve">anskaffelsen og dens funksjon </w:t>
      </w:r>
      <w:r w:rsidR="000E15FA">
        <w:rPr>
          <w:color w:val="595959" w:themeColor="text1" w:themeTint="A6"/>
        </w:rPr>
        <w:t>må forholde seg til</w:t>
      </w:r>
      <w:r>
        <w:rPr>
          <w:color w:val="595959" w:themeColor="text1" w:themeTint="A6"/>
        </w:rPr>
        <w:t xml:space="preserve">.  Det kan f.eks. være </w:t>
      </w:r>
      <w:r w:rsidR="00B729E0">
        <w:rPr>
          <w:color w:val="595959" w:themeColor="text1" w:themeTint="A6"/>
        </w:rPr>
        <w:t xml:space="preserve">budsjett- og ressursrammer, </w:t>
      </w:r>
      <w:r>
        <w:rPr>
          <w:color w:val="595959" w:themeColor="text1" w:themeTint="A6"/>
        </w:rPr>
        <w:t>en tidsfrist for innføring av et nytt IKT-system, utløpsdato for en forsikringsavtale</w:t>
      </w:r>
      <w:r w:rsidR="002F0006">
        <w:rPr>
          <w:color w:val="595959" w:themeColor="text1" w:themeTint="A6"/>
        </w:rPr>
        <w:t>,</w:t>
      </w:r>
      <w:r>
        <w:rPr>
          <w:color w:val="595959" w:themeColor="text1" w:themeTint="A6"/>
        </w:rPr>
        <w:t xml:space="preserve"> en ny lov som gir borgerne nye rettigheter fra en fast satt dato</w:t>
      </w:r>
      <w:r w:rsidR="00DA5D2C">
        <w:rPr>
          <w:color w:val="595959" w:themeColor="text1" w:themeTint="A6"/>
        </w:rPr>
        <w:t xml:space="preserve">, interne virksomhetsavhengigheter eller </w:t>
      </w:r>
      <w:r w:rsidR="002F0006">
        <w:rPr>
          <w:color w:val="595959" w:themeColor="text1" w:themeTint="A6"/>
        </w:rPr>
        <w:t>andre leverandører som inngår i</w:t>
      </w:r>
      <w:r w:rsidR="00DA5D2C">
        <w:rPr>
          <w:color w:val="595959" w:themeColor="text1" w:themeTint="A6"/>
        </w:rPr>
        <w:t xml:space="preserve"> dagens løsning</w:t>
      </w:r>
      <w:r w:rsidR="002F0006">
        <w:rPr>
          <w:color w:val="595959" w:themeColor="text1" w:themeTint="A6"/>
        </w:rPr>
        <w:t xml:space="preserve"> av utfordringen</w:t>
      </w:r>
      <w:r w:rsidRPr="00657D13">
        <w:rPr>
          <w:color w:val="595959" w:themeColor="text1" w:themeTint="A6"/>
        </w:rPr>
        <w:t>]</w:t>
      </w:r>
      <w:r w:rsidR="002F0006">
        <w:rPr>
          <w:color w:val="595959" w:themeColor="text1" w:themeTint="A6"/>
        </w:rPr>
        <w:t xml:space="preserve"> </w:t>
      </w:r>
    </w:p>
    <w:p w:rsidR="00F3762A" w:rsidRDefault="00F3762A" w:rsidP="00DA1E34">
      <w:pPr>
        <w:rPr>
          <w:color w:val="595959" w:themeColor="text1" w:themeTint="A6"/>
        </w:rPr>
      </w:pPr>
    </w:p>
    <w:p w:rsidR="00467DB6" w:rsidRDefault="00CD3B3B" w:rsidP="00467DB6">
      <w:pPr>
        <w:pStyle w:val="Overskrift1"/>
      </w:pPr>
      <w:r>
        <w:t>strategiske</w:t>
      </w:r>
      <w:r w:rsidR="00374EA3">
        <w:t xml:space="preserve"> føringer</w:t>
      </w:r>
    </w:p>
    <w:p w:rsidR="00AC6E35" w:rsidRDefault="003268E8" w:rsidP="00F67997">
      <w:pPr>
        <w:pStyle w:val="BrdtekstT"/>
      </w:pPr>
      <w:r>
        <w:t>[</w:t>
      </w:r>
      <w:r w:rsidR="00B3167D">
        <w:t xml:space="preserve">Beskriv hvilke sentrale </w:t>
      </w:r>
      <w:r w:rsidR="00374EA3">
        <w:t>føringer som har betydning for</w:t>
      </w:r>
      <w:r w:rsidR="00B3167D">
        <w:t xml:space="preserve"> utfordringen.</w:t>
      </w:r>
      <w:r w:rsidR="00676293">
        <w:t xml:space="preserve"> Typisk vil virksomheten</w:t>
      </w:r>
      <w:r w:rsidR="00E77D6B">
        <w:t xml:space="preserve"> kunne ha oppgaver pålagt gjennom tildelingsbrev</w:t>
      </w:r>
      <w:r w:rsidR="005650A8">
        <w:t xml:space="preserve">, </w:t>
      </w:r>
      <w:r w:rsidR="00E77D6B">
        <w:t>kommunebudsjett eller virksomhets</w:t>
      </w:r>
      <w:r w:rsidR="00676293">
        <w:t>strat</w:t>
      </w:r>
      <w:r w:rsidR="00E77D6B">
        <w:t xml:space="preserve">egiske planer. Det bør også vurderes om utfordringen </w:t>
      </w:r>
      <w:r w:rsidR="00676293">
        <w:t xml:space="preserve">treffer virksomhetens kjerneoppgaver og/eller rennommé, </w:t>
      </w:r>
      <w:r w:rsidR="00E77D6B">
        <w:t xml:space="preserve">eller om den </w:t>
      </w:r>
      <w:r w:rsidR="00CA214D">
        <w:t>utløser behov for endringer i organisasjon, oppgaveløsning</w:t>
      </w:r>
      <w:r w:rsidR="00676293">
        <w:t xml:space="preserve"> </w:t>
      </w:r>
      <w:r w:rsidR="00CA214D">
        <w:t>eller kompetansebehov etc.</w:t>
      </w:r>
      <w:r w:rsidR="00676293">
        <w:t xml:space="preserve"> </w:t>
      </w:r>
      <w:r w:rsidR="00B3167D">
        <w:t>]</w:t>
      </w:r>
    </w:p>
    <w:p w:rsidR="00B00485" w:rsidRDefault="00B00485" w:rsidP="00B00485"/>
    <w:p w:rsidR="007420C6" w:rsidRDefault="007420C6" w:rsidP="007420C6">
      <w:pPr>
        <w:pStyle w:val="Overskrift1"/>
      </w:pPr>
      <w:r>
        <w:t xml:space="preserve">Anskaffelsens formål </w:t>
      </w:r>
    </w:p>
    <w:p w:rsidR="007420C6" w:rsidRDefault="007420C6" w:rsidP="007420C6">
      <w:pPr>
        <w:rPr>
          <w:rFonts w:eastAsia="Arial Unicode MS"/>
          <w:color w:val="7F7F7F" w:themeColor="text1" w:themeTint="80"/>
          <w:lang w:eastAsia="da-DK"/>
        </w:rPr>
      </w:pPr>
      <w:r>
        <w:rPr>
          <w:rFonts w:eastAsia="Arial Unicode MS"/>
          <w:color w:val="7F7F7F" w:themeColor="text1" w:themeTint="80"/>
          <w:lang w:eastAsia="da-DK"/>
        </w:rPr>
        <w:t>[D</w:t>
      </w:r>
      <w:r w:rsidRPr="0024624E">
        <w:rPr>
          <w:rFonts w:eastAsia="Arial Unicode MS"/>
          <w:color w:val="7F7F7F" w:themeColor="text1" w:themeTint="80"/>
          <w:lang w:eastAsia="da-DK"/>
        </w:rPr>
        <w:t>en effekt eller tilstand som ønskes oppnådd helt eller delvis gjennom anskaffelsen</w:t>
      </w:r>
      <w:r>
        <w:rPr>
          <w:rFonts w:eastAsia="Arial Unicode MS"/>
          <w:color w:val="7F7F7F" w:themeColor="text1" w:themeTint="80"/>
          <w:lang w:eastAsia="da-DK"/>
        </w:rPr>
        <w:t>.</w:t>
      </w:r>
      <w:r w:rsidR="009F362E">
        <w:rPr>
          <w:rFonts w:eastAsia="Arial Unicode MS"/>
          <w:color w:val="7F7F7F" w:themeColor="text1" w:themeTint="80"/>
          <w:lang w:eastAsia="da-DK"/>
        </w:rPr>
        <w:t xml:space="preserve">  Dette kan gjerne være é</w:t>
      </w:r>
      <w:r>
        <w:rPr>
          <w:rFonts w:eastAsia="Arial Unicode MS"/>
          <w:color w:val="7F7F7F" w:themeColor="text1" w:themeTint="80"/>
          <w:lang w:eastAsia="da-DK"/>
        </w:rPr>
        <w:t>n eller ganske få presise setninger</w:t>
      </w:r>
      <w:r w:rsidR="009F362E">
        <w:rPr>
          <w:rFonts w:eastAsia="Arial Unicode MS"/>
          <w:color w:val="7F7F7F" w:themeColor="text1" w:themeTint="80"/>
          <w:lang w:eastAsia="da-DK"/>
        </w:rPr>
        <w:t xml:space="preserve"> som med fokus på hensikt og funksjon</w:t>
      </w:r>
      <w:r>
        <w:rPr>
          <w:rFonts w:eastAsia="Arial Unicode MS"/>
          <w:color w:val="7F7F7F" w:themeColor="text1" w:themeTint="80"/>
          <w:lang w:eastAsia="da-DK"/>
        </w:rPr>
        <w:t>]</w:t>
      </w:r>
    </w:p>
    <w:p w:rsidR="00B00485" w:rsidRPr="00B00485" w:rsidRDefault="00B00485" w:rsidP="007420C6">
      <w:pPr>
        <w:rPr>
          <w:color w:val="595959" w:themeColor="text1" w:themeTint="A6"/>
        </w:rPr>
      </w:pPr>
    </w:p>
    <w:p w:rsidR="0027670B" w:rsidRDefault="0027670B" w:rsidP="0027670B">
      <w:pPr>
        <w:pStyle w:val="Overskrift1"/>
      </w:pPr>
      <w:r>
        <w:t>Markeds</w:t>
      </w:r>
      <w:r w:rsidR="00212E74">
        <w:t>Kartlegging</w:t>
      </w:r>
    </w:p>
    <w:p w:rsidR="00664FA5" w:rsidRDefault="003F134B" w:rsidP="003F134B">
      <w:pPr>
        <w:rPr>
          <w:rFonts w:eastAsia="Arial Unicode MS"/>
          <w:color w:val="7F7F7F" w:themeColor="text1" w:themeTint="80"/>
          <w:lang w:eastAsia="da-DK"/>
        </w:rPr>
      </w:pPr>
      <w:r>
        <w:rPr>
          <w:rFonts w:eastAsia="Arial Unicode MS"/>
          <w:color w:val="7F7F7F" w:themeColor="text1" w:themeTint="80"/>
          <w:lang w:eastAsia="da-DK"/>
        </w:rPr>
        <w:t>[</w:t>
      </w:r>
      <w:r w:rsidR="00664FA5">
        <w:rPr>
          <w:rFonts w:eastAsia="Arial Unicode MS"/>
          <w:color w:val="7F7F7F" w:themeColor="text1" w:themeTint="80"/>
          <w:lang w:eastAsia="da-DK"/>
        </w:rPr>
        <w:t>Beskriv kort</w:t>
      </w:r>
      <w:r w:rsidR="003D5F08">
        <w:rPr>
          <w:rFonts w:eastAsia="Arial Unicode MS"/>
          <w:color w:val="7F7F7F" w:themeColor="text1" w:themeTint="80"/>
          <w:lang w:eastAsia="da-DK"/>
        </w:rPr>
        <w:t xml:space="preserve"> hvordan</w:t>
      </w:r>
      <w:r w:rsidR="00B13E13">
        <w:rPr>
          <w:rFonts w:eastAsia="Arial Unicode MS"/>
          <w:color w:val="7F7F7F" w:themeColor="text1" w:themeTint="80"/>
          <w:lang w:eastAsia="da-DK"/>
        </w:rPr>
        <w:t xml:space="preserve"> markedet synes å være,</w:t>
      </w:r>
      <w:r w:rsidR="00B00485">
        <w:rPr>
          <w:rFonts w:eastAsia="Arial Unicode MS"/>
          <w:color w:val="7F7F7F" w:themeColor="text1" w:themeTint="80"/>
          <w:lang w:eastAsia="da-DK"/>
        </w:rPr>
        <w:t xml:space="preserve"> </w:t>
      </w:r>
      <w:r w:rsidR="00B13E13">
        <w:rPr>
          <w:rFonts w:eastAsia="Arial Unicode MS"/>
          <w:color w:val="7F7F7F" w:themeColor="text1" w:themeTint="80"/>
          <w:lang w:eastAsia="da-DK"/>
        </w:rPr>
        <w:t>samt</w:t>
      </w:r>
      <w:r w:rsidR="003D5F08">
        <w:rPr>
          <w:rFonts w:eastAsia="Arial Unicode MS"/>
          <w:color w:val="7F7F7F" w:themeColor="text1" w:themeTint="80"/>
          <w:lang w:eastAsia="da-DK"/>
        </w:rPr>
        <w:t xml:space="preserve"> et grovt estimat på kostnadsbildet. Synes det som om behovet/formålet kan dekkes i markedet og hvordan synes konkurransesituasjonen å være</w:t>
      </w:r>
      <w:r w:rsidR="00B00485">
        <w:rPr>
          <w:rFonts w:eastAsia="Arial Unicode MS"/>
          <w:color w:val="7F7F7F" w:themeColor="text1" w:themeTint="80"/>
          <w:lang w:eastAsia="da-DK"/>
        </w:rPr>
        <w:t>?</w:t>
      </w:r>
      <w:r w:rsidR="00664FA5">
        <w:rPr>
          <w:rFonts w:eastAsia="Arial Unicode MS"/>
          <w:color w:val="7F7F7F" w:themeColor="text1" w:themeTint="80"/>
          <w:lang w:eastAsia="da-DK"/>
        </w:rPr>
        <w:t>]</w:t>
      </w:r>
    </w:p>
    <w:p w:rsidR="00B00485" w:rsidRPr="00B00485" w:rsidRDefault="00B00485" w:rsidP="003F134B">
      <w:pPr>
        <w:rPr>
          <w:color w:val="595959" w:themeColor="text1" w:themeTint="A6"/>
        </w:rPr>
      </w:pPr>
    </w:p>
    <w:p w:rsidR="00283EA4" w:rsidRDefault="00283EA4" w:rsidP="00283EA4">
      <w:pPr>
        <w:pStyle w:val="Overskrift1"/>
      </w:pPr>
      <w:r>
        <w:t>alternativvurdering</w:t>
      </w:r>
    </w:p>
    <w:p w:rsidR="00A27B88" w:rsidRDefault="00E77D6B" w:rsidP="00A27B88">
      <w:pPr>
        <w:rPr>
          <w:rFonts w:eastAsia="Arial Unicode MS"/>
          <w:color w:val="7F7F7F" w:themeColor="text1" w:themeTint="80"/>
          <w:lang w:eastAsia="da-DK"/>
        </w:rPr>
      </w:pPr>
      <w:r>
        <w:rPr>
          <w:rFonts w:eastAsia="Arial Unicode MS"/>
          <w:color w:val="7F7F7F" w:themeColor="text1" w:themeTint="80"/>
          <w:lang w:eastAsia="da-DK"/>
        </w:rPr>
        <w:t>[Beskriv h</w:t>
      </w:r>
      <w:r w:rsidR="004C4504">
        <w:rPr>
          <w:rFonts w:eastAsia="Arial Unicode MS"/>
          <w:color w:val="7F7F7F" w:themeColor="text1" w:themeTint="80"/>
          <w:lang w:eastAsia="da-DK"/>
        </w:rPr>
        <w:t xml:space="preserve">vordan </w:t>
      </w:r>
      <w:r>
        <w:rPr>
          <w:rFonts w:eastAsia="Arial Unicode MS"/>
          <w:color w:val="7F7F7F" w:themeColor="text1" w:themeTint="80"/>
          <w:lang w:eastAsia="da-DK"/>
        </w:rPr>
        <w:t>utfordringen best kan dekkes str</w:t>
      </w:r>
      <w:r w:rsidR="004C4504">
        <w:rPr>
          <w:rFonts w:eastAsia="Arial Unicode MS"/>
          <w:color w:val="7F7F7F" w:themeColor="text1" w:themeTint="80"/>
          <w:lang w:eastAsia="da-DK"/>
        </w:rPr>
        <w:t>ategisk</w:t>
      </w:r>
      <w:r>
        <w:rPr>
          <w:rFonts w:eastAsia="Arial Unicode MS"/>
          <w:color w:val="7F7F7F" w:themeColor="text1" w:themeTint="80"/>
          <w:lang w:eastAsia="da-DK"/>
        </w:rPr>
        <w:t>.</w:t>
      </w:r>
      <w:r w:rsidR="004C4504">
        <w:rPr>
          <w:rFonts w:eastAsia="Arial Unicode MS"/>
          <w:color w:val="7F7F7F" w:themeColor="text1" w:themeTint="80"/>
          <w:lang w:eastAsia="da-DK"/>
        </w:rPr>
        <w:t xml:space="preserve"> </w:t>
      </w:r>
      <w:r w:rsidR="006D025E">
        <w:rPr>
          <w:rFonts w:eastAsia="Arial Unicode MS"/>
          <w:color w:val="7F7F7F" w:themeColor="text1" w:themeTint="80"/>
          <w:lang w:eastAsia="da-DK"/>
        </w:rPr>
        <w:t xml:space="preserve">Bør behovet dekkes med egne </w:t>
      </w:r>
      <w:r>
        <w:rPr>
          <w:rFonts w:eastAsia="Arial Unicode MS"/>
          <w:color w:val="7F7F7F" w:themeColor="text1" w:themeTint="80"/>
          <w:lang w:eastAsia="da-DK"/>
        </w:rPr>
        <w:t>ansatte (i</w:t>
      </w:r>
      <w:r w:rsidR="006D025E">
        <w:rPr>
          <w:rFonts w:eastAsia="Arial Unicode MS"/>
          <w:color w:val="7F7F7F" w:themeColor="text1" w:themeTint="80"/>
          <w:lang w:eastAsia="da-DK"/>
        </w:rPr>
        <w:t xml:space="preserve"> egenregi), ved en anskaffelse eller ved dels å anskaffe, dels å utføre med egne ansatte?</w:t>
      </w:r>
    </w:p>
    <w:p w:rsidR="00B00485" w:rsidRPr="00B00485" w:rsidRDefault="00B00485" w:rsidP="00A27B88">
      <w:pPr>
        <w:rPr>
          <w:color w:val="595959" w:themeColor="text1" w:themeTint="A6"/>
        </w:rPr>
      </w:pPr>
    </w:p>
    <w:p w:rsidR="00467DB6" w:rsidRPr="00F1260F" w:rsidRDefault="0027670B" w:rsidP="001C4F0D">
      <w:pPr>
        <w:pStyle w:val="Overskrift1"/>
      </w:pPr>
      <w:r w:rsidRPr="00F1260F">
        <w:lastRenderedPageBreak/>
        <w:t>Forslag beslutning</w:t>
      </w:r>
    </w:p>
    <w:p w:rsidR="006A6CD0" w:rsidRDefault="00664FA5" w:rsidP="006A6CD0">
      <w:pPr>
        <w:rPr>
          <w:rFonts w:eastAsia="Arial Unicode MS"/>
          <w:color w:val="7F7F7F" w:themeColor="text1" w:themeTint="80"/>
          <w:lang w:eastAsia="da-DK"/>
        </w:rPr>
      </w:pPr>
      <w:r>
        <w:rPr>
          <w:rFonts w:eastAsia="Arial Unicode MS"/>
          <w:color w:val="7F7F7F" w:themeColor="text1" w:themeTint="80"/>
          <w:lang w:eastAsia="da-DK"/>
        </w:rPr>
        <w:t>[</w:t>
      </w:r>
      <w:r w:rsidR="006A6CD0" w:rsidRPr="003350DF">
        <w:rPr>
          <w:rFonts w:eastAsia="Arial Unicode MS"/>
          <w:color w:val="7F7F7F" w:themeColor="text1" w:themeTint="80"/>
          <w:lang w:eastAsia="da-DK"/>
        </w:rPr>
        <w:t>Mandat</w:t>
      </w:r>
      <w:r w:rsidR="006A6CD0">
        <w:rPr>
          <w:rFonts w:eastAsia="Arial Unicode MS"/>
          <w:color w:val="7F7F7F" w:themeColor="text1" w:themeTint="80"/>
          <w:lang w:eastAsia="da-DK"/>
        </w:rPr>
        <w:t>et for å arbeide videre med anskaffelsen.</w:t>
      </w:r>
      <w:r w:rsidR="00A46B58">
        <w:rPr>
          <w:rFonts w:eastAsia="Arial Unicode MS"/>
          <w:color w:val="7F7F7F" w:themeColor="text1" w:themeTint="80"/>
          <w:lang w:eastAsia="da-DK"/>
        </w:rPr>
        <w:br/>
      </w:r>
      <w:r w:rsidR="006A6CD0">
        <w:rPr>
          <w:rFonts w:eastAsia="Arial Unicode MS"/>
          <w:color w:val="7F7F7F" w:themeColor="text1" w:themeTint="80"/>
          <w:lang w:eastAsia="da-DK"/>
        </w:rPr>
        <w:t>Eks: For å dekke  &lt;</w:t>
      </w:r>
      <w:r w:rsidR="006A6CD0" w:rsidRPr="00DB1C85">
        <w:rPr>
          <w:rFonts w:eastAsia="Arial Unicode MS"/>
          <w:i/>
          <w:color w:val="7F7F7F" w:themeColor="text1" w:themeTint="80"/>
          <w:lang w:eastAsia="da-DK"/>
        </w:rPr>
        <w:t>formålet</w:t>
      </w:r>
      <w:r w:rsidR="00CF346C">
        <w:rPr>
          <w:rFonts w:eastAsia="Arial Unicode MS"/>
          <w:i/>
          <w:color w:val="7F7F7F" w:themeColor="text1" w:themeTint="80"/>
          <w:lang w:eastAsia="da-DK"/>
        </w:rPr>
        <w:t>&gt; (se punkt 3</w:t>
      </w:r>
      <w:r w:rsidR="006A6CD0">
        <w:rPr>
          <w:rFonts w:eastAsia="Arial Unicode MS"/>
          <w:i/>
          <w:color w:val="7F7F7F" w:themeColor="text1" w:themeTint="80"/>
          <w:lang w:eastAsia="da-DK"/>
        </w:rPr>
        <w:t>)</w:t>
      </w:r>
      <w:r w:rsidR="006A6CD0">
        <w:rPr>
          <w:rFonts w:eastAsia="Arial Unicode MS"/>
          <w:color w:val="7F7F7F" w:themeColor="text1" w:themeTint="80"/>
          <w:lang w:eastAsia="da-DK"/>
        </w:rPr>
        <w:t xml:space="preserve"> gis det mandat til utarbeiding av strategi for anskaffelsen]</w:t>
      </w:r>
    </w:p>
    <w:p w:rsidR="00B00485" w:rsidRPr="00B00485" w:rsidRDefault="00B00485" w:rsidP="006A6CD0">
      <w:pPr>
        <w:rPr>
          <w:color w:val="595959" w:themeColor="text1" w:themeTint="A6"/>
        </w:rPr>
      </w:pPr>
    </w:p>
    <w:sectPr w:rsidR="00B00485" w:rsidRPr="00B00485" w:rsidSect="00F43852">
      <w:headerReference w:type="default" r:id="rId10"/>
      <w:footerReference w:type="default" r:id="rId11"/>
      <w:pgSz w:w="11907" w:h="16840" w:code="9"/>
      <w:pgMar w:top="567" w:right="627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59" w:rsidRDefault="00625259">
      <w:r>
        <w:separator/>
      </w:r>
    </w:p>
  </w:endnote>
  <w:endnote w:type="continuationSeparator" w:id="0">
    <w:p w:rsidR="00625259" w:rsidRDefault="0062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C0" w:rsidRPr="007E274B" w:rsidRDefault="001F4AC0" w:rsidP="007E274B">
    <w:pPr>
      <w:tabs>
        <w:tab w:val="center" w:pos="4536"/>
        <w:tab w:val="right" w:pos="9072"/>
      </w:tabs>
      <w:rPr>
        <w:rFonts w:ascii="Calibri" w:hAnsi="Calibri"/>
      </w:rPr>
    </w:pPr>
    <w:r w:rsidRPr="007E274B">
      <w:rPr>
        <w:rFonts w:ascii="Calibri" w:hAnsi="Calibri"/>
      </w:rPr>
      <w:tab/>
      <w:t>Difis</w:t>
    </w:r>
    <w:r w:rsidR="001A3298">
      <w:rPr>
        <w:rFonts w:ascii="Calibri" w:hAnsi="Calibri"/>
      </w:rPr>
      <w:t xml:space="preserve"> mal for </w:t>
    </w:r>
    <w:r w:rsidR="00A46B58">
      <w:rPr>
        <w:rFonts w:ascii="Calibri" w:hAnsi="Calibri"/>
      </w:rPr>
      <w:t>Anskaffelsesmandat</w:t>
    </w:r>
    <w:r w:rsidRPr="007E274B">
      <w:rPr>
        <w:rFonts w:ascii="Calibri" w:hAnsi="Calibri"/>
      </w:rPr>
      <w:t xml:space="preserve"> </w:t>
    </w:r>
    <w:r>
      <w:rPr>
        <w:rFonts w:ascii="Calibri" w:hAnsi="Calibri"/>
      </w:rPr>
      <w:t>– http://www. anskaffelser</w:t>
    </w:r>
    <w:r w:rsidRPr="007E274B">
      <w:rPr>
        <w:rFonts w:ascii="Calibri" w:hAnsi="Calibri"/>
      </w:rPr>
      <w:t>.no</w:t>
    </w:r>
    <w:r w:rsidRPr="007E274B">
      <w:rPr>
        <w:rFonts w:ascii="Calibri" w:hAnsi="Calibri"/>
      </w:rPr>
      <w:tab/>
    </w:r>
    <w:r w:rsidRPr="007E274B">
      <w:rPr>
        <w:rFonts w:ascii="Calibri" w:hAnsi="Calibri"/>
      </w:rPr>
      <w:tab/>
    </w:r>
    <w:r w:rsidRPr="007E274B">
      <w:rPr>
        <w:rFonts w:ascii="Calibri" w:hAnsi="Calibri"/>
      </w:rPr>
      <w:tab/>
    </w:r>
    <w:r w:rsidRPr="007E274B">
      <w:rPr>
        <w:rFonts w:ascii="Calibri" w:hAnsi="Calibri"/>
      </w:rPr>
      <w:fldChar w:fldCharType="begin"/>
    </w:r>
    <w:r w:rsidRPr="007E274B">
      <w:rPr>
        <w:rFonts w:ascii="Calibri" w:hAnsi="Calibri"/>
      </w:rPr>
      <w:instrText xml:space="preserve"> PAGE  \* Arabic  \* MERGEFORMAT </w:instrText>
    </w:r>
    <w:r w:rsidRPr="007E274B">
      <w:rPr>
        <w:rFonts w:ascii="Calibri" w:hAnsi="Calibri"/>
      </w:rPr>
      <w:fldChar w:fldCharType="separate"/>
    </w:r>
    <w:r w:rsidR="00C75986">
      <w:rPr>
        <w:rFonts w:ascii="Calibri" w:hAnsi="Calibri"/>
        <w:noProof/>
      </w:rPr>
      <w:t>1</w:t>
    </w:r>
    <w:r w:rsidRPr="007E274B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59" w:rsidRDefault="00625259">
      <w:r>
        <w:separator/>
      </w:r>
    </w:p>
  </w:footnote>
  <w:footnote w:type="continuationSeparator" w:id="0">
    <w:p w:rsidR="00625259" w:rsidRDefault="0062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C0" w:rsidRPr="00420457" w:rsidRDefault="001F4AC0" w:rsidP="00955325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56.5pt;height:130.5pt" o:bullet="t">
        <v:imagedata r:id="rId1" o:title=""/>
      </v:shape>
    </w:pict>
  </w:numPicBullet>
  <w:abstractNum w:abstractNumId="0">
    <w:nsid w:val="FFFFFFFB"/>
    <w:multiLevelType w:val="multilevel"/>
    <w:tmpl w:val="7EF03532"/>
    <w:lvl w:ilvl="0">
      <w:start w:val="1"/>
      <w:numFmt w:val="decimal"/>
      <w:pStyle w:val="Overskrift1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709" w:hanging="708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09" w:hanging="708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709" w:hanging="70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ind w:left="3540" w:hanging="708"/>
      </w:pPr>
      <w:rPr>
        <w:rFonts w:hint="default"/>
      </w:rPr>
    </w:lvl>
    <w:lvl w:ilvl="5">
      <w:start w:val="1"/>
      <w:numFmt w:val="decimal"/>
      <w:pStyle w:val="Overskrift6"/>
      <w:lvlText w:val="%1.%2.%3.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pStyle w:val="Overskrift7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pStyle w:val="Overskrift8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pStyle w:val="Overskrift9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">
    <w:nsid w:val="044F6F5A"/>
    <w:multiLevelType w:val="hybridMultilevel"/>
    <w:tmpl w:val="3FD2C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64075"/>
    <w:multiLevelType w:val="hybridMultilevel"/>
    <w:tmpl w:val="F1C2432E"/>
    <w:lvl w:ilvl="0" w:tplc="8C8AFB92">
      <w:start w:val="1"/>
      <w:numFmt w:val="decimal"/>
      <w:pStyle w:val="Overskrift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A582D"/>
    <w:multiLevelType w:val="hybridMultilevel"/>
    <w:tmpl w:val="8DA0B27A"/>
    <w:lvl w:ilvl="0" w:tplc="891CA07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E334E"/>
    <w:multiLevelType w:val="hybridMultilevel"/>
    <w:tmpl w:val="028620AE"/>
    <w:lvl w:ilvl="0" w:tplc="12DA8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A4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E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2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09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26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E4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2B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41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16C2C96"/>
    <w:multiLevelType w:val="hybridMultilevel"/>
    <w:tmpl w:val="BC602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60D7D"/>
    <w:multiLevelType w:val="hybridMultilevel"/>
    <w:tmpl w:val="D3585528"/>
    <w:lvl w:ilvl="0" w:tplc="D480E71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A38EC"/>
    <w:multiLevelType w:val="hybridMultilevel"/>
    <w:tmpl w:val="29D2D896"/>
    <w:lvl w:ilvl="0" w:tplc="C9C62EC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C5DA0"/>
    <w:multiLevelType w:val="hybridMultilevel"/>
    <w:tmpl w:val="FF7262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A2CC9"/>
    <w:multiLevelType w:val="hybridMultilevel"/>
    <w:tmpl w:val="F3745D3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08B777F"/>
    <w:multiLevelType w:val="hybridMultilevel"/>
    <w:tmpl w:val="0D6A0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D6FDA"/>
    <w:multiLevelType w:val="hybridMultilevel"/>
    <w:tmpl w:val="8758BB50"/>
    <w:lvl w:ilvl="0" w:tplc="67D0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21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C2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F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C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C2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C4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5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43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61C0BE3"/>
    <w:multiLevelType w:val="hybridMultilevel"/>
    <w:tmpl w:val="6A328E44"/>
    <w:lvl w:ilvl="0" w:tplc="5EF2C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2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CA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E9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B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6C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4C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C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66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82D5A80"/>
    <w:multiLevelType w:val="hybridMultilevel"/>
    <w:tmpl w:val="D15AF164"/>
    <w:lvl w:ilvl="0" w:tplc="0414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6C06FF5"/>
    <w:multiLevelType w:val="hybridMultilevel"/>
    <w:tmpl w:val="9EA0F8F0"/>
    <w:lvl w:ilvl="0" w:tplc="BE2076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AA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7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E4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6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0C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C0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48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6D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11"/>
  </w:num>
  <w:num w:numId="9">
    <w:abstractNumId w:val="4"/>
  </w:num>
  <w:num w:numId="10">
    <w:abstractNumId w:val="14"/>
  </w:num>
  <w:num w:numId="11">
    <w:abstractNumId w:val="12"/>
  </w:num>
  <w:num w:numId="12">
    <w:abstractNumId w:val="5"/>
  </w:num>
  <w:num w:numId="13">
    <w:abstractNumId w:val="8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1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C9"/>
    <w:rsid w:val="0001261C"/>
    <w:rsid w:val="00050EE1"/>
    <w:rsid w:val="0005482D"/>
    <w:rsid w:val="00054DF9"/>
    <w:rsid w:val="000D228C"/>
    <w:rsid w:val="000D5E14"/>
    <w:rsid w:val="000E15FA"/>
    <w:rsid w:val="000E60B2"/>
    <w:rsid w:val="00100BB7"/>
    <w:rsid w:val="00105C88"/>
    <w:rsid w:val="0011012D"/>
    <w:rsid w:val="00132BBB"/>
    <w:rsid w:val="00141662"/>
    <w:rsid w:val="00142C6E"/>
    <w:rsid w:val="00174E75"/>
    <w:rsid w:val="00181CED"/>
    <w:rsid w:val="001A3298"/>
    <w:rsid w:val="001B5903"/>
    <w:rsid w:val="001C4F0D"/>
    <w:rsid w:val="001C5668"/>
    <w:rsid w:val="001C6D68"/>
    <w:rsid w:val="001E2138"/>
    <w:rsid w:val="001F0A26"/>
    <w:rsid w:val="001F0EA9"/>
    <w:rsid w:val="001F2160"/>
    <w:rsid w:val="001F4AC0"/>
    <w:rsid w:val="001F670B"/>
    <w:rsid w:val="002024A1"/>
    <w:rsid w:val="002024D8"/>
    <w:rsid w:val="002027D3"/>
    <w:rsid w:val="00212E74"/>
    <w:rsid w:val="0024624E"/>
    <w:rsid w:val="00252D8A"/>
    <w:rsid w:val="00255893"/>
    <w:rsid w:val="00257AB8"/>
    <w:rsid w:val="002636D1"/>
    <w:rsid w:val="00273EDD"/>
    <w:rsid w:val="0027670B"/>
    <w:rsid w:val="00283EA4"/>
    <w:rsid w:val="002848A0"/>
    <w:rsid w:val="00292F81"/>
    <w:rsid w:val="002A15A3"/>
    <w:rsid w:val="002A19BC"/>
    <w:rsid w:val="002A3194"/>
    <w:rsid w:val="002A5B89"/>
    <w:rsid w:val="002A7B7B"/>
    <w:rsid w:val="002B2814"/>
    <w:rsid w:val="002C3185"/>
    <w:rsid w:val="002C7910"/>
    <w:rsid w:val="002D0EC2"/>
    <w:rsid w:val="002D3029"/>
    <w:rsid w:val="002E595E"/>
    <w:rsid w:val="002F0006"/>
    <w:rsid w:val="002F3CA7"/>
    <w:rsid w:val="002F4F25"/>
    <w:rsid w:val="00307D6E"/>
    <w:rsid w:val="0032129D"/>
    <w:rsid w:val="00323DE8"/>
    <w:rsid w:val="003268E8"/>
    <w:rsid w:val="003349E3"/>
    <w:rsid w:val="00341215"/>
    <w:rsid w:val="003738E4"/>
    <w:rsid w:val="00374EA3"/>
    <w:rsid w:val="00377B1A"/>
    <w:rsid w:val="00386758"/>
    <w:rsid w:val="00391CC8"/>
    <w:rsid w:val="003B6FCF"/>
    <w:rsid w:val="003C0838"/>
    <w:rsid w:val="003C2DA4"/>
    <w:rsid w:val="003C427F"/>
    <w:rsid w:val="003C5A38"/>
    <w:rsid w:val="003D5F08"/>
    <w:rsid w:val="003E28C9"/>
    <w:rsid w:val="003E7538"/>
    <w:rsid w:val="003F134B"/>
    <w:rsid w:val="004070B6"/>
    <w:rsid w:val="00407326"/>
    <w:rsid w:val="00420457"/>
    <w:rsid w:val="00427E57"/>
    <w:rsid w:val="004325CA"/>
    <w:rsid w:val="00434139"/>
    <w:rsid w:val="00451474"/>
    <w:rsid w:val="004541CC"/>
    <w:rsid w:val="00455711"/>
    <w:rsid w:val="00467625"/>
    <w:rsid w:val="00467DB6"/>
    <w:rsid w:val="004802EE"/>
    <w:rsid w:val="0048188A"/>
    <w:rsid w:val="0049047B"/>
    <w:rsid w:val="004930BA"/>
    <w:rsid w:val="00496E40"/>
    <w:rsid w:val="004C2D1C"/>
    <w:rsid w:val="004C4504"/>
    <w:rsid w:val="004D0BA9"/>
    <w:rsid w:val="004D1A9D"/>
    <w:rsid w:val="004D6C29"/>
    <w:rsid w:val="004E33E3"/>
    <w:rsid w:val="00505EA0"/>
    <w:rsid w:val="00511283"/>
    <w:rsid w:val="0051688E"/>
    <w:rsid w:val="00521D5C"/>
    <w:rsid w:val="00526167"/>
    <w:rsid w:val="00532BD3"/>
    <w:rsid w:val="00553722"/>
    <w:rsid w:val="005553A6"/>
    <w:rsid w:val="005650A8"/>
    <w:rsid w:val="00566684"/>
    <w:rsid w:val="00571277"/>
    <w:rsid w:val="005736A9"/>
    <w:rsid w:val="00575445"/>
    <w:rsid w:val="00586BE8"/>
    <w:rsid w:val="005A07A6"/>
    <w:rsid w:val="005A10D5"/>
    <w:rsid w:val="005B7334"/>
    <w:rsid w:val="005F63FD"/>
    <w:rsid w:val="00600936"/>
    <w:rsid w:val="00625259"/>
    <w:rsid w:val="00627520"/>
    <w:rsid w:val="0065158A"/>
    <w:rsid w:val="00657D13"/>
    <w:rsid w:val="00664FA5"/>
    <w:rsid w:val="006654C7"/>
    <w:rsid w:val="00666ED6"/>
    <w:rsid w:val="00670EA9"/>
    <w:rsid w:val="00676293"/>
    <w:rsid w:val="006A6CD0"/>
    <w:rsid w:val="006B0EBE"/>
    <w:rsid w:val="006D025E"/>
    <w:rsid w:val="006F14AC"/>
    <w:rsid w:val="00716C7F"/>
    <w:rsid w:val="00731213"/>
    <w:rsid w:val="00735D9B"/>
    <w:rsid w:val="007363F5"/>
    <w:rsid w:val="007420C6"/>
    <w:rsid w:val="00776FB1"/>
    <w:rsid w:val="00777313"/>
    <w:rsid w:val="00790F6A"/>
    <w:rsid w:val="00792374"/>
    <w:rsid w:val="007A35B2"/>
    <w:rsid w:val="007A4AB7"/>
    <w:rsid w:val="007A60CF"/>
    <w:rsid w:val="007A6A93"/>
    <w:rsid w:val="007D6EFC"/>
    <w:rsid w:val="007E0EF9"/>
    <w:rsid w:val="007E180A"/>
    <w:rsid w:val="007E274B"/>
    <w:rsid w:val="007F42C7"/>
    <w:rsid w:val="008014FB"/>
    <w:rsid w:val="008052C9"/>
    <w:rsid w:val="008145DA"/>
    <w:rsid w:val="0081468E"/>
    <w:rsid w:val="00824BF2"/>
    <w:rsid w:val="00840CE1"/>
    <w:rsid w:val="008463AD"/>
    <w:rsid w:val="00851812"/>
    <w:rsid w:val="00864E98"/>
    <w:rsid w:val="00872A4C"/>
    <w:rsid w:val="008858FD"/>
    <w:rsid w:val="008E6A5C"/>
    <w:rsid w:val="008F09BD"/>
    <w:rsid w:val="008F65F3"/>
    <w:rsid w:val="009007B4"/>
    <w:rsid w:val="00901F7E"/>
    <w:rsid w:val="00913513"/>
    <w:rsid w:val="00916569"/>
    <w:rsid w:val="00933193"/>
    <w:rsid w:val="009371A8"/>
    <w:rsid w:val="009375D8"/>
    <w:rsid w:val="00942157"/>
    <w:rsid w:val="009473C9"/>
    <w:rsid w:val="00955325"/>
    <w:rsid w:val="00956525"/>
    <w:rsid w:val="0097619E"/>
    <w:rsid w:val="009856AD"/>
    <w:rsid w:val="00993098"/>
    <w:rsid w:val="0099797D"/>
    <w:rsid w:val="009C3AD5"/>
    <w:rsid w:val="009C5EFF"/>
    <w:rsid w:val="009D66FB"/>
    <w:rsid w:val="009E7A96"/>
    <w:rsid w:val="009F2CEF"/>
    <w:rsid w:val="009F362E"/>
    <w:rsid w:val="00A0462E"/>
    <w:rsid w:val="00A070D9"/>
    <w:rsid w:val="00A12C97"/>
    <w:rsid w:val="00A23F00"/>
    <w:rsid w:val="00A27B88"/>
    <w:rsid w:val="00A46B58"/>
    <w:rsid w:val="00A475D7"/>
    <w:rsid w:val="00A51E6B"/>
    <w:rsid w:val="00A6695D"/>
    <w:rsid w:val="00A72498"/>
    <w:rsid w:val="00A76A13"/>
    <w:rsid w:val="00A76CBC"/>
    <w:rsid w:val="00AB1024"/>
    <w:rsid w:val="00AC3E9D"/>
    <w:rsid w:val="00AC616A"/>
    <w:rsid w:val="00AC6E35"/>
    <w:rsid w:val="00AF7E84"/>
    <w:rsid w:val="00B00485"/>
    <w:rsid w:val="00B01873"/>
    <w:rsid w:val="00B02461"/>
    <w:rsid w:val="00B038B3"/>
    <w:rsid w:val="00B10694"/>
    <w:rsid w:val="00B13E13"/>
    <w:rsid w:val="00B3167D"/>
    <w:rsid w:val="00B34D83"/>
    <w:rsid w:val="00B4514B"/>
    <w:rsid w:val="00B501F4"/>
    <w:rsid w:val="00B50E49"/>
    <w:rsid w:val="00B53DEA"/>
    <w:rsid w:val="00B65538"/>
    <w:rsid w:val="00B729E0"/>
    <w:rsid w:val="00B92D48"/>
    <w:rsid w:val="00B93A69"/>
    <w:rsid w:val="00BA3B38"/>
    <w:rsid w:val="00BB7651"/>
    <w:rsid w:val="00BC1EAD"/>
    <w:rsid w:val="00BC2692"/>
    <w:rsid w:val="00BD2A86"/>
    <w:rsid w:val="00BD39E3"/>
    <w:rsid w:val="00BD5B77"/>
    <w:rsid w:val="00BF36D7"/>
    <w:rsid w:val="00C129D5"/>
    <w:rsid w:val="00C44198"/>
    <w:rsid w:val="00C45516"/>
    <w:rsid w:val="00C529A1"/>
    <w:rsid w:val="00C61EC6"/>
    <w:rsid w:val="00C61F7B"/>
    <w:rsid w:val="00C75986"/>
    <w:rsid w:val="00C904D0"/>
    <w:rsid w:val="00CA214D"/>
    <w:rsid w:val="00CA32A6"/>
    <w:rsid w:val="00CA4556"/>
    <w:rsid w:val="00CA540C"/>
    <w:rsid w:val="00CC3F5C"/>
    <w:rsid w:val="00CC538A"/>
    <w:rsid w:val="00CD16F3"/>
    <w:rsid w:val="00CD1F2E"/>
    <w:rsid w:val="00CD3B3B"/>
    <w:rsid w:val="00CD7999"/>
    <w:rsid w:val="00CF346C"/>
    <w:rsid w:val="00D13CB2"/>
    <w:rsid w:val="00D14AF4"/>
    <w:rsid w:val="00D21709"/>
    <w:rsid w:val="00D3635B"/>
    <w:rsid w:val="00D43CFB"/>
    <w:rsid w:val="00D506CF"/>
    <w:rsid w:val="00D71EB4"/>
    <w:rsid w:val="00D76C16"/>
    <w:rsid w:val="00D822C0"/>
    <w:rsid w:val="00D86A4C"/>
    <w:rsid w:val="00DA1E34"/>
    <w:rsid w:val="00DA27E6"/>
    <w:rsid w:val="00DA40A6"/>
    <w:rsid w:val="00DA4C18"/>
    <w:rsid w:val="00DA5A43"/>
    <w:rsid w:val="00DA5D2C"/>
    <w:rsid w:val="00DC0D81"/>
    <w:rsid w:val="00DC2876"/>
    <w:rsid w:val="00DC6130"/>
    <w:rsid w:val="00DE086A"/>
    <w:rsid w:val="00DE2E88"/>
    <w:rsid w:val="00DE64F6"/>
    <w:rsid w:val="00DF176E"/>
    <w:rsid w:val="00DF1901"/>
    <w:rsid w:val="00DF71BF"/>
    <w:rsid w:val="00E02C89"/>
    <w:rsid w:val="00E07F94"/>
    <w:rsid w:val="00E11717"/>
    <w:rsid w:val="00E14B4B"/>
    <w:rsid w:val="00E14E77"/>
    <w:rsid w:val="00E27A81"/>
    <w:rsid w:val="00E332AD"/>
    <w:rsid w:val="00E355B2"/>
    <w:rsid w:val="00E37FD8"/>
    <w:rsid w:val="00E40F5F"/>
    <w:rsid w:val="00E42373"/>
    <w:rsid w:val="00E4239E"/>
    <w:rsid w:val="00E474FA"/>
    <w:rsid w:val="00E55EB1"/>
    <w:rsid w:val="00E560BF"/>
    <w:rsid w:val="00E56D24"/>
    <w:rsid w:val="00E57107"/>
    <w:rsid w:val="00E65B1B"/>
    <w:rsid w:val="00E77D6B"/>
    <w:rsid w:val="00EA0620"/>
    <w:rsid w:val="00EA0654"/>
    <w:rsid w:val="00EA4104"/>
    <w:rsid w:val="00EA7172"/>
    <w:rsid w:val="00EB7454"/>
    <w:rsid w:val="00EC11FF"/>
    <w:rsid w:val="00EC3908"/>
    <w:rsid w:val="00EC6823"/>
    <w:rsid w:val="00EE25F0"/>
    <w:rsid w:val="00F038C2"/>
    <w:rsid w:val="00F1260F"/>
    <w:rsid w:val="00F17AEC"/>
    <w:rsid w:val="00F3428C"/>
    <w:rsid w:val="00F3762A"/>
    <w:rsid w:val="00F43852"/>
    <w:rsid w:val="00F44016"/>
    <w:rsid w:val="00F6539F"/>
    <w:rsid w:val="00F67997"/>
    <w:rsid w:val="00F72F2D"/>
    <w:rsid w:val="00F764B7"/>
    <w:rsid w:val="00F771E5"/>
    <w:rsid w:val="00F86562"/>
    <w:rsid w:val="00F949F8"/>
    <w:rsid w:val="00FA71DD"/>
    <w:rsid w:val="00FB017A"/>
    <w:rsid w:val="00FB08DB"/>
    <w:rsid w:val="00FB1FA3"/>
    <w:rsid w:val="00FC0F2F"/>
    <w:rsid w:val="00FC6A82"/>
    <w:rsid w:val="00FD7DD9"/>
    <w:rsid w:val="00FE6311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80A"/>
    <w:rPr>
      <w:sz w:val="24"/>
    </w:rPr>
  </w:style>
  <w:style w:type="paragraph" w:styleId="Overskrift1">
    <w:name w:val="heading 1"/>
    <w:basedOn w:val="Normal"/>
    <w:next w:val="Normal"/>
    <w:qFormat/>
    <w:rsid w:val="007E180A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kern w:val="28"/>
      <w:sz w:val="32"/>
    </w:rPr>
  </w:style>
  <w:style w:type="paragraph" w:styleId="Overskrift2">
    <w:name w:val="heading 2"/>
    <w:basedOn w:val="Overskrift1"/>
    <w:next w:val="Normal"/>
    <w:qFormat/>
    <w:rsid w:val="007E180A"/>
    <w:pPr>
      <w:numPr>
        <w:ilvl w:val="1"/>
      </w:numPr>
      <w:spacing w:before="0"/>
      <w:outlineLvl w:val="1"/>
    </w:pPr>
    <w:rPr>
      <w:caps w:val="0"/>
      <w:sz w:val="28"/>
    </w:rPr>
  </w:style>
  <w:style w:type="paragraph" w:styleId="Overskrift3">
    <w:name w:val="heading 3"/>
    <w:basedOn w:val="Overskrift2"/>
    <w:next w:val="Normal"/>
    <w:qFormat/>
    <w:rsid w:val="007E180A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rsid w:val="007E180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7E180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7E180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7E180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E180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Innrykk1">
    <w:name w:val="Innrykk 1"/>
    <w:basedOn w:val="Normal"/>
    <w:rsid w:val="007E180A"/>
    <w:pPr>
      <w:ind w:left="142"/>
    </w:pPr>
    <w:rPr>
      <w:color w:val="000000"/>
    </w:rPr>
  </w:style>
  <w:style w:type="paragraph" w:customStyle="1" w:styleId="Innrykk2">
    <w:name w:val="Innrykk 2"/>
    <w:basedOn w:val="Innrykk1"/>
    <w:rsid w:val="007E180A"/>
    <w:pPr>
      <w:ind w:left="284"/>
    </w:pPr>
  </w:style>
  <w:style w:type="paragraph" w:customStyle="1" w:styleId="Kule1">
    <w:name w:val="Kule 1"/>
    <w:basedOn w:val="Normal"/>
    <w:rsid w:val="007E180A"/>
    <w:pPr>
      <w:ind w:left="284" w:hanging="284"/>
    </w:pPr>
    <w:rPr>
      <w:color w:val="000000"/>
    </w:rPr>
  </w:style>
  <w:style w:type="paragraph" w:customStyle="1" w:styleId="Kule2">
    <w:name w:val="Kule 2"/>
    <w:basedOn w:val="Normal"/>
    <w:rsid w:val="007E180A"/>
    <w:pPr>
      <w:ind w:left="567" w:hanging="283"/>
    </w:pPr>
    <w:rPr>
      <w:color w:val="000000"/>
    </w:rPr>
  </w:style>
  <w:style w:type="paragraph" w:customStyle="1" w:styleId="Overskrift">
    <w:name w:val="Overskrift"/>
    <w:basedOn w:val="Normal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BB76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5EFF"/>
    <w:pPr>
      <w:ind w:left="720"/>
      <w:contextualSpacing/>
    </w:p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777313"/>
    <w:rPr>
      <w:sz w:val="24"/>
      <w:szCs w:val="22"/>
      <w:lang w:val="da-DK" w:eastAsia="en-US"/>
    </w:rPr>
  </w:style>
  <w:style w:type="paragraph" w:customStyle="1" w:styleId="MPBrdtekst">
    <w:name w:val="MP Brødtekst"/>
    <w:basedOn w:val="Normal"/>
    <w:link w:val="MPBrdtekstTegn"/>
    <w:uiPriority w:val="99"/>
    <w:qFormat/>
    <w:rsid w:val="00777313"/>
    <w:pPr>
      <w:spacing w:line="280" w:lineRule="atLeast"/>
      <w:jc w:val="both"/>
    </w:pPr>
    <w:rPr>
      <w:szCs w:val="22"/>
      <w:lang w:val="da-DK" w:eastAsia="en-US"/>
    </w:rPr>
  </w:style>
  <w:style w:type="character" w:customStyle="1" w:styleId="MP1OverskriftsniveauTegn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customStyle="1" w:styleId="MP1Overskriftsniveau">
    <w:name w:val="MP 1 Overskriftsniveau"/>
    <w:basedOn w:val="Normal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"/>
    <w:uiPriority w:val="99"/>
    <w:unhideWhenUsed/>
    <w:rsid w:val="002F3CA7"/>
    <w:pPr>
      <w:spacing w:before="100" w:beforeAutospacing="1" w:after="100" w:afterAutospacing="1"/>
    </w:pPr>
    <w:rPr>
      <w:szCs w:val="24"/>
    </w:rPr>
  </w:style>
  <w:style w:type="table" w:styleId="Tabellrutenett">
    <w:name w:val="Table Grid"/>
    <w:basedOn w:val="Vanligtabell"/>
    <w:rsid w:val="0042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tittel">
    <w:name w:val="Subtitle"/>
    <w:basedOn w:val="Normal"/>
    <w:next w:val="Normal"/>
    <w:link w:val="UndertittelTegn"/>
    <w:qFormat/>
    <w:rsid w:val="00420457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customStyle="1" w:styleId="UndertittelTegn">
    <w:name w:val="Undertittel Tegn"/>
    <w:basedOn w:val="Standardskriftforavsnitt"/>
    <w:link w:val="Undertittel"/>
    <w:rsid w:val="00420457"/>
    <w:rPr>
      <w:rFonts w:ascii="Arial" w:hAnsi="Arial"/>
      <w:spacing w:val="-16"/>
      <w:kern w:val="28"/>
      <w:sz w:val="32"/>
    </w:rPr>
  </w:style>
  <w:style w:type="paragraph" w:customStyle="1" w:styleId="MP2Overskriftsniveau">
    <w:name w:val="MP 2 Overskriftsniveau"/>
    <w:basedOn w:val="Normal"/>
    <w:next w:val="MPBrdtekst"/>
    <w:link w:val="MP2OverskriftsniveauTegn"/>
    <w:uiPriority w:val="99"/>
    <w:qFormat/>
    <w:rsid w:val="009473C9"/>
    <w:pPr>
      <w:spacing w:line="280" w:lineRule="atLeast"/>
      <w:jc w:val="both"/>
    </w:pPr>
    <w:rPr>
      <w:rFonts w:ascii="Arial" w:hAnsi="Arial" w:cs="Arial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9473C9"/>
    <w:rPr>
      <w:rFonts w:ascii="Arial" w:hAnsi="Arial" w:cs="Arial"/>
      <w:sz w:val="24"/>
      <w:szCs w:val="24"/>
      <w:lang w:val="da-DK" w:eastAsia="en-US"/>
    </w:rPr>
  </w:style>
  <w:style w:type="paragraph" w:customStyle="1" w:styleId="OverskriftT">
    <w:name w:val="Overskrift T"/>
    <w:basedOn w:val="Normal"/>
    <w:next w:val="BrdtekstT"/>
    <w:link w:val="OverskriftTTegn"/>
    <w:qFormat/>
    <w:rsid w:val="00777313"/>
    <w:pPr>
      <w:numPr>
        <w:numId w:val="7"/>
      </w:numPr>
    </w:pPr>
    <w:rPr>
      <w:b/>
      <w:bCs/>
    </w:rPr>
  </w:style>
  <w:style w:type="paragraph" w:customStyle="1" w:styleId="BrdtekstT">
    <w:name w:val="Brødtekst T"/>
    <w:basedOn w:val="Normal"/>
    <w:link w:val="BrdtekstTTegn"/>
    <w:qFormat/>
    <w:rsid w:val="00777313"/>
    <w:rPr>
      <w:color w:val="595959"/>
    </w:rPr>
  </w:style>
  <w:style w:type="character" w:customStyle="1" w:styleId="OverskriftTTegn">
    <w:name w:val="Overskrift T Tegn"/>
    <w:basedOn w:val="Standardskriftforavsnitt"/>
    <w:link w:val="OverskriftT"/>
    <w:rsid w:val="00777313"/>
    <w:rPr>
      <w:b/>
      <w:bCs/>
      <w:sz w:val="24"/>
    </w:rPr>
  </w:style>
  <w:style w:type="character" w:customStyle="1" w:styleId="BrdtekstTTegn">
    <w:name w:val="Brødtekst T Tegn"/>
    <w:basedOn w:val="Standardskriftforavsnitt"/>
    <w:link w:val="BrdtekstT"/>
    <w:rsid w:val="00777313"/>
    <w:rPr>
      <w:color w:val="595959"/>
      <w:sz w:val="24"/>
    </w:rPr>
  </w:style>
  <w:style w:type="character" w:styleId="Merknadsreferanse">
    <w:name w:val="annotation reference"/>
    <w:basedOn w:val="Standardskriftforavsnitt"/>
    <w:rsid w:val="00DC613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DC613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DC6130"/>
  </w:style>
  <w:style w:type="paragraph" w:styleId="Kommentaremne">
    <w:name w:val="annotation subject"/>
    <w:basedOn w:val="Merknadstekst"/>
    <w:next w:val="Merknadstekst"/>
    <w:link w:val="KommentaremneTegn"/>
    <w:rsid w:val="00DC6130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C6130"/>
    <w:rPr>
      <w:b/>
      <w:bCs/>
    </w:rPr>
  </w:style>
  <w:style w:type="paragraph" w:styleId="Revisjon">
    <w:name w:val="Revision"/>
    <w:hidden/>
    <w:uiPriority w:val="99"/>
    <w:semiHidden/>
    <w:rsid w:val="00DC6130"/>
    <w:rPr>
      <w:sz w:val="24"/>
    </w:rPr>
  </w:style>
  <w:style w:type="character" w:styleId="Hyperkobling">
    <w:name w:val="Hyperlink"/>
    <w:basedOn w:val="Standardskriftforavsnitt"/>
    <w:rsid w:val="00105C88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DA40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80A"/>
    <w:rPr>
      <w:sz w:val="24"/>
    </w:rPr>
  </w:style>
  <w:style w:type="paragraph" w:styleId="Overskrift1">
    <w:name w:val="heading 1"/>
    <w:basedOn w:val="Normal"/>
    <w:next w:val="Normal"/>
    <w:qFormat/>
    <w:rsid w:val="007E180A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kern w:val="28"/>
      <w:sz w:val="32"/>
    </w:rPr>
  </w:style>
  <w:style w:type="paragraph" w:styleId="Overskrift2">
    <w:name w:val="heading 2"/>
    <w:basedOn w:val="Overskrift1"/>
    <w:next w:val="Normal"/>
    <w:qFormat/>
    <w:rsid w:val="007E180A"/>
    <w:pPr>
      <w:numPr>
        <w:ilvl w:val="1"/>
      </w:numPr>
      <w:spacing w:before="0"/>
      <w:outlineLvl w:val="1"/>
    </w:pPr>
    <w:rPr>
      <w:caps w:val="0"/>
      <w:sz w:val="28"/>
    </w:rPr>
  </w:style>
  <w:style w:type="paragraph" w:styleId="Overskrift3">
    <w:name w:val="heading 3"/>
    <w:basedOn w:val="Overskrift2"/>
    <w:next w:val="Normal"/>
    <w:qFormat/>
    <w:rsid w:val="007E180A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rsid w:val="007E180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7E180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7E180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7E180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E180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Innrykk1">
    <w:name w:val="Innrykk 1"/>
    <w:basedOn w:val="Normal"/>
    <w:rsid w:val="007E180A"/>
    <w:pPr>
      <w:ind w:left="142"/>
    </w:pPr>
    <w:rPr>
      <w:color w:val="000000"/>
    </w:rPr>
  </w:style>
  <w:style w:type="paragraph" w:customStyle="1" w:styleId="Innrykk2">
    <w:name w:val="Innrykk 2"/>
    <w:basedOn w:val="Innrykk1"/>
    <w:rsid w:val="007E180A"/>
    <w:pPr>
      <w:ind w:left="284"/>
    </w:pPr>
  </w:style>
  <w:style w:type="paragraph" w:customStyle="1" w:styleId="Kule1">
    <w:name w:val="Kule 1"/>
    <w:basedOn w:val="Normal"/>
    <w:rsid w:val="007E180A"/>
    <w:pPr>
      <w:ind w:left="284" w:hanging="284"/>
    </w:pPr>
    <w:rPr>
      <w:color w:val="000000"/>
    </w:rPr>
  </w:style>
  <w:style w:type="paragraph" w:customStyle="1" w:styleId="Kule2">
    <w:name w:val="Kule 2"/>
    <w:basedOn w:val="Normal"/>
    <w:rsid w:val="007E180A"/>
    <w:pPr>
      <w:ind w:left="567" w:hanging="283"/>
    </w:pPr>
    <w:rPr>
      <w:color w:val="000000"/>
    </w:rPr>
  </w:style>
  <w:style w:type="paragraph" w:customStyle="1" w:styleId="Overskrift">
    <w:name w:val="Overskrift"/>
    <w:basedOn w:val="Normal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BB76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5EFF"/>
    <w:pPr>
      <w:ind w:left="720"/>
      <w:contextualSpacing/>
    </w:p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777313"/>
    <w:rPr>
      <w:sz w:val="24"/>
      <w:szCs w:val="22"/>
      <w:lang w:val="da-DK" w:eastAsia="en-US"/>
    </w:rPr>
  </w:style>
  <w:style w:type="paragraph" w:customStyle="1" w:styleId="MPBrdtekst">
    <w:name w:val="MP Brødtekst"/>
    <w:basedOn w:val="Normal"/>
    <w:link w:val="MPBrdtekstTegn"/>
    <w:uiPriority w:val="99"/>
    <w:qFormat/>
    <w:rsid w:val="00777313"/>
    <w:pPr>
      <w:spacing w:line="280" w:lineRule="atLeast"/>
      <w:jc w:val="both"/>
    </w:pPr>
    <w:rPr>
      <w:szCs w:val="22"/>
      <w:lang w:val="da-DK" w:eastAsia="en-US"/>
    </w:rPr>
  </w:style>
  <w:style w:type="character" w:customStyle="1" w:styleId="MP1OverskriftsniveauTegn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customStyle="1" w:styleId="MP1Overskriftsniveau">
    <w:name w:val="MP 1 Overskriftsniveau"/>
    <w:basedOn w:val="Normal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"/>
    <w:uiPriority w:val="99"/>
    <w:unhideWhenUsed/>
    <w:rsid w:val="002F3CA7"/>
    <w:pPr>
      <w:spacing w:before="100" w:beforeAutospacing="1" w:after="100" w:afterAutospacing="1"/>
    </w:pPr>
    <w:rPr>
      <w:szCs w:val="24"/>
    </w:rPr>
  </w:style>
  <w:style w:type="table" w:styleId="Tabellrutenett">
    <w:name w:val="Table Grid"/>
    <w:basedOn w:val="Vanligtabell"/>
    <w:rsid w:val="0042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tittel">
    <w:name w:val="Subtitle"/>
    <w:basedOn w:val="Normal"/>
    <w:next w:val="Normal"/>
    <w:link w:val="UndertittelTegn"/>
    <w:qFormat/>
    <w:rsid w:val="00420457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customStyle="1" w:styleId="UndertittelTegn">
    <w:name w:val="Undertittel Tegn"/>
    <w:basedOn w:val="Standardskriftforavsnitt"/>
    <w:link w:val="Undertittel"/>
    <w:rsid w:val="00420457"/>
    <w:rPr>
      <w:rFonts w:ascii="Arial" w:hAnsi="Arial"/>
      <w:spacing w:val="-16"/>
      <w:kern w:val="28"/>
      <w:sz w:val="32"/>
    </w:rPr>
  </w:style>
  <w:style w:type="paragraph" w:customStyle="1" w:styleId="MP2Overskriftsniveau">
    <w:name w:val="MP 2 Overskriftsniveau"/>
    <w:basedOn w:val="Normal"/>
    <w:next w:val="MPBrdtekst"/>
    <w:link w:val="MP2OverskriftsniveauTegn"/>
    <w:uiPriority w:val="99"/>
    <w:qFormat/>
    <w:rsid w:val="009473C9"/>
    <w:pPr>
      <w:spacing w:line="280" w:lineRule="atLeast"/>
      <w:jc w:val="both"/>
    </w:pPr>
    <w:rPr>
      <w:rFonts w:ascii="Arial" w:hAnsi="Arial" w:cs="Arial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9473C9"/>
    <w:rPr>
      <w:rFonts w:ascii="Arial" w:hAnsi="Arial" w:cs="Arial"/>
      <w:sz w:val="24"/>
      <w:szCs w:val="24"/>
      <w:lang w:val="da-DK" w:eastAsia="en-US"/>
    </w:rPr>
  </w:style>
  <w:style w:type="paragraph" w:customStyle="1" w:styleId="OverskriftT">
    <w:name w:val="Overskrift T"/>
    <w:basedOn w:val="Normal"/>
    <w:next w:val="BrdtekstT"/>
    <w:link w:val="OverskriftTTegn"/>
    <w:qFormat/>
    <w:rsid w:val="00777313"/>
    <w:pPr>
      <w:numPr>
        <w:numId w:val="7"/>
      </w:numPr>
    </w:pPr>
    <w:rPr>
      <w:b/>
      <w:bCs/>
    </w:rPr>
  </w:style>
  <w:style w:type="paragraph" w:customStyle="1" w:styleId="BrdtekstT">
    <w:name w:val="Brødtekst T"/>
    <w:basedOn w:val="Normal"/>
    <w:link w:val="BrdtekstTTegn"/>
    <w:qFormat/>
    <w:rsid w:val="00777313"/>
    <w:rPr>
      <w:color w:val="595959"/>
    </w:rPr>
  </w:style>
  <w:style w:type="character" w:customStyle="1" w:styleId="OverskriftTTegn">
    <w:name w:val="Overskrift T Tegn"/>
    <w:basedOn w:val="Standardskriftforavsnitt"/>
    <w:link w:val="OverskriftT"/>
    <w:rsid w:val="00777313"/>
    <w:rPr>
      <w:b/>
      <w:bCs/>
      <w:sz w:val="24"/>
    </w:rPr>
  </w:style>
  <w:style w:type="character" w:customStyle="1" w:styleId="BrdtekstTTegn">
    <w:name w:val="Brødtekst T Tegn"/>
    <w:basedOn w:val="Standardskriftforavsnitt"/>
    <w:link w:val="BrdtekstT"/>
    <w:rsid w:val="00777313"/>
    <w:rPr>
      <w:color w:val="595959"/>
      <w:sz w:val="24"/>
    </w:rPr>
  </w:style>
  <w:style w:type="character" w:styleId="Merknadsreferanse">
    <w:name w:val="annotation reference"/>
    <w:basedOn w:val="Standardskriftforavsnitt"/>
    <w:rsid w:val="00DC613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DC613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DC6130"/>
  </w:style>
  <w:style w:type="paragraph" w:styleId="Kommentaremne">
    <w:name w:val="annotation subject"/>
    <w:basedOn w:val="Merknadstekst"/>
    <w:next w:val="Merknadstekst"/>
    <w:link w:val="KommentaremneTegn"/>
    <w:rsid w:val="00DC6130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C6130"/>
    <w:rPr>
      <w:b/>
      <w:bCs/>
    </w:rPr>
  </w:style>
  <w:style w:type="paragraph" w:styleId="Revisjon">
    <w:name w:val="Revision"/>
    <w:hidden/>
    <w:uiPriority w:val="99"/>
    <w:semiHidden/>
    <w:rsid w:val="00DC6130"/>
    <w:rPr>
      <w:sz w:val="24"/>
    </w:rPr>
  </w:style>
  <w:style w:type="character" w:styleId="Hyperkobling">
    <w:name w:val="Hyperlink"/>
    <w:basedOn w:val="Standardskriftforavsnitt"/>
    <w:rsid w:val="00105C88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DA40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34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9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5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35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8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0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skaffelser.n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17F3-E81A-4A87-8D04-C875DC80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2014-10-22T13:19:00Z</dcterms:created>
  <dcterms:modified xsi:type="dcterms:W3CDTF">2014-10-22T13:19:00Z</dcterms:modified>
</cp:coreProperties>
</file>