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829" w:rsidRPr="00037829" w:rsidRDefault="00037829" w:rsidP="00037829">
      <w:pPr>
        <w:spacing w:line="360" w:lineRule="auto"/>
        <w:rPr>
          <w:rFonts w:ascii="Arial" w:hAnsi="Arial"/>
          <w:b/>
          <w:kern w:val="28"/>
          <w:sz w:val="32"/>
          <w:szCs w:val="20"/>
        </w:rPr>
      </w:pPr>
      <w:r w:rsidRPr="00037829">
        <w:rPr>
          <w:rFonts w:ascii="Arial" w:hAnsi="Arial"/>
          <w:b/>
          <w:kern w:val="28"/>
          <w:sz w:val="32"/>
          <w:szCs w:val="20"/>
        </w:rPr>
        <w:t>Forpliktelseserklæring</w:t>
      </w:r>
    </w:p>
    <w:p w:rsidR="00037829" w:rsidRPr="00D3048A" w:rsidRDefault="00037829" w:rsidP="00037829">
      <w:pPr>
        <w:spacing w:line="360" w:lineRule="auto"/>
        <w:rPr>
          <w:rFonts w:ascii="Arial" w:hAnsi="Arial"/>
          <w:kern w:val="28"/>
          <w:sz w:val="28"/>
          <w:szCs w:val="28"/>
        </w:rPr>
      </w:pPr>
      <w:r w:rsidRPr="00037829">
        <w:rPr>
          <w:rFonts w:ascii="Arial" w:hAnsi="Arial"/>
          <w:kern w:val="28"/>
          <w:sz w:val="28"/>
          <w:szCs w:val="28"/>
        </w:rPr>
        <w:t xml:space="preserve">Forskrift om offentlige anskaffelser §§ </w:t>
      </w:r>
      <w:r w:rsidR="00D3048A" w:rsidRPr="00D3048A">
        <w:rPr>
          <w:rFonts w:ascii="Arial" w:hAnsi="Arial"/>
          <w:kern w:val="28"/>
          <w:sz w:val="28"/>
          <w:szCs w:val="28"/>
        </w:rPr>
        <w:t>16-10/16-11</w:t>
      </w:r>
      <w:bookmarkStart w:id="0" w:name="_GoBack"/>
      <w:bookmarkEnd w:id="0"/>
    </w:p>
    <w:p w:rsidR="00037829" w:rsidRDefault="00037829" w:rsidP="00037829">
      <w:pPr>
        <w:spacing w:line="360" w:lineRule="auto"/>
        <w:rPr>
          <w:rFonts w:ascii="Myriad Pro" w:hAnsi="Myriad Pro"/>
        </w:rPr>
      </w:pPr>
    </w:p>
    <w:p w:rsidR="00037829" w:rsidRDefault="00037829" w:rsidP="00037829">
      <w:pPr>
        <w:pStyle w:val="Contractstyle"/>
        <w:ind w:left="0"/>
      </w:pPr>
      <w:r>
        <w:t>Denne erklæringen gjelder: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690"/>
      </w:tblGrid>
      <w:tr w:rsidR="00037829" w:rsidTr="0003782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29" w:rsidRDefault="00037829">
            <w:pPr>
              <w:pStyle w:val="Contractstyle"/>
              <w:ind w:left="0"/>
            </w:pPr>
            <w:r>
              <w:t>Firma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9" w:rsidRDefault="00037829">
            <w:pPr>
              <w:pStyle w:val="Contractstyle"/>
              <w:ind w:left="0"/>
              <w:rPr>
                <w:lang w:val="en-US"/>
              </w:rPr>
            </w:pPr>
          </w:p>
        </w:tc>
      </w:tr>
      <w:tr w:rsidR="00037829" w:rsidTr="0003782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29" w:rsidRDefault="00037829">
            <w:pPr>
              <w:pStyle w:val="Contractstyle"/>
              <w:ind w:left="0"/>
            </w:pPr>
            <w:r>
              <w:t>Organisasjonsnummer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9" w:rsidRDefault="00037829">
            <w:pPr>
              <w:pStyle w:val="Contractstyle"/>
              <w:ind w:left="0"/>
            </w:pPr>
          </w:p>
        </w:tc>
      </w:tr>
      <w:tr w:rsidR="00037829" w:rsidTr="0003782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29" w:rsidRDefault="00037829">
            <w:pPr>
              <w:pStyle w:val="Contractstyle"/>
              <w:ind w:left="0"/>
            </w:pPr>
            <w:r>
              <w:t>Adresse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9" w:rsidRDefault="00037829">
            <w:pPr>
              <w:pStyle w:val="Contractstyle"/>
              <w:ind w:left="0"/>
            </w:pPr>
          </w:p>
        </w:tc>
      </w:tr>
      <w:tr w:rsidR="00037829" w:rsidTr="0003782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29" w:rsidRDefault="00037829">
            <w:pPr>
              <w:pStyle w:val="Contractstyle"/>
              <w:ind w:left="0"/>
            </w:pPr>
            <w:r>
              <w:t>Postnummer, sted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9" w:rsidRDefault="00037829">
            <w:pPr>
              <w:pStyle w:val="Contractstyle"/>
              <w:ind w:left="0"/>
            </w:pPr>
          </w:p>
        </w:tc>
      </w:tr>
      <w:tr w:rsidR="00037829" w:rsidTr="0003782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29" w:rsidRDefault="00037829">
            <w:pPr>
              <w:pStyle w:val="Contractstyle"/>
              <w:ind w:left="0"/>
            </w:pPr>
            <w:r>
              <w:t>Land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9" w:rsidRDefault="00037829">
            <w:pPr>
              <w:pStyle w:val="Contractstyle"/>
              <w:ind w:left="0"/>
            </w:pPr>
          </w:p>
        </w:tc>
      </w:tr>
    </w:tbl>
    <w:p w:rsidR="00037829" w:rsidRDefault="00037829" w:rsidP="00037829">
      <w:p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</w:p>
    <w:p w:rsidR="00037829" w:rsidRDefault="00037829" w:rsidP="00037829">
      <w:pPr>
        <w:pStyle w:val="Contractstyle"/>
        <w:ind w:left="0"/>
      </w:pPr>
      <w:r>
        <w:t>[</w:t>
      </w:r>
      <w:r w:rsidRPr="0052274C">
        <w:rPr>
          <w:highlight w:val="green"/>
        </w:rPr>
        <w:t>Navn på underleverandør</w:t>
      </w:r>
      <w:r>
        <w:t>] inngår som underleverandør av [</w:t>
      </w:r>
      <w:r w:rsidRPr="0052274C">
        <w:rPr>
          <w:highlight w:val="green"/>
        </w:rPr>
        <w:t>sett inn område</w:t>
      </w:r>
      <w:r w:rsidR="008C57CC">
        <w:t xml:space="preserve">] innenfor </w:t>
      </w:r>
      <w:r>
        <w:t xml:space="preserve">avtale om kjøp av </w:t>
      </w:r>
      <w:r w:rsidR="008C57CC">
        <w:t>[</w:t>
      </w:r>
      <w:r w:rsidR="008C57CC">
        <w:rPr>
          <w:highlight w:val="green"/>
        </w:rPr>
        <w:t>sett inn leveranse</w:t>
      </w:r>
      <w:r w:rsidR="008C57CC">
        <w:t xml:space="preserve">] </w:t>
      </w:r>
      <w:proofErr w:type="spellStart"/>
      <w:r>
        <w:t>ifm</w:t>
      </w:r>
      <w:proofErr w:type="spellEnd"/>
      <w:r>
        <w:t xml:space="preserve"> [</w:t>
      </w:r>
      <w:r w:rsidRPr="0052274C">
        <w:rPr>
          <w:highlight w:val="green"/>
        </w:rPr>
        <w:t>sett inn navn på leverandør</w:t>
      </w:r>
      <w:r>
        <w:t>] sit</w:t>
      </w:r>
      <w:r w:rsidR="008C57CC">
        <w:t>t tilbud til Nye Veier AS i</w:t>
      </w:r>
      <w:r>
        <w:t xml:space="preserve"> konkurranse for anskaffelse av</w:t>
      </w:r>
      <w:r w:rsidR="008C57CC">
        <w:t xml:space="preserve"> [</w:t>
      </w:r>
      <w:r w:rsidR="008C57CC">
        <w:rPr>
          <w:highlight w:val="green"/>
        </w:rPr>
        <w:t>sett inn navn på anskaffelse</w:t>
      </w:r>
      <w:r w:rsidR="008C57CC">
        <w:t>]</w:t>
      </w:r>
      <w:r>
        <w:t>.</w:t>
      </w:r>
    </w:p>
    <w:p w:rsidR="00037829" w:rsidRDefault="00037829" w:rsidP="00037829">
      <w:pPr>
        <w:pStyle w:val="Contractstyle"/>
        <w:ind w:left="0"/>
      </w:pPr>
    </w:p>
    <w:p w:rsidR="00037829" w:rsidRDefault="00037829" w:rsidP="00037829">
      <w:pPr>
        <w:pStyle w:val="Contractstyle"/>
        <w:ind w:left="0"/>
      </w:pPr>
      <w:r>
        <w:t>Det bekreftes at [</w:t>
      </w:r>
      <w:r w:rsidRPr="0052274C">
        <w:rPr>
          <w:highlight w:val="green"/>
        </w:rPr>
        <w:t>Navn på underleverandør</w:t>
      </w:r>
      <w:r>
        <w:t>] forplikter seg til å stille nødvendige ressurser til disposisjon for [</w:t>
      </w:r>
      <w:r w:rsidRPr="0052274C">
        <w:rPr>
          <w:highlight w:val="green"/>
        </w:rPr>
        <w:t>sett inn navn på leverandør</w:t>
      </w:r>
      <w:r>
        <w:t>] i det omfang det er nødvendig for å oppfylle [</w:t>
      </w:r>
      <w:r w:rsidRPr="0052274C">
        <w:rPr>
          <w:highlight w:val="green"/>
        </w:rPr>
        <w:t>sett inn navn på leverandør</w:t>
      </w:r>
      <w:r>
        <w:t>] sine kontraktsforpliktelser ved tildeling av kontrakt.</w:t>
      </w:r>
    </w:p>
    <w:p w:rsidR="00037829" w:rsidRDefault="00037829" w:rsidP="00037829">
      <w:pPr>
        <w:pStyle w:val="Contractstyle"/>
        <w:ind w:left="0"/>
      </w:pPr>
    </w:p>
    <w:p w:rsidR="00037829" w:rsidRDefault="00037829" w:rsidP="00037829">
      <w:pPr>
        <w:pStyle w:val="Contractstyle"/>
        <w:ind w:left="0"/>
      </w:pPr>
    </w:p>
    <w:p w:rsidR="00037829" w:rsidRDefault="00037829" w:rsidP="00037829">
      <w:pPr>
        <w:pStyle w:val="Contractstyle"/>
        <w:tabs>
          <w:tab w:val="clear" w:pos="720"/>
          <w:tab w:val="left" w:pos="2995"/>
          <w:tab w:val="left" w:pos="3969"/>
          <w:tab w:val="left" w:pos="9360"/>
        </w:tabs>
        <w:ind w:left="0"/>
        <w:rPr>
          <w:lang w:val="da-DK"/>
        </w:rPr>
      </w:pPr>
      <w:r>
        <w:rPr>
          <w:lang w:val="da-DK"/>
        </w:rPr>
        <w:t>Daglig leder (sign.)</w:t>
      </w:r>
      <w:r>
        <w:rPr>
          <w:lang w:val="da-DK"/>
        </w:rPr>
        <w:tab/>
      </w:r>
      <w:r>
        <w:rPr>
          <w:lang w:val="da-DK"/>
        </w:rPr>
        <w:tab/>
        <w:t xml:space="preserve">Sted/dato: </w:t>
      </w:r>
    </w:p>
    <w:p w:rsidR="00037829" w:rsidRDefault="00037829" w:rsidP="00037829">
      <w:pPr>
        <w:pStyle w:val="Contractstyle"/>
        <w:tabs>
          <w:tab w:val="clear" w:pos="720"/>
          <w:tab w:val="left" w:pos="2995"/>
          <w:tab w:val="left" w:pos="3969"/>
          <w:tab w:val="left" w:pos="9360"/>
        </w:tabs>
        <w:ind w:left="0"/>
        <w:rPr>
          <w:lang w:val="da-DK"/>
        </w:rPr>
      </w:pPr>
    </w:p>
    <w:p w:rsidR="00037829" w:rsidRDefault="00037829" w:rsidP="00037829">
      <w:pPr>
        <w:pStyle w:val="Contractstyle"/>
        <w:pBdr>
          <w:bottom w:val="single" w:sz="4" w:space="1" w:color="auto"/>
        </w:pBdr>
        <w:ind w:left="0"/>
        <w:rPr>
          <w:lang w:val="da-DK"/>
        </w:rPr>
      </w:pPr>
    </w:p>
    <w:p w:rsidR="00037829" w:rsidRDefault="00037829" w:rsidP="00037829">
      <w:pPr>
        <w:pStyle w:val="Contractstyle"/>
        <w:tabs>
          <w:tab w:val="clear" w:pos="720"/>
          <w:tab w:val="left" w:pos="2995"/>
          <w:tab w:val="left" w:pos="3969"/>
          <w:tab w:val="left" w:pos="9360"/>
        </w:tabs>
        <w:ind w:left="0"/>
        <w:rPr>
          <w:lang w:val="da-DK"/>
        </w:rPr>
      </w:pPr>
      <w:r>
        <w:rPr>
          <w:lang w:val="da-DK"/>
        </w:rPr>
        <w:t xml:space="preserve"> </w:t>
      </w:r>
    </w:p>
    <w:p w:rsidR="00037829" w:rsidRDefault="00037829" w:rsidP="00037829">
      <w:pPr>
        <w:spacing w:line="360" w:lineRule="auto"/>
        <w:rPr>
          <w:rFonts w:ascii="Myriad Pro" w:hAnsi="Myriad Pro"/>
          <w:lang w:val="da-DK"/>
        </w:rPr>
      </w:pPr>
    </w:p>
    <w:p w:rsidR="00F25818" w:rsidRPr="00037829" w:rsidRDefault="00F25818" w:rsidP="00E76288">
      <w:pPr>
        <w:rPr>
          <w:lang w:val="da-DK"/>
        </w:rPr>
      </w:pPr>
    </w:p>
    <w:sectPr w:rsidR="00F25818" w:rsidRPr="00037829" w:rsidSect="002254C5">
      <w:headerReference w:type="default" r:id="rId7"/>
      <w:type w:val="continuous"/>
      <w:pgSz w:w="11906" w:h="16838" w:code="9"/>
      <w:pgMar w:top="2211" w:right="1247" w:bottom="1418" w:left="1474" w:header="44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07" w:rsidRDefault="00403F07" w:rsidP="00410A04">
      <w:r>
        <w:separator/>
      </w:r>
    </w:p>
  </w:endnote>
  <w:endnote w:type="continuationSeparator" w:id="0">
    <w:p w:rsidR="00403F07" w:rsidRDefault="00403F07" w:rsidP="0041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07" w:rsidRDefault="00403F07" w:rsidP="00410A04">
      <w:r>
        <w:separator/>
      </w:r>
    </w:p>
  </w:footnote>
  <w:footnote w:type="continuationSeparator" w:id="0">
    <w:p w:rsidR="00403F07" w:rsidRDefault="00403F07" w:rsidP="0041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DCC" w:rsidRPr="008C57CC" w:rsidRDefault="00C6659C" w:rsidP="00C6659C">
    <w:pPr>
      <w:pStyle w:val="Topptekst"/>
      <w:tabs>
        <w:tab w:val="left" w:pos="720"/>
        <w:tab w:val="right" w:pos="9185"/>
      </w:tabs>
      <w:rPr>
        <w:lang w:val="nb-NO"/>
      </w:rPr>
    </w:pPr>
    <w:r w:rsidRPr="008C57CC">
      <w:rPr>
        <w:lang w:val="nb-NO"/>
      </w:rPr>
      <w:tab/>
    </w:r>
    <w:r w:rsidRPr="008C57CC">
      <w:rPr>
        <w:lang w:val="nb-NO"/>
      </w:rPr>
      <w:tab/>
    </w:r>
    <w:r w:rsidRPr="008C57CC">
      <w:rPr>
        <w:lang w:val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E28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B2A35"/>
    <w:multiLevelType w:val="hybridMultilevel"/>
    <w:tmpl w:val="2A24F2DC"/>
    <w:lvl w:ilvl="0" w:tplc="A316FA1C">
      <w:start w:val="1"/>
      <w:numFmt w:val="bullet"/>
      <w:pStyle w:val="Bullett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547"/>
    <w:multiLevelType w:val="hybridMultilevel"/>
    <w:tmpl w:val="3E048CFE"/>
    <w:lvl w:ilvl="0" w:tplc="C526DAFA">
      <w:start w:val="1"/>
      <w:numFmt w:val="bullet"/>
      <w:pStyle w:val="Punktliste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1722"/>
    <w:multiLevelType w:val="hybridMultilevel"/>
    <w:tmpl w:val="74184E4E"/>
    <w:lvl w:ilvl="0" w:tplc="42784610">
      <w:start w:val="1"/>
      <w:numFmt w:val="bullet"/>
      <w:pStyle w:val="Bullet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73C"/>
    <w:multiLevelType w:val="hybridMultilevel"/>
    <w:tmpl w:val="13EA42A0"/>
    <w:lvl w:ilvl="0" w:tplc="6E10F1A8">
      <w:start w:val="1"/>
      <w:numFmt w:val="bullet"/>
      <w:pStyle w:val="Bullet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7"/>
    <w:rsid w:val="00037829"/>
    <w:rsid w:val="000D5035"/>
    <w:rsid w:val="0010613D"/>
    <w:rsid w:val="001600A1"/>
    <w:rsid w:val="001D6058"/>
    <w:rsid w:val="002254C5"/>
    <w:rsid w:val="00241DCC"/>
    <w:rsid w:val="002957AA"/>
    <w:rsid w:val="002B5F98"/>
    <w:rsid w:val="002F12D4"/>
    <w:rsid w:val="00300DA7"/>
    <w:rsid w:val="0037543F"/>
    <w:rsid w:val="003A3512"/>
    <w:rsid w:val="003E334C"/>
    <w:rsid w:val="00403F07"/>
    <w:rsid w:val="00410A04"/>
    <w:rsid w:val="004121B6"/>
    <w:rsid w:val="00430B95"/>
    <w:rsid w:val="00466FEE"/>
    <w:rsid w:val="00480898"/>
    <w:rsid w:val="00517935"/>
    <w:rsid w:val="0052274C"/>
    <w:rsid w:val="005C4E07"/>
    <w:rsid w:val="006174D8"/>
    <w:rsid w:val="00622715"/>
    <w:rsid w:val="006D586D"/>
    <w:rsid w:val="006E69DF"/>
    <w:rsid w:val="007A6EDD"/>
    <w:rsid w:val="007B538E"/>
    <w:rsid w:val="007C03C5"/>
    <w:rsid w:val="00863A95"/>
    <w:rsid w:val="00880740"/>
    <w:rsid w:val="008C57CC"/>
    <w:rsid w:val="008E348A"/>
    <w:rsid w:val="00916414"/>
    <w:rsid w:val="009D47F4"/>
    <w:rsid w:val="009D6BC3"/>
    <w:rsid w:val="00A0426B"/>
    <w:rsid w:val="00AA4E04"/>
    <w:rsid w:val="00AE6833"/>
    <w:rsid w:val="00B6030D"/>
    <w:rsid w:val="00B7028F"/>
    <w:rsid w:val="00B73C11"/>
    <w:rsid w:val="00BA342B"/>
    <w:rsid w:val="00C6659C"/>
    <w:rsid w:val="00CD5783"/>
    <w:rsid w:val="00D3048A"/>
    <w:rsid w:val="00D57634"/>
    <w:rsid w:val="00D91312"/>
    <w:rsid w:val="00DE2EA8"/>
    <w:rsid w:val="00E22098"/>
    <w:rsid w:val="00E76288"/>
    <w:rsid w:val="00E824CC"/>
    <w:rsid w:val="00EF0282"/>
    <w:rsid w:val="00F25818"/>
    <w:rsid w:val="00F718A6"/>
    <w:rsid w:val="00F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83FDA79-2AA2-4D56-9FD2-99AA9414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0B95"/>
    <w:pPr>
      <w:keepNext/>
      <w:keepLines/>
      <w:spacing w:before="80" w:after="80"/>
      <w:outlineLvl w:val="0"/>
    </w:pPr>
    <w:rPr>
      <w:rFonts w:ascii="Arial" w:eastAsiaTheme="majorEastAsia" w:hAnsi="Arial" w:cstheme="majorBidi"/>
      <w:b/>
      <w:sz w:val="20"/>
      <w:szCs w:val="32"/>
      <w:lang w:val="en-GB"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30B95"/>
    <w:pPr>
      <w:keepNext/>
      <w:keepLines/>
      <w:spacing w:before="80" w:after="80"/>
      <w:outlineLvl w:val="1"/>
    </w:pPr>
    <w:rPr>
      <w:rFonts w:ascii="Arial" w:eastAsiaTheme="majorEastAsia" w:hAnsi="Arial" w:cstheme="majorBidi"/>
      <w:b/>
      <w:i/>
      <w:sz w:val="20"/>
      <w:szCs w:val="26"/>
      <w:lang w:val="en-GB"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22715"/>
    <w:pPr>
      <w:keepNext/>
      <w:keepLines/>
      <w:spacing w:before="40" w:after="40"/>
      <w:outlineLvl w:val="2"/>
    </w:pPr>
    <w:rPr>
      <w:rFonts w:ascii="Arial" w:eastAsiaTheme="majorEastAsia" w:hAnsi="Arial" w:cstheme="majorBidi"/>
      <w:i/>
      <w:sz w:val="20"/>
      <w:lang w:val="en-GB"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14"/>
    <w:pPr>
      <w:keepNext/>
      <w:keepLines/>
      <w:spacing w:before="40" w:after="40"/>
      <w:outlineLvl w:val="3"/>
    </w:pPr>
    <w:rPr>
      <w:rFonts w:ascii="Arial" w:eastAsiaTheme="majorEastAsia" w:hAnsi="Arial" w:cstheme="majorBidi"/>
      <w:i/>
      <w:iCs/>
      <w:sz w:val="20"/>
      <w:szCs w:val="22"/>
      <w:lang w:val="en-GB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6414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  <w:szCs w:val="22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54C5"/>
    <w:rPr>
      <w:rFonts w:ascii="Arial" w:eastAsiaTheme="majorEastAsia" w:hAnsi="Arial" w:cstheme="majorBidi"/>
      <w:b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254C5"/>
    <w:rPr>
      <w:rFonts w:ascii="Arial" w:eastAsiaTheme="majorEastAsia" w:hAnsi="Arial" w:cstheme="majorBidi"/>
      <w:b/>
      <w:i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54C5"/>
    <w:rPr>
      <w:rFonts w:ascii="Arial" w:eastAsiaTheme="majorEastAsia" w:hAnsi="Arial" w:cstheme="majorBidi"/>
      <w:i/>
      <w:sz w:val="2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833"/>
    <w:rPr>
      <w:rFonts w:ascii="Arial" w:eastAsiaTheme="majorEastAsia" w:hAnsi="Arial" w:cstheme="majorBidi"/>
      <w:i/>
      <w:iCs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6414"/>
    <w:rPr>
      <w:rFonts w:ascii="Arial" w:eastAsiaTheme="majorEastAsia" w:hAnsi="Arial" w:cstheme="majorBidi"/>
      <w:sz w:val="20"/>
    </w:rPr>
  </w:style>
  <w:style w:type="character" w:styleId="Sterkutheving">
    <w:name w:val="Intense Emphasis"/>
    <w:basedOn w:val="Standardskriftforavsnitt"/>
    <w:uiPriority w:val="21"/>
    <w:semiHidden/>
    <w:qFormat/>
    <w:rsid w:val="00916414"/>
    <w:rPr>
      <w:i/>
      <w:iCs/>
      <w:color w:val="auto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916414"/>
    <w:pPr>
      <w:contextualSpacing/>
    </w:pPr>
    <w:rPr>
      <w:rFonts w:ascii="Arial" w:eastAsiaTheme="majorEastAsia" w:hAnsi="Arial" w:cstheme="majorBidi"/>
      <w:spacing w:val="-10"/>
      <w:kern w:val="28"/>
      <w:sz w:val="20"/>
      <w:szCs w:val="56"/>
      <w:lang w:val="en-GB" w:eastAsia="en-US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E76288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customStyle="1" w:styleId="Heading">
    <w:name w:val="Heading"/>
    <w:basedOn w:val="Normal"/>
    <w:unhideWhenUsed/>
    <w:qFormat/>
    <w:rsid w:val="00916414"/>
    <w:pPr>
      <w:spacing w:before="100" w:after="100"/>
    </w:pPr>
    <w:rPr>
      <w:rFonts w:ascii="Arial" w:eastAsiaTheme="minorHAnsi" w:hAnsi="Arial" w:cstheme="minorBidi"/>
      <w:b/>
      <w:caps/>
      <w:sz w:val="20"/>
      <w:szCs w:val="22"/>
      <w:lang w:val="en-GB" w:eastAsia="en-US"/>
    </w:rPr>
  </w:style>
  <w:style w:type="paragraph" w:customStyle="1" w:styleId="Hovedo">
    <w:name w:val="Hovedo"/>
    <w:basedOn w:val="Normal"/>
    <w:uiPriority w:val="5"/>
    <w:qFormat/>
    <w:rsid w:val="006174D8"/>
    <w:pPr>
      <w:spacing w:before="80" w:after="80"/>
    </w:pPr>
    <w:rPr>
      <w:rFonts w:ascii="Arial" w:eastAsiaTheme="minorHAnsi" w:hAnsi="Arial" w:cstheme="minorBidi"/>
      <w:b/>
      <w:sz w:val="20"/>
      <w:szCs w:val="22"/>
      <w:lang w:val="en-GB" w:eastAsia="en-US"/>
    </w:rPr>
  </w:style>
  <w:style w:type="paragraph" w:styleId="Punktliste">
    <w:name w:val="List Bullet"/>
    <w:basedOn w:val="Normal"/>
    <w:uiPriority w:val="99"/>
    <w:unhideWhenUsed/>
    <w:rsid w:val="00E76288"/>
    <w:pPr>
      <w:numPr>
        <w:numId w:val="2"/>
      </w:numPr>
      <w:ind w:left="227" w:hanging="227"/>
      <w:contextualSpacing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styleId="Topptekst">
    <w:name w:val="header"/>
    <w:basedOn w:val="Normal"/>
    <w:link w:val="TopptekstTegn"/>
    <w:uiPriority w:val="99"/>
    <w:rsid w:val="00410A0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0"/>
      <w:szCs w:val="22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410A04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rsid w:val="00410A0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0"/>
      <w:szCs w:val="22"/>
      <w:lang w:val="en-GB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10A04"/>
    <w:rPr>
      <w:rFonts w:ascii="Arial" w:hAnsi="Arial"/>
      <w:sz w:val="20"/>
    </w:rPr>
  </w:style>
  <w:style w:type="paragraph" w:styleId="Listeavsnitt">
    <w:name w:val="List Paragraph"/>
    <w:basedOn w:val="Normal"/>
    <w:uiPriority w:val="34"/>
    <w:qFormat/>
    <w:rsid w:val="006174D8"/>
    <w:pPr>
      <w:ind w:left="284" w:hanging="284"/>
      <w:contextualSpacing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Bullett1">
    <w:name w:val="Bullett 1"/>
    <w:basedOn w:val="Normal"/>
    <w:unhideWhenUsed/>
    <w:qFormat/>
    <w:rsid w:val="006174D8"/>
    <w:pPr>
      <w:numPr>
        <w:numId w:val="3"/>
      </w:numPr>
      <w:ind w:left="227" w:hanging="227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Bullett2">
    <w:name w:val="Bullett 2"/>
    <w:basedOn w:val="Normal"/>
    <w:unhideWhenUsed/>
    <w:qFormat/>
    <w:rsid w:val="006174D8"/>
    <w:pPr>
      <w:numPr>
        <w:numId w:val="4"/>
      </w:numPr>
      <w:ind w:left="454" w:hanging="227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Bullett3">
    <w:name w:val="Bullett 3"/>
    <w:basedOn w:val="Normal"/>
    <w:unhideWhenUsed/>
    <w:qFormat/>
    <w:rsid w:val="006174D8"/>
    <w:pPr>
      <w:numPr>
        <w:numId w:val="5"/>
      </w:numPr>
      <w:ind w:left="681" w:hanging="227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Contractstyle">
    <w:name w:val="Contractstyle"/>
    <w:rsid w:val="00037829"/>
    <w:pPr>
      <w:keepLines/>
      <w:tabs>
        <w:tab w:val="left" w:pos="720"/>
      </w:tabs>
      <w:spacing w:before="60" w:after="60" w:line="240" w:lineRule="auto"/>
      <w:ind w:left="720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6659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59C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loitte">
      <a:dk1>
        <a:srgbClr val="000000"/>
      </a:dk1>
      <a:lt1>
        <a:srgbClr val="FFFFFF"/>
      </a:lt1>
      <a:dk2>
        <a:srgbClr val="575757"/>
      </a:dk2>
      <a:lt2>
        <a:srgbClr val="FFFFFF"/>
      </a:lt2>
      <a:accent1>
        <a:srgbClr val="00A1DE"/>
      </a:accent1>
      <a:accent2>
        <a:srgbClr val="81BC00"/>
      </a:accent2>
      <a:accent3>
        <a:srgbClr val="72C7E7"/>
      </a:accent3>
      <a:accent4>
        <a:srgbClr val="3C8A2E"/>
      </a:accent4>
      <a:accent5>
        <a:srgbClr val="002776"/>
      </a:accent5>
      <a:accent6>
        <a:srgbClr val="BDD203"/>
      </a:accent6>
      <a:hlink>
        <a:srgbClr val="00A1DE"/>
      </a:hlink>
      <a:folHlink>
        <a:srgbClr val="72C7E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2DE3CC363E4096B5B5A679CFB759" ma:contentTypeVersion="2" ma:contentTypeDescription="Opprett et nytt dokument." ma:contentTypeScope="" ma:versionID="79db2927e4f01aeb6dbccbbbef461e50">
  <xsd:schema xmlns:xsd="http://www.w3.org/2001/XMLSchema" xmlns:xs="http://www.w3.org/2001/XMLSchema" xmlns:p="http://schemas.microsoft.com/office/2006/metadata/properties" xmlns:ns2="87baef2d-28b3-4e93-be54-f65df5c3853c" targetNamespace="http://schemas.microsoft.com/office/2006/metadata/properties" ma:root="true" ma:fieldsID="57c71740bee3638511997789e9d77315" ns2:_="">
    <xsd:import namespace="87baef2d-28b3-4e93-be54-f65df5c38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ef2d-28b3-4e93-be54-f65df5c3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8301B-AB6F-41DD-B4D6-C00B6C7CAF46}"/>
</file>

<file path=customXml/itemProps2.xml><?xml version="1.0" encoding="utf-8"?>
<ds:datastoreItem xmlns:ds="http://schemas.openxmlformats.org/officeDocument/2006/customXml" ds:itemID="{63942DFD-1FA5-4D5A-BFB4-ADE4F1CA0F72}"/>
</file>

<file path=customXml/itemProps3.xml><?xml version="1.0" encoding="utf-8"?>
<ds:datastoreItem xmlns:ds="http://schemas.openxmlformats.org/officeDocument/2006/customXml" ds:itemID="{140C5195-9BF9-4914-AD70-9442D7F030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620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cathrine.murstad@nyeveier.no</dc:creator>
  <cp:keywords/>
  <dc:description/>
  <cp:lastModifiedBy>Jorunn Jørgensen</cp:lastModifiedBy>
  <cp:revision>2</cp:revision>
  <cp:lastPrinted>2016-02-26T08:03:00Z</cp:lastPrinted>
  <dcterms:created xsi:type="dcterms:W3CDTF">2017-09-22T13:44:00Z</dcterms:created>
  <dcterms:modified xsi:type="dcterms:W3CDTF">2017-09-22T13:44:00Z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ontentTypeId">
    <vt:lpwstr>0x0101007D462DE3CC363E4096B5B5A679CFB759</vt:lpwstr>
  </property>
</Properties>
</file>