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0F252" w14:textId="77777777" w:rsidR="009529A1" w:rsidRDefault="007F62CE" w:rsidP="00993D54"/>
    <w:tbl>
      <w:tblPr>
        <w:tblStyle w:val="Tabellrutenett"/>
        <w:tblpPr w:leftFromText="141" w:rightFromText="141" w:vertAnchor="page" w:horzAnchor="margin" w:tblpY="2243"/>
        <w:tblW w:w="0" w:type="auto"/>
        <w:tblLook w:val="04A0" w:firstRow="1" w:lastRow="0" w:firstColumn="1" w:lastColumn="0" w:noHBand="0" w:noVBand="1"/>
      </w:tblPr>
      <w:tblGrid>
        <w:gridCol w:w="4928"/>
        <w:gridCol w:w="2292"/>
        <w:gridCol w:w="6922"/>
      </w:tblGrid>
      <w:tr w:rsidR="00993D54" w14:paraId="1BBAAFE2" w14:textId="77777777" w:rsidTr="002C64F2">
        <w:tc>
          <w:tcPr>
            <w:tcW w:w="7220" w:type="dxa"/>
            <w:gridSpan w:val="2"/>
            <w:shd w:val="clear" w:color="auto" w:fill="DBE5F1" w:themeFill="accent1" w:themeFillTint="33"/>
          </w:tcPr>
          <w:p w14:paraId="7E5D1412" w14:textId="77777777" w:rsidR="00993D54" w:rsidRDefault="00AE0AB7" w:rsidP="00627721">
            <w:r>
              <w:t>Organisasjon:</w:t>
            </w:r>
          </w:p>
        </w:tc>
        <w:tc>
          <w:tcPr>
            <w:tcW w:w="6922" w:type="dxa"/>
            <w:shd w:val="clear" w:color="auto" w:fill="DBE5F1" w:themeFill="accent1" w:themeFillTint="33"/>
          </w:tcPr>
          <w:p w14:paraId="53D7E00A" w14:textId="77777777" w:rsidR="00993D54" w:rsidRDefault="00AE0AB7" w:rsidP="00627721">
            <w:r>
              <w:t xml:space="preserve">Prosesseier: </w:t>
            </w:r>
          </w:p>
        </w:tc>
      </w:tr>
      <w:tr w:rsidR="00993D54" w14:paraId="5527452C" w14:textId="77777777" w:rsidTr="002C64F2">
        <w:tc>
          <w:tcPr>
            <w:tcW w:w="4928" w:type="dxa"/>
            <w:shd w:val="clear" w:color="auto" w:fill="DBE5F1" w:themeFill="accent1" w:themeFillTint="33"/>
          </w:tcPr>
          <w:p w14:paraId="63FA392E" w14:textId="77777777" w:rsidR="00993D54" w:rsidRDefault="00993D54" w:rsidP="00627721">
            <w:r>
              <w:t xml:space="preserve">Hovedprosess: </w:t>
            </w:r>
          </w:p>
          <w:p w14:paraId="11708FE0" w14:textId="77777777" w:rsidR="00993D54" w:rsidRDefault="00774E01" w:rsidP="00627721">
            <w:r>
              <w:t>Betaling</w:t>
            </w:r>
          </w:p>
        </w:tc>
        <w:tc>
          <w:tcPr>
            <w:tcW w:w="2292" w:type="dxa"/>
            <w:shd w:val="clear" w:color="auto" w:fill="DBE5F1" w:themeFill="accent1" w:themeFillTint="33"/>
          </w:tcPr>
          <w:p w14:paraId="264C4903" w14:textId="77777777" w:rsidR="00993D54" w:rsidRDefault="00993D54" w:rsidP="00627721">
            <w:r>
              <w:t>Revisjonsdato:</w:t>
            </w:r>
          </w:p>
          <w:p w14:paraId="5799BA40" w14:textId="77777777" w:rsidR="00993D54" w:rsidRDefault="00993D54" w:rsidP="000536C3"/>
        </w:tc>
        <w:tc>
          <w:tcPr>
            <w:tcW w:w="6922" w:type="dxa"/>
            <w:shd w:val="clear" w:color="auto" w:fill="DBE5F1" w:themeFill="accent1" w:themeFillTint="33"/>
          </w:tcPr>
          <w:p w14:paraId="3F8B1200" w14:textId="77777777" w:rsidR="00993D54" w:rsidRDefault="006B3495" w:rsidP="00627721">
            <w:r>
              <w:t>Lenke prosesskart.</w:t>
            </w:r>
          </w:p>
          <w:p w14:paraId="553E614A" w14:textId="77777777" w:rsidR="006B3495" w:rsidRDefault="006B3495" w:rsidP="006B3495"/>
        </w:tc>
      </w:tr>
    </w:tbl>
    <w:tbl>
      <w:tblPr>
        <w:tblStyle w:val="Tabellrutenett"/>
        <w:tblW w:w="0" w:type="auto"/>
        <w:shd w:val="clear" w:color="auto" w:fill="C6D9F1" w:themeFill="text2" w:themeFillTint="33"/>
        <w:tblLook w:val="04A0" w:firstRow="1" w:lastRow="0" w:firstColumn="1" w:lastColumn="0" w:noHBand="0" w:noVBand="1"/>
      </w:tblPr>
      <w:tblGrid>
        <w:gridCol w:w="2219"/>
        <w:gridCol w:w="5309"/>
        <w:gridCol w:w="1238"/>
        <w:gridCol w:w="5454"/>
      </w:tblGrid>
      <w:tr w:rsidR="00F372F0" w14:paraId="09FAF2FE" w14:textId="77777777" w:rsidTr="005C006F">
        <w:trPr>
          <w:tblHeader/>
        </w:trPr>
        <w:tc>
          <w:tcPr>
            <w:tcW w:w="2219" w:type="dxa"/>
            <w:shd w:val="clear" w:color="auto" w:fill="C6D9F1" w:themeFill="text2" w:themeFillTint="33"/>
          </w:tcPr>
          <w:p w14:paraId="5E959B66" w14:textId="77777777" w:rsidR="00542E0D" w:rsidRPr="00857005" w:rsidRDefault="00542E0D" w:rsidP="00542E0D">
            <w:pPr>
              <w:jc w:val="center"/>
              <w:rPr>
                <w:rFonts w:eastAsia="Arial Unicode MS" w:cs="Arial Unicode MS"/>
              </w:rPr>
            </w:pPr>
            <w:r>
              <w:rPr>
                <w:rFonts w:eastAsia="Arial Unicode MS" w:cs="Arial Unicode MS"/>
              </w:rPr>
              <w:t>Rolle</w:t>
            </w:r>
          </w:p>
        </w:tc>
        <w:tc>
          <w:tcPr>
            <w:tcW w:w="5309" w:type="dxa"/>
            <w:shd w:val="clear" w:color="auto" w:fill="C6D9F1" w:themeFill="text2" w:themeFillTint="33"/>
          </w:tcPr>
          <w:p w14:paraId="2C777FE8" w14:textId="77777777" w:rsidR="00542E0D" w:rsidRPr="00857005" w:rsidRDefault="00542E0D" w:rsidP="00542E0D">
            <w:pPr>
              <w:rPr>
                <w:rFonts w:eastAsia="Arial Unicode MS" w:cs="Arial Unicode MS"/>
              </w:rPr>
            </w:pPr>
            <w:r w:rsidRPr="00857005">
              <w:rPr>
                <w:rFonts w:eastAsia="Arial Unicode MS" w:cs="Arial Unicode MS"/>
              </w:rPr>
              <w:t>Aktiviteter og sjekkpunkter</w:t>
            </w:r>
          </w:p>
        </w:tc>
        <w:tc>
          <w:tcPr>
            <w:tcW w:w="1238" w:type="dxa"/>
            <w:shd w:val="clear" w:color="auto" w:fill="C6D9F1" w:themeFill="text2" w:themeFillTint="33"/>
          </w:tcPr>
          <w:p w14:paraId="7F72B7AD" w14:textId="77777777" w:rsidR="00542E0D" w:rsidRPr="00857005" w:rsidRDefault="00542E0D" w:rsidP="00542E0D">
            <w:pPr>
              <w:jc w:val="center"/>
              <w:rPr>
                <w:rFonts w:eastAsia="Arial Unicode MS" w:cs="Arial Unicode MS"/>
              </w:rPr>
            </w:pPr>
            <w:r>
              <w:rPr>
                <w:rFonts w:eastAsia="Arial Unicode MS" w:cs="Arial Unicode MS"/>
              </w:rPr>
              <w:t>Prosess-aktivitets nr.</w:t>
            </w:r>
          </w:p>
        </w:tc>
        <w:tc>
          <w:tcPr>
            <w:tcW w:w="5454" w:type="dxa"/>
            <w:shd w:val="clear" w:color="auto" w:fill="C6D9F1" w:themeFill="text2" w:themeFillTint="33"/>
          </w:tcPr>
          <w:p w14:paraId="6EFD643A" w14:textId="77777777" w:rsidR="00542E0D" w:rsidRPr="00857005" w:rsidRDefault="00684EB6" w:rsidP="00542E0D">
            <w:pPr>
              <w:rPr>
                <w:rFonts w:eastAsia="Arial Unicode MS" w:cs="Arial Unicode MS"/>
              </w:rPr>
            </w:pPr>
            <w:r>
              <w:rPr>
                <w:rFonts w:eastAsia="Arial Unicode MS" w:cs="Arial Unicode MS"/>
              </w:rPr>
              <w:t>U</w:t>
            </w:r>
            <w:r w:rsidR="00542E0D">
              <w:rPr>
                <w:rFonts w:eastAsia="Arial Unicode MS" w:cs="Arial Unicode MS"/>
              </w:rPr>
              <w:t>tdypende prosess eller systembeskrivelse</w:t>
            </w:r>
            <w:r>
              <w:rPr>
                <w:rFonts w:eastAsia="Arial Unicode MS" w:cs="Arial Unicode MS"/>
              </w:rPr>
              <w:t xml:space="preserve"> eller lenke til slik beskrivelse</w:t>
            </w:r>
          </w:p>
        </w:tc>
      </w:tr>
      <w:tr w:rsidR="00542E0D" w14:paraId="2FE924CA" w14:textId="77777777" w:rsidTr="005C006F">
        <w:tblPrEx>
          <w:shd w:val="clear" w:color="auto" w:fill="auto"/>
        </w:tblPrEx>
        <w:tc>
          <w:tcPr>
            <w:tcW w:w="2219" w:type="dxa"/>
          </w:tcPr>
          <w:p w14:paraId="7B48BFBB" w14:textId="77777777" w:rsidR="00542E0D" w:rsidRPr="00857005" w:rsidRDefault="000D739B" w:rsidP="00542E0D">
            <w:pPr>
              <w:jc w:val="center"/>
              <w:rPr>
                <w:rFonts w:eastAsia="Arial Unicode MS" w:cs="Arial Unicode MS"/>
              </w:rPr>
            </w:pPr>
            <w:r>
              <w:rPr>
                <w:rFonts w:eastAsia="Arial Unicode MS" w:cs="Arial Unicode MS"/>
              </w:rPr>
              <w:t>Regnskap</w:t>
            </w:r>
          </w:p>
        </w:tc>
        <w:tc>
          <w:tcPr>
            <w:tcW w:w="5309" w:type="dxa"/>
          </w:tcPr>
          <w:p w14:paraId="30F05163" w14:textId="77777777" w:rsidR="00542E0D" w:rsidRPr="000D739B" w:rsidRDefault="000D739B" w:rsidP="00542E0D">
            <w:pPr>
              <w:rPr>
                <w:rFonts w:eastAsia="Arial Unicode MS" w:cs="Arial Unicode MS"/>
              </w:rPr>
            </w:pPr>
            <w:r w:rsidRPr="000D739B">
              <w:rPr>
                <w:rFonts w:eastAsia="Arial Unicode MS" w:cs="Arial Unicode MS"/>
              </w:rPr>
              <w:t>Hvis</w:t>
            </w:r>
            <w:r>
              <w:rPr>
                <w:rFonts w:eastAsia="Arial Unicode MS" w:cs="Arial Unicode MS"/>
              </w:rPr>
              <w:t xml:space="preserve"> det er utført en korrekt bestilling vil fakturasysteme</w:t>
            </w:r>
            <w:r w:rsidR="00D0363F">
              <w:rPr>
                <w:rFonts w:eastAsia="Arial Unicode MS" w:cs="Arial Unicode MS"/>
              </w:rPr>
              <w:t>t utføre en automatisk match mellom bestilling og innkommende faktura under forutsetning av leverandør har påført riktig informasjon.  Vi vil i denne sjekklisten beskrive prosedyren hvis ikke faktura matcher med ordre.</w:t>
            </w:r>
          </w:p>
        </w:tc>
        <w:tc>
          <w:tcPr>
            <w:tcW w:w="1238" w:type="dxa"/>
          </w:tcPr>
          <w:p w14:paraId="0E6EFE89" w14:textId="77777777" w:rsidR="00542E0D" w:rsidRPr="00857005" w:rsidRDefault="00542E0D" w:rsidP="00542E0D">
            <w:pPr>
              <w:jc w:val="center"/>
              <w:rPr>
                <w:rFonts w:eastAsia="Arial Unicode MS" w:cs="Arial Unicode MS"/>
              </w:rPr>
            </w:pPr>
          </w:p>
        </w:tc>
        <w:tc>
          <w:tcPr>
            <w:tcW w:w="5454" w:type="dxa"/>
          </w:tcPr>
          <w:p w14:paraId="532790C1" w14:textId="77777777" w:rsidR="00542E0D" w:rsidRPr="00857005" w:rsidRDefault="00D0363F" w:rsidP="00542E0D">
            <w:pPr>
              <w:rPr>
                <w:rFonts w:eastAsia="Arial Unicode MS" w:cs="Arial Unicode MS"/>
              </w:rPr>
            </w:pPr>
            <w:r>
              <w:rPr>
                <w:rFonts w:eastAsia="Arial Unicode MS" w:cs="Arial Unicode MS"/>
              </w:rPr>
              <w:t>Se den automatiske prosessen nederst i dette dokumentet</w:t>
            </w:r>
          </w:p>
        </w:tc>
      </w:tr>
      <w:tr w:rsidR="00542E0D" w14:paraId="4339F730" w14:textId="77777777" w:rsidTr="005C006F">
        <w:tblPrEx>
          <w:shd w:val="clear" w:color="auto" w:fill="auto"/>
        </w:tblPrEx>
        <w:tc>
          <w:tcPr>
            <w:tcW w:w="2219" w:type="dxa"/>
          </w:tcPr>
          <w:p w14:paraId="1E3529B5" w14:textId="77777777" w:rsidR="00542E0D" w:rsidRPr="00857005" w:rsidRDefault="00E60143" w:rsidP="00542E0D">
            <w:pPr>
              <w:jc w:val="center"/>
              <w:rPr>
                <w:rFonts w:eastAsia="Arial Unicode MS" w:cs="Arial Unicode MS"/>
              </w:rPr>
            </w:pPr>
            <w:r>
              <w:rPr>
                <w:rFonts w:eastAsia="Arial Unicode MS" w:cs="Arial Unicode MS"/>
              </w:rPr>
              <w:t>Regnskap</w:t>
            </w:r>
          </w:p>
        </w:tc>
        <w:tc>
          <w:tcPr>
            <w:tcW w:w="5309" w:type="dxa"/>
          </w:tcPr>
          <w:p w14:paraId="788DD3CD" w14:textId="77777777" w:rsidR="00542E0D" w:rsidRPr="000D739B" w:rsidRDefault="00542E0D" w:rsidP="000D739B">
            <w:pPr>
              <w:rPr>
                <w:rFonts w:eastAsia="Arial Unicode MS" w:cs="Arial Unicode MS"/>
              </w:rPr>
            </w:pPr>
            <w:r w:rsidRPr="000D739B">
              <w:rPr>
                <w:rFonts w:eastAsia="Arial Unicode MS" w:cs="Arial Unicode MS"/>
              </w:rPr>
              <w:t xml:space="preserve"> </w:t>
            </w:r>
            <w:r w:rsidR="000D739B" w:rsidRPr="00975F82">
              <w:rPr>
                <w:rFonts w:eastAsia="Arial Unicode MS" w:cs="Arial Unicode MS"/>
                <w:b/>
                <w:color w:val="FF0000"/>
              </w:rPr>
              <w:t>Før</w:t>
            </w:r>
          </w:p>
        </w:tc>
        <w:tc>
          <w:tcPr>
            <w:tcW w:w="1238" w:type="dxa"/>
          </w:tcPr>
          <w:p w14:paraId="74035183" w14:textId="77777777" w:rsidR="00542E0D" w:rsidRPr="00857005" w:rsidRDefault="00F31210" w:rsidP="00542E0D">
            <w:pPr>
              <w:jc w:val="center"/>
              <w:rPr>
                <w:rFonts w:eastAsia="Arial Unicode MS" w:cs="Arial Unicode MS"/>
              </w:rPr>
            </w:pPr>
            <w:r>
              <w:rPr>
                <w:rFonts w:eastAsia="Arial Unicode MS" w:cs="Arial Unicode MS"/>
              </w:rPr>
              <w:t>8</w:t>
            </w:r>
          </w:p>
        </w:tc>
        <w:tc>
          <w:tcPr>
            <w:tcW w:w="5454" w:type="dxa"/>
          </w:tcPr>
          <w:p w14:paraId="3E5AFA1D" w14:textId="77777777" w:rsidR="00542E0D" w:rsidRPr="00857005" w:rsidRDefault="00542E0D" w:rsidP="00542E0D">
            <w:pPr>
              <w:rPr>
                <w:rFonts w:eastAsia="Arial Unicode MS" w:cs="Arial Unicode MS"/>
              </w:rPr>
            </w:pPr>
          </w:p>
        </w:tc>
      </w:tr>
      <w:tr w:rsidR="00542E0D" w14:paraId="483A8259" w14:textId="77777777" w:rsidTr="005C006F">
        <w:tblPrEx>
          <w:shd w:val="clear" w:color="auto" w:fill="auto"/>
        </w:tblPrEx>
        <w:tc>
          <w:tcPr>
            <w:tcW w:w="2219" w:type="dxa"/>
          </w:tcPr>
          <w:p w14:paraId="21CCBF4F" w14:textId="77777777" w:rsidR="00542E0D" w:rsidRPr="00857005" w:rsidRDefault="00542E0D" w:rsidP="00542E0D">
            <w:pPr>
              <w:jc w:val="center"/>
              <w:rPr>
                <w:rFonts w:eastAsia="Arial Unicode MS" w:cs="Arial Unicode MS"/>
              </w:rPr>
            </w:pPr>
          </w:p>
        </w:tc>
        <w:tc>
          <w:tcPr>
            <w:tcW w:w="5309" w:type="dxa"/>
          </w:tcPr>
          <w:p w14:paraId="46D40F7E" w14:textId="77777777" w:rsidR="00542E0D" w:rsidRPr="00F31210" w:rsidRDefault="00F31210" w:rsidP="00F31210">
            <w:pPr>
              <w:pStyle w:val="Listeavsnitt"/>
              <w:numPr>
                <w:ilvl w:val="0"/>
                <w:numId w:val="3"/>
              </w:numPr>
              <w:rPr>
                <w:rFonts w:eastAsia="Arial Unicode MS" w:cs="Arial Unicode MS"/>
              </w:rPr>
            </w:pPr>
            <w:r>
              <w:rPr>
                <w:rFonts w:eastAsia="Arial Unicode MS" w:cs="Arial Unicode MS"/>
              </w:rPr>
              <w:t>Denne aktiviteten skal gjøres daglig.  Sikre at det finnes en vikar med riktig kompetanse før man tar ferie.</w:t>
            </w:r>
          </w:p>
        </w:tc>
        <w:tc>
          <w:tcPr>
            <w:tcW w:w="1238" w:type="dxa"/>
          </w:tcPr>
          <w:p w14:paraId="50632DCA" w14:textId="77777777" w:rsidR="00542E0D" w:rsidRPr="00857005" w:rsidRDefault="00542E0D" w:rsidP="00542E0D">
            <w:pPr>
              <w:jc w:val="center"/>
              <w:rPr>
                <w:rFonts w:eastAsia="Arial Unicode MS" w:cs="Arial Unicode MS"/>
              </w:rPr>
            </w:pPr>
          </w:p>
        </w:tc>
        <w:tc>
          <w:tcPr>
            <w:tcW w:w="5454" w:type="dxa"/>
          </w:tcPr>
          <w:p w14:paraId="07E07022" w14:textId="77777777" w:rsidR="00542E0D" w:rsidRPr="00857005" w:rsidRDefault="00542E0D" w:rsidP="00542E0D">
            <w:pPr>
              <w:rPr>
                <w:rFonts w:eastAsia="Arial Unicode MS" w:cs="Arial Unicode MS"/>
              </w:rPr>
            </w:pPr>
          </w:p>
        </w:tc>
        <w:bookmarkStart w:id="0" w:name="_GoBack"/>
        <w:bookmarkEnd w:id="0"/>
      </w:tr>
      <w:tr w:rsidR="00542E0D" w14:paraId="47490521" w14:textId="77777777" w:rsidTr="005C006F">
        <w:tblPrEx>
          <w:shd w:val="clear" w:color="auto" w:fill="auto"/>
        </w:tblPrEx>
        <w:tc>
          <w:tcPr>
            <w:tcW w:w="2219" w:type="dxa"/>
          </w:tcPr>
          <w:p w14:paraId="07A75A71" w14:textId="77777777" w:rsidR="00542E0D" w:rsidRPr="00857005" w:rsidRDefault="00E60143" w:rsidP="00542E0D">
            <w:pPr>
              <w:jc w:val="center"/>
              <w:rPr>
                <w:rFonts w:eastAsia="Arial Unicode MS" w:cs="Arial Unicode MS"/>
              </w:rPr>
            </w:pPr>
            <w:r>
              <w:rPr>
                <w:rFonts w:eastAsia="Arial Unicode MS" w:cs="Arial Unicode MS"/>
              </w:rPr>
              <w:t>Regnskap</w:t>
            </w:r>
          </w:p>
        </w:tc>
        <w:tc>
          <w:tcPr>
            <w:tcW w:w="5309" w:type="dxa"/>
          </w:tcPr>
          <w:p w14:paraId="3A4546D1" w14:textId="77777777" w:rsidR="00542E0D" w:rsidRPr="00F31210" w:rsidRDefault="00F31210" w:rsidP="00F31210">
            <w:pPr>
              <w:rPr>
                <w:rFonts w:eastAsia="Arial Unicode MS" w:cs="Arial Unicode MS"/>
              </w:rPr>
            </w:pPr>
            <w:r w:rsidRPr="00975F82">
              <w:rPr>
                <w:rFonts w:eastAsia="Arial Unicode MS" w:cs="Arial Unicode MS"/>
                <w:b/>
                <w:color w:val="FF0000"/>
              </w:rPr>
              <w:t>Under</w:t>
            </w:r>
          </w:p>
        </w:tc>
        <w:tc>
          <w:tcPr>
            <w:tcW w:w="1238" w:type="dxa"/>
          </w:tcPr>
          <w:p w14:paraId="0EBA8863" w14:textId="77777777" w:rsidR="00542E0D" w:rsidRPr="00857005" w:rsidRDefault="00542E0D" w:rsidP="00542E0D">
            <w:pPr>
              <w:jc w:val="center"/>
              <w:rPr>
                <w:rFonts w:eastAsia="Arial Unicode MS" w:cs="Arial Unicode MS"/>
              </w:rPr>
            </w:pPr>
          </w:p>
        </w:tc>
        <w:tc>
          <w:tcPr>
            <w:tcW w:w="5454" w:type="dxa"/>
          </w:tcPr>
          <w:p w14:paraId="250EE3E1" w14:textId="77777777" w:rsidR="00542E0D" w:rsidRPr="00857005" w:rsidRDefault="00542E0D" w:rsidP="00542E0D">
            <w:pPr>
              <w:rPr>
                <w:rFonts w:eastAsia="Arial Unicode MS" w:cs="Arial Unicode MS"/>
              </w:rPr>
            </w:pPr>
          </w:p>
        </w:tc>
      </w:tr>
      <w:tr w:rsidR="00542E0D" w14:paraId="3176E4E9" w14:textId="77777777" w:rsidTr="005C006F">
        <w:tblPrEx>
          <w:shd w:val="clear" w:color="auto" w:fill="auto"/>
        </w:tblPrEx>
        <w:tc>
          <w:tcPr>
            <w:tcW w:w="2219" w:type="dxa"/>
          </w:tcPr>
          <w:p w14:paraId="5756AD63" w14:textId="77777777" w:rsidR="00542E0D" w:rsidRPr="00857005" w:rsidRDefault="00542E0D" w:rsidP="00542E0D">
            <w:pPr>
              <w:jc w:val="center"/>
              <w:rPr>
                <w:rFonts w:eastAsia="Arial Unicode MS" w:cs="Arial Unicode MS"/>
              </w:rPr>
            </w:pPr>
          </w:p>
        </w:tc>
        <w:tc>
          <w:tcPr>
            <w:tcW w:w="5309" w:type="dxa"/>
          </w:tcPr>
          <w:p w14:paraId="3346861C" w14:textId="77777777" w:rsidR="00542E0D" w:rsidRDefault="00F31210" w:rsidP="00E60143">
            <w:pPr>
              <w:pStyle w:val="Listeavsnitt"/>
              <w:numPr>
                <w:ilvl w:val="0"/>
                <w:numId w:val="3"/>
              </w:numPr>
              <w:rPr>
                <w:rFonts w:eastAsia="Arial Unicode MS" w:cs="Arial Unicode MS"/>
              </w:rPr>
            </w:pPr>
            <w:r>
              <w:rPr>
                <w:rFonts w:eastAsia="Arial Unicode MS" w:cs="Arial Unicode MS"/>
              </w:rPr>
              <w:t>Logg inn i fakturasystemet for å få tilgang til listen over ubehandlede fakturaer.</w:t>
            </w:r>
          </w:p>
          <w:p w14:paraId="33939D2A" w14:textId="77777777" w:rsidR="00E60143" w:rsidRDefault="00E60143" w:rsidP="00E60143">
            <w:pPr>
              <w:pStyle w:val="Listeavsnitt"/>
              <w:numPr>
                <w:ilvl w:val="0"/>
                <w:numId w:val="3"/>
              </w:numPr>
              <w:rPr>
                <w:rFonts w:eastAsia="Arial Unicode MS" w:cs="Arial Unicode MS"/>
              </w:rPr>
            </w:pPr>
            <w:r>
              <w:rPr>
                <w:rFonts w:eastAsia="Arial Unicode MS" w:cs="Arial Unicode MS"/>
              </w:rPr>
              <w:t>Søk både på scannede faktura og e-faktura</w:t>
            </w:r>
          </w:p>
          <w:p w14:paraId="4101288D" w14:textId="77777777" w:rsidR="00E60143" w:rsidRDefault="00E60143" w:rsidP="00E60143">
            <w:pPr>
              <w:pStyle w:val="Listeavsnitt"/>
              <w:numPr>
                <w:ilvl w:val="0"/>
                <w:numId w:val="3"/>
              </w:numPr>
            </w:pPr>
            <w:r>
              <w:t>Kontroller hvilke data som mangler og gå inn å korrigere eller legg til. Hvis vedlegg knytt dette til faktura.</w:t>
            </w:r>
          </w:p>
          <w:p w14:paraId="647D9052" w14:textId="77777777" w:rsidR="00E60143" w:rsidRDefault="00E60143" w:rsidP="00E60143">
            <w:pPr>
              <w:pStyle w:val="Listeavsnitt"/>
              <w:numPr>
                <w:ilvl w:val="0"/>
                <w:numId w:val="3"/>
              </w:numPr>
            </w:pPr>
            <w:r>
              <w:t>Forhånds konter faktura før den sende</w:t>
            </w:r>
            <w:r w:rsidR="008E1DEF">
              <w:t>s</w:t>
            </w:r>
            <w:r>
              <w:t xml:space="preserve"> ut i organisasjon.</w:t>
            </w:r>
          </w:p>
          <w:p w14:paraId="40169798" w14:textId="77777777" w:rsidR="00E60143" w:rsidRPr="00F31210" w:rsidRDefault="008E1DEF" w:rsidP="008E1DEF">
            <w:pPr>
              <w:pStyle w:val="Listeavsnitt"/>
              <w:numPr>
                <w:ilvl w:val="0"/>
                <w:numId w:val="3"/>
              </w:numPr>
              <w:rPr>
                <w:rFonts w:eastAsia="Arial Unicode MS" w:cs="Arial Unicode MS"/>
              </w:rPr>
            </w:pPr>
            <w:r>
              <w:t>Husk på å s</w:t>
            </w:r>
            <w:r w:rsidR="00E60143">
              <w:t>end</w:t>
            </w:r>
            <w:r>
              <w:t>e</w:t>
            </w:r>
            <w:r w:rsidR="00E60143">
              <w:t xml:space="preserve"> faktura på sirkulasjon ved å benytte knappen «Sendealternativer»  velge </w:t>
            </w:r>
            <w:r w:rsidR="00E60143">
              <w:lastRenderedPageBreak/>
              <w:t xml:space="preserve">person og hvilke sendealternativ eller «Automatisk utesendelse. </w:t>
            </w:r>
            <w:r>
              <w:t>Husk d</w:t>
            </w:r>
            <w:r w:rsidR="00E60143">
              <w:t xml:space="preserve">ette kan bare </w:t>
            </w:r>
            <w:r>
              <w:t xml:space="preserve">gjøres </w:t>
            </w:r>
            <w:r w:rsidR="00E60143">
              <w:t>h</w:t>
            </w:r>
            <w:r>
              <w:t>v</w:t>
            </w:r>
            <w:r w:rsidR="00E60143">
              <w:t>is visse felter er utfylt.</w:t>
            </w:r>
          </w:p>
        </w:tc>
        <w:tc>
          <w:tcPr>
            <w:tcW w:w="1238" w:type="dxa"/>
          </w:tcPr>
          <w:p w14:paraId="3DC27B16" w14:textId="77777777" w:rsidR="00542E0D" w:rsidRDefault="00542E0D" w:rsidP="00542E0D">
            <w:pPr>
              <w:jc w:val="center"/>
              <w:rPr>
                <w:rFonts w:eastAsia="Arial Unicode MS" w:cs="Arial Unicode MS"/>
              </w:rPr>
            </w:pPr>
          </w:p>
          <w:p w14:paraId="68F8BECD" w14:textId="77777777" w:rsidR="00E60143" w:rsidRDefault="00E60143" w:rsidP="00542E0D">
            <w:pPr>
              <w:jc w:val="center"/>
              <w:rPr>
                <w:rFonts w:eastAsia="Arial Unicode MS" w:cs="Arial Unicode MS"/>
              </w:rPr>
            </w:pPr>
          </w:p>
          <w:p w14:paraId="29BCA713" w14:textId="77777777" w:rsidR="00E60143" w:rsidRDefault="00E60143" w:rsidP="00542E0D">
            <w:pPr>
              <w:jc w:val="center"/>
              <w:rPr>
                <w:rFonts w:eastAsia="Arial Unicode MS" w:cs="Arial Unicode MS"/>
              </w:rPr>
            </w:pPr>
          </w:p>
          <w:p w14:paraId="45624D42" w14:textId="77777777" w:rsidR="00E60143" w:rsidRDefault="00E60143" w:rsidP="00542E0D">
            <w:pPr>
              <w:jc w:val="center"/>
              <w:rPr>
                <w:rFonts w:eastAsia="Arial Unicode MS" w:cs="Arial Unicode MS"/>
              </w:rPr>
            </w:pPr>
          </w:p>
          <w:p w14:paraId="673AB025" w14:textId="77777777" w:rsidR="00E60143" w:rsidRDefault="00E60143" w:rsidP="00542E0D">
            <w:pPr>
              <w:jc w:val="center"/>
              <w:rPr>
                <w:rFonts w:eastAsia="Arial Unicode MS" w:cs="Arial Unicode MS"/>
              </w:rPr>
            </w:pPr>
          </w:p>
          <w:p w14:paraId="51846D1B" w14:textId="77777777" w:rsidR="00E60143" w:rsidRDefault="00E60143" w:rsidP="00542E0D">
            <w:pPr>
              <w:jc w:val="center"/>
              <w:rPr>
                <w:rFonts w:eastAsia="Arial Unicode MS" w:cs="Arial Unicode MS"/>
              </w:rPr>
            </w:pPr>
          </w:p>
          <w:p w14:paraId="605A93B3" w14:textId="77777777" w:rsidR="00E60143" w:rsidRDefault="00E60143" w:rsidP="00542E0D">
            <w:pPr>
              <w:jc w:val="center"/>
              <w:rPr>
                <w:rFonts w:eastAsia="Arial Unicode MS" w:cs="Arial Unicode MS"/>
              </w:rPr>
            </w:pPr>
            <w:r>
              <w:rPr>
                <w:rFonts w:eastAsia="Arial Unicode MS" w:cs="Arial Unicode MS"/>
              </w:rPr>
              <w:t>9</w:t>
            </w:r>
          </w:p>
          <w:p w14:paraId="0DE133A4" w14:textId="77777777" w:rsidR="00E60143" w:rsidRDefault="00E60143" w:rsidP="00542E0D">
            <w:pPr>
              <w:jc w:val="center"/>
              <w:rPr>
                <w:rFonts w:eastAsia="Arial Unicode MS" w:cs="Arial Unicode MS"/>
              </w:rPr>
            </w:pPr>
          </w:p>
          <w:p w14:paraId="1386C67D" w14:textId="77777777" w:rsidR="00E60143" w:rsidRPr="00857005" w:rsidRDefault="00E60143" w:rsidP="00E60143">
            <w:pPr>
              <w:jc w:val="center"/>
              <w:rPr>
                <w:rFonts w:eastAsia="Arial Unicode MS" w:cs="Arial Unicode MS"/>
              </w:rPr>
            </w:pPr>
            <w:r>
              <w:rPr>
                <w:rFonts w:eastAsia="Arial Unicode MS" w:cs="Arial Unicode MS"/>
              </w:rPr>
              <w:t>10</w:t>
            </w:r>
          </w:p>
        </w:tc>
        <w:tc>
          <w:tcPr>
            <w:tcW w:w="5454" w:type="dxa"/>
          </w:tcPr>
          <w:p w14:paraId="34796DD2" w14:textId="77777777" w:rsidR="00542E0D" w:rsidRPr="00857005" w:rsidRDefault="00542E0D" w:rsidP="00542E0D">
            <w:pPr>
              <w:rPr>
                <w:rFonts w:eastAsia="Arial Unicode MS" w:cs="Arial Unicode MS"/>
              </w:rPr>
            </w:pPr>
          </w:p>
        </w:tc>
      </w:tr>
      <w:tr w:rsidR="00542E0D" w14:paraId="5DCF2222" w14:textId="77777777" w:rsidTr="005C006F">
        <w:tblPrEx>
          <w:shd w:val="clear" w:color="auto" w:fill="auto"/>
        </w:tblPrEx>
        <w:tc>
          <w:tcPr>
            <w:tcW w:w="2219" w:type="dxa"/>
          </w:tcPr>
          <w:p w14:paraId="39388D65" w14:textId="77777777" w:rsidR="00542E0D" w:rsidRDefault="00342B92" w:rsidP="00342B92">
            <w:pPr>
              <w:jc w:val="center"/>
            </w:pPr>
            <w:r>
              <w:t>Regnskap</w:t>
            </w:r>
          </w:p>
          <w:p w14:paraId="499531DC" w14:textId="77777777" w:rsidR="00342B92" w:rsidRDefault="00342B92" w:rsidP="00342B92">
            <w:pPr>
              <w:jc w:val="center"/>
            </w:pPr>
          </w:p>
        </w:tc>
        <w:tc>
          <w:tcPr>
            <w:tcW w:w="5309" w:type="dxa"/>
          </w:tcPr>
          <w:p w14:paraId="7BA69A69" w14:textId="77777777" w:rsidR="00542E0D" w:rsidRPr="00E60143" w:rsidRDefault="00E60143" w:rsidP="00E60143">
            <w:pPr>
              <w:rPr>
                <w:rFonts w:eastAsia="Arial Unicode MS" w:cs="Arial Unicode MS"/>
              </w:rPr>
            </w:pPr>
            <w:r w:rsidRPr="00E60143">
              <w:rPr>
                <w:rFonts w:eastAsia="Arial Unicode MS" w:cs="Arial Unicode MS"/>
              </w:rPr>
              <w:t>Fakturaan</w:t>
            </w:r>
            <w:r>
              <w:rPr>
                <w:rFonts w:eastAsia="Arial Unicode MS" w:cs="Arial Unicode MS"/>
              </w:rPr>
              <w:t>n</w:t>
            </w:r>
            <w:r w:rsidRPr="00E60143">
              <w:rPr>
                <w:rFonts w:eastAsia="Arial Unicode MS" w:cs="Arial Unicode MS"/>
              </w:rPr>
              <w:t>u</w:t>
            </w:r>
            <w:r>
              <w:rPr>
                <w:rFonts w:eastAsia="Arial Unicode MS" w:cs="Arial Unicode MS"/>
              </w:rPr>
              <w:t>l</w:t>
            </w:r>
            <w:r w:rsidRPr="00E60143">
              <w:rPr>
                <w:rFonts w:eastAsia="Arial Unicode MS" w:cs="Arial Unicode MS"/>
              </w:rPr>
              <w:t>lering</w:t>
            </w:r>
            <w:r w:rsidR="00AC2E7A">
              <w:rPr>
                <w:rFonts w:eastAsia="Arial Unicode MS" w:cs="Arial Unicode MS"/>
              </w:rPr>
              <w:t xml:space="preserve"> benyttes hvis man skal fjerne en faktura fra systemet</w:t>
            </w:r>
          </w:p>
          <w:p w14:paraId="417EB803" w14:textId="77777777" w:rsidR="00E60143" w:rsidRDefault="008E1DEF" w:rsidP="00542A91">
            <w:pPr>
              <w:pStyle w:val="Listeavsnitt"/>
              <w:numPr>
                <w:ilvl w:val="0"/>
                <w:numId w:val="1"/>
              </w:numPr>
              <w:rPr>
                <w:rFonts w:eastAsia="Arial Unicode MS" w:cs="Arial Unicode MS"/>
              </w:rPr>
            </w:pPr>
            <w:r>
              <w:rPr>
                <w:rFonts w:eastAsia="Arial Unicode MS" w:cs="Arial Unicode MS"/>
              </w:rPr>
              <w:t>Husk å f</w:t>
            </w:r>
            <w:r w:rsidR="006B3495">
              <w:rPr>
                <w:rFonts w:eastAsia="Arial Unicode MS" w:cs="Arial Unicode MS"/>
              </w:rPr>
              <w:t>oreta en anmodning i systemet om å annullere gjeldene faktura</w:t>
            </w:r>
            <w:r>
              <w:rPr>
                <w:rFonts w:eastAsia="Arial Unicode MS" w:cs="Arial Unicode MS"/>
              </w:rPr>
              <w:t xml:space="preserve"> før en annullering ref. 8.4 «Returnerte fakturaer»</w:t>
            </w:r>
            <w:r w:rsidR="006B3495">
              <w:rPr>
                <w:rFonts w:eastAsia="Arial Unicode MS" w:cs="Arial Unicode MS"/>
              </w:rPr>
              <w:t>.</w:t>
            </w:r>
          </w:p>
          <w:p w14:paraId="35662D52" w14:textId="77777777" w:rsidR="00B56D72" w:rsidRPr="00B56D72" w:rsidRDefault="006B3495" w:rsidP="00B56D72">
            <w:pPr>
              <w:pStyle w:val="Listeavsnitt"/>
              <w:numPr>
                <w:ilvl w:val="0"/>
                <w:numId w:val="1"/>
              </w:numPr>
              <w:rPr>
                <w:sz w:val="20"/>
                <w:szCs w:val="20"/>
              </w:rPr>
            </w:pPr>
            <w:r w:rsidRPr="00B56D72">
              <w:rPr>
                <w:rFonts w:eastAsia="Arial Unicode MS" w:cs="Arial Unicode MS"/>
              </w:rPr>
              <w:t>Sjekk om faktura tilhører vår virksomhet eller en annen virksomhet.</w:t>
            </w:r>
          </w:p>
          <w:p w14:paraId="2BE581A6" w14:textId="77777777" w:rsidR="00B56D72" w:rsidRPr="00B56D72" w:rsidRDefault="00B56D72" w:rsidP="00B56D72">
            <w:pPr>
              <w:pStyle w:val="Listeavsnitt"/>
              <w:numPr>
                <w:ilvl w:val="0"/>
                <w:numId w:val="1"/>
              </w:numPr>
              <w:rPr>
                <w:sz w:val="20"/>
                <w:szCs w:val="20"/>
              </w:rPr>
            </w:pPr>
            <w:r w:rsidRPr="00B56D72">
              <w:rPr>
                <w:rFonts w:eastAsia="Arial Unicode MS" w:cs="Arial Unicode MS"/>
              </w:rPr>
              <w:t>Husk å påføre makuleringskode 3 hvis feilscannet og kode 6 hvis faktura tilhører annen virksomhet.</w:t>
            </w:r>
            <w:r w:rsidRPr="00B56D72">
              <w:rPr>
                <w:sz w:val="20"/>
                <w:szCs w:val="20"/>
              </w:rPr>
              <w:t xml:space="preserve"> </w:t>
            </w:r>
          </w:p>
        </w:tc>
        <w:tc>
          <w:tcPr>
            <w:tcW w:w="1238" w:type="dxa"/>
          </w:tcPr>
          <w:p w14:paraId="1EAB957F" w14:textId="77777777" w:rsidR="00542E0D" w:rsidRDefault="00542E0D" w:rsidP="00542E0D">
            <w:pPr>
              <w:jc w:val="center"/>
              <w:rPr>
                <w:rFonts w:eastAsia="Arial Unicode MS" w:cs="Arial Unicode MS"/>
              </w:rPr>
            </w:pPr>
          </w:p>
          <w:p w14:paraId="3792FAF6" w14:textId="77777777" w:rsidR="00B56D72" w:rsidRDefault="00B56D72" w:rsidP="00542E0D">
            <w:pPr>
              <w:jc w:val="center"/>
              <w:rPr>
                <w:rFonts w:eastAsia="Arial Unicode MS" w:cs="Arial Unicode MS"/>
              </w:rPr>
            </w:pPr>
          </w:p>
          <w:p w14:paraId="1CB27055" w14:textId="77777777" w:rsidR="00B56D72" w:rsidRDefault="00B56D72" w:rsidP="00542E0D">
            <w:pPr>
              <w:jc w:val="center"/>
              <w:rPr>
                <w:rFonts w:eastAsia="Arial Unicode MS" w:cs="Arial Unicode MS"/>
              </w:rPr>
            </w:pPr>
            <w:r>
              <w:rPr>
                <w:rFonts w:eastAsia="Arial Unicode MS" w:cs="Arial Unicode MS"/>
              </w:rPr>
              <w:t>11</w:t>
            </w:r>
          </w:p>
          <w:p w14:paraId="048C32DE" w14:textId="77777777" w:rsidR="00B56D72" w:rsidRPr="00857005" w:rsidRDefault="00B56D72" w:rsidP="00542E0D">
            <w:pPr>
              <w:jc w:val="center"/>
              <w:rPr>
                <w:rFonts w:eastAsia="Arial Unicode MS" w:cs="Arial Unicode MS"/>
              </w:rPr>
            </w:pPr>
            <w:r>
              <w:rPr>
                <w:rFonts w:eastAsia="Arial Unicode MS" w:cs="Arial Unicode MS"/>
              </w:rPr>
              <w:t>12</w:t>
            </w:r>
          </w:p>
        </w:tc>
        <w:tc>
          <w:tcPr>
            <w:tcW w:w="5454" w:type="dxa"/>
          </w:tcPr>
          <w:p w14:paraId="118814CA" w14:textId="77777777" w:rsidR="006B3495" w:rsidRDefault="006B3495" w:rsidP="00542E0D">
            <w:pPr>
              <w:rPr>
                <w:rFonts w:eastAsia="Arial Unicode MS" w:cs="Arial Unicode MS"/>
              </w:rPr>
            </w:pPr>
          </w:p>
          <w:p w14:paraId="2C924E51" w14:textId="77777777" w:rsidR="006B3495" w:rsidRDefault="006B3495" w:rsidP="00542E0D">
            <w:pPr>
              <w:rPr>
                <w:rFonts w:eastAsia="Arial Unicode MS" w:cs="Arial Unicode MS"/>
              </w:rPr>
            </w:pPr>
          </w:p>
          <w:p w14:paraId="03D35777" w14:textId="77777777" w:rsidR="00AC2E7A" w:rsidRPr="00857005" w:rsidRDefault="00AC2E7A" w:rsidP="004673F3">
            <w:pPr>
              <w:rPr>
                <w:rFonts w:eastAsia="Arial Unicode MS" w:cs="Arial Unicode MS"/>
              </w:rPr>
            </w:pPr>
          </w:p>
        </w:tc>
      </w:tr>
      <w:tr w:rsidR="00542E0D" w14:paraId="1DFB728A" w14:textId="77777777" w:rsidTr="005C006F">
        <w:tblPrEx>
          <w:shd w:val="clear" w:color="auto" w:fill="auto"/>
        </w:tblPrEx>
        <w:tc>
          <w:tcPr>
            <w:tcW w:w="2219" w:type="dxa"/>
          </w:tcPr>
          <w:p w14:paraId="6E5D4B24" w14:textId="77777777" w:rsidR="00542E0D" w:rsidRDefault="00B56D72" w:rsidP="00B56D72">
            <w:pPr>
              <w:jc w:val="center"/>
            </w:pPr>
            <w:r>
              <w:rPr>
                <w:rFonts w:eastAsia="Arial Unicode MS" w:cs="Arial Unicode MS"/>
              </w:rPr>
              <w:t>Regnskap</w:t>
            </w:r>
          </w:p>
        </w:tc>
        <w:tc>
          <w:tcPr>
            <w:tcW w:w="5309" w:type="dxa"/>
          </w:tcPr>
          <w:p w14:paraId="0C188749" w14:textId="77777777" w:rsidR="001802C4" w:rsidRDefault="00B56D72" w:rsidP="00B56D72">
            <w:r w:rsidRPr="00975F82">
              <w:rPr>
                <w:rFonts w:eastAsia="Arial Unicode MS" w:cs="Arial Unicode MS"/>
                <w:b/>
                <w:color w:val="FF0000"/>
              </w:rPr>
              <w:t>Etter</w:t>
            </w:r>
          </w:p>
        </w:tc>
        <w:tc>
          <w:tcPr>
            <w:tcW w:w="1238" w:type="dxa"/>
          </w:tcPr>
          <w:p w14:paraId="240AC1E1" w14:textId="77777777" w:rsidR="00542E0D" w:rsidRDefault="00542E0D" w:rsidP="00542E0D"/>
        </w:tc>
        <w:tc>
          <w:tcPr>
            <w:tcW w:w="5454" w:type="dxa"/>
          </w:tcPr>
          <w:p w14:paraId="4BBC9DB8" w14:textId="77777777" w:rsidR="00542E0D" w:rsidRDefault="00542E0D" w:rsidP="00542E0D"/>
        </w:tc>
      </w:tr>
      <w:tr w:rsidR="00B33A07" w14:paraId="54BF71F2" w14:textId="77777777" w:rsidTr="005C006F">
        <w:tblPrEx>
          <w:shd w:val="clear" w:color="auto" w:fill="auto"/>
        </w:tblPrEx>
        <w:tc>
          <w:tcPr>
            <w:tcW w:w="2219" w:type="dxa"/>
          </w:tcPr>
          <w:p w14:paraId="5265D1AD" w14:textId="77777777" w:rsidR="00B33A07" w:rsidRPr="00857005" w:rsidRDefault="00B33A07" w:rsidP="00B33A07">
            <w:pPr>
              <w:jc w:val="center"/>
              <w:rPr>
                <w:rFonts w:eastAsia="Arial Unicode MS" w:cs="Arial Unicode MS"/>
              </w:rPr>
            </w:pPr>
          </w:p>
        </w:tc>
        <w:tc>
          <w:tcPr>
            <w:tcW w:w="5309" w:type="dxa"/>
          </w:tcPr>
          <w:p w14:paraId="2729C6DF" w14:textId="77777777" w:rsidR="00B33A07" w:rsidRPr="008053DF" w:rsidRDefault="00B33A07" w:rsidP="00B33A07">
            <w:pPr>
              <w:rPr>
                <w:rFonts w:eastAsia="Arial Unicode MS" w:cs="Arial Unicode MS"/>
              </w:rPr>
            </w:pPr>
          </w:p>
        </w:tc>
        <w:tc>
          <w:tcPr>
            <w:tcW w:w="1238" w:type="dxa"/>
          </w:tcPr>
          <w:p w14:paraId="08BF1781" w14:textId="77777777" w:rsidR="00B33A07" w:rsidRPr="00857005" w:rsidRDefault="00B33A07" w:rsidP="00B33A07">
            <w:pPr>
              <w:jc w:val="center"/>
              <w:rPr>
                <w:rFonts w:eastAsia="Arial Unicode MS" w:cs="Arial Unicode MS"/>
              </w:rPr>
            </w:pPr>
          </w:p>
        </w:tc>
        <w:tc>
          <w:tcPr>
            <w:tcW w:w="5454" w:type="dxa"/>
          </w:tcPr>
          <w:p w14:paraId="25F57613" w14:textId="77777777" w:rsidR="00B33A07" w:rsidRPr="00857005" w:rsidRDefault="00B33A07" w:rsidP="00B33A07">
            <w:pPr>
              <w:rPr>
                <w:rFonts w:eastAsia="Arial Unicode MS" w:cs="Arial Unicode MS"/>
              </w:rPr>
            </w:pPr>
          </w:p>
        </w:tc>
      </w:tr>
      <w:tr w:rsidR="00B33A07" w14:paraId="63F9F23A" w14:textId="77777777" w:rsidTr="005C006F">
        <w:tblPrEx>
          <w:shd w:val="clear" w:color="auto" w:fill="auto"/>
        </w:tblPrEx>
        <w:tc>
          <w:tcPr>
            <w:tcW w:w="2219" w:type="dxa"/>
          </w:tcPr>
          <w:p w14:paraId="4F832FD9" w14:textId="77777777" w:rsidR="00B33A07" w:rsidRPr="00857005" w:rsidRDefault="00B56D72" w:rsidP="00B33A07">
            <w:pPr>
              <w:jc w:val="center"/>
              <w:rPr>
                <w:rFonts w:eastAsia="Arial Unicode MS" w:cs="Arial Unicode MS"/>
              </w:rPr>
            </w:pPr>
            <w:r>
              <w:rPr>
                <w:rFonts w:eastAsia="Arial Unicode MS" w:cs="Arial Unicode MS"/>
              </w:rPr>
              <w:t>Attestant/Bestiller</w:t>
            </w:r>
          </w:p>
        </w:tc>
        <w:tc>
          <w:tcPr>
            <w:tcW w:w="5309" w:type="dxa"/>
          </w:tcPr>
          <w:p w14:paraId="76CF76FD" w14:textId="77777777" w:rsidR="00B33A07" w:rsidRPr="006B1B43" w:rsidRDefault="00B56D72" w:rsidP="00B33A07">
            <w:pPr>
              <w:rPr>
                <w:rFonts w:eastAsia="Arial Unicode MS" w:cs="Arial Unicode MS"/>
              </w:rPr>
            </w:pPr>
            <w:r w:rsidRPr="00975F82">
              <w:rPr>
                <w:rFonts w:eastAsia="Arial Unicode MS" w:cs="Arial Unicode MS"/>
                <w:b/>
                <w:color w:val="FF0000"/>
              </w:rPr>
              <w:t>Før</w:t>
            </w:r>
          </w:p>
        </w:tc>
        <w:tc>
          <w:tcPr>
            <w:tcW w:w="1238" w:type="dxa"/>
          </w:tcPr>
          <w:p w14:paraId="1014BBFA" w14:textId="77777777" w:rsidR="00B33A07" w:rsidRPr="00857005" w:rsidRDefault="00B33A07" w:rsidP="00B33A07">
            <w:pPr>
              <w:jc w:val="center"/>
              <w:rPr>
                <w:rFonts w:eastAsia="Arial Unicode MS" w:cs="Arial Unicode MS"/>
              </w:rPr>
            </w:pPr>
          </w:p>
        </w:tc>
        <w:tc>
          <w:tcPr>
            <w:tcW w:w="5454" w:type="dxa"/>
          </w:tcPr>
          <w:p w14:paraId="067C273D" w14:textId="77777777" w:rsidR="00B33A07" w:rsidRPr="00857005" w:rsidRDefault="00B33A07" w:rsidP="00B33A07">
            <w:pPr>
              <w:rPr>
                <w:rFonts w:eastAsia="Arial Unicode MS" w:cs="Arial Unicode MS"/>
              </w:rPr>
            </w:pPr>
          </w:p>
        </w:tc>
      </w:tr>
      <w:tr w:rsidR="00B33A07" w14:paraId="440EDD66" w14:textId="77777777" w:rsidTr="005C006F">
        <w:tblPrEx>
          <w:shd w:val="clear" w:color="auto" w:fill="auto"/>
        </w:tblPrEx>
        <w:tc>
          <w:tcPr>
            <w:tcW w:w="2219" w:type="dxa"/>
          </w:tcPr>
          <w:p w14:paraId="06CE7536" w14:textId="77777777" w:rsidR="00B33A07" w:rsidRPr="00857005" w:rsidRDefault="00B33A07" w:rsidP="00B33A07">
            <w:pPr>
              <w:jc w:val="center"/>
              <w:rPr>
                <w:rFonts w:eastAsia="Arial Unicode MS" w:cs="Arial Unicode MS"/>
              </w:rPr>
            </w:pPr>
          </w:p>
        </w:tc>
        <w:tc>
          <w:tcPr>
            <w:tcW w:w="5309" w:type="dxa"/>
          </w:tcPr>
          <w:p w14:paraId="39735FCD" w14:textId="77777777" w:rsidR="00B33A07" w:rsidRPr="00857005" w:rsidRDefault="00506031" w:rsidP="00B33A07">
            <w:pPr>
              <w:pStyle w:val="Listeavsnitt"/>
              <w:numPr>
                <w:ilvl w:val="0"/>
                <w:numId w:val="1"/>
              </w:numPr>
              <w:rPr>
                <w:rFonts w:eastAsia="Arial Unicode MS" w:cs="Arial Unicode MS"/>
              </w:rPr>
            </w:pPr>
            <w:r>
              <w:rPr>
                <w:rFonts w:eastAsia="Arial Unicode MS" w:cs="Arial Unicode MS"/>
              </w:rPr>
              <w:t>Du som skal attestere en faktura må være tilknyttet en godkjenner.</w:t>
            </w:r>
          </w:p>
        </w:tc>
        <w:tc>
          <w:tcPr>
            <w:tcW w:w="1238" w:type="dxa"/>
          </w:tcPr>
          <w:p w14:paraId="1A2F0461" w14:textId="77777777" w:rsidR="00B33A07" w:rsidRPr="00857005" w:rsidRDefault="00B33A07" w:rsidP="00B33A07">
            <w:pPr>
              <w:jc w:val="center"/>
              <w:rPr>
                <w:rFonts w:eastAsia="Arial Unicode MS" w:cs="Arial Unicode MS"/>
              </w:rPr>
            </w:pPr>
          </w:p>
        </w:tc>
        <w:tc>
          <w:tcPr>
            <w:tcW w:w="5454" w:type="dxa"/>
          </w:tcPr>
          <w:p w14:paraId="18C7CCF7" w14:textId="77777777" w:rsidR="00B33A07" w:rsidRPr="00857005" w:rsidRDefault="00B33A07" w:rsidP="00B33A07">
            <w:pPr>
              <w:rPr>
                <w:rFonts w:eastAsia="Arial Unicode MS" w:cs="Arial Unicode MS"/>
              </w:rPr>
            </w:pPr>
          </w:p>
        </w:tc>
      </w:tr>
      <w:tr w:rsidR="009A5FA2" w14:paraId="3B89F459" w14:textId="77777777" w:rsidTr="005C006F">
        <w:tblPrEx>
          <w:shd w:val="clear" w:color="auto" w:fill="auto"/>
        </w:tblPrEx>
        <w:tc>
          <w:tcPr>
            <w:tcW w:w="2219" w:type="dxa"/>
          </w:tcPr>
          <w:p w14:paraId="09505857" w14:textId="77777777" w:rsidR="009A5FA2" w:rsidRPr="00857005" w:rsidRDefault="00A01D7A" w:rsidP="009A5FA2">
            <w:pPr>
              <w:jc w:val="center"/>
              <w:rPr>
                <w:rFonts w:eastAsia="Arial Unicode MS" w:cs="Arial Unicode MS"/>
              </w:rPr>
            </w:pPr>
            <w:r>
              <w:rPr>
                <w:rFonts w:eastAsia="Arial Unicode MS" w:cs="Arial Unicode MS"/>
              </w:rPr>
              <w:t>Attestant/Bestiller</w:t>
            </w:r>
          </w:p>
        </w:tc>
        <w:tc>
          <w:tcPr>
            <w:tcW w:w="5309" w:type="dxa"/>
          </w:tcPr>
          <w:p w14:paraId="6A59C39D" w14:textId="77777777" w:rsidR="009A5FA2" w:rsidRPr="008053DF" w:rsidRDefault="009A5FA2" w:rsidP="009A5FA2">
            <w:pPr>
              <w:rPr>
                <w:rFonts w:eastAsia="Arial Unicode MS" w:cs="Arial Unicode MS"/>
              </w:rPr>
            </w:pPr>
            <w:r w:rsidRPr="00975F82">
              <w:rPr>
                <w:rFonts w:eastAsia="Arial Unicode MS" w:cs="Arial Unicode MS"/>
                <w:b/>
                <w:color w:val="FF0000"/>
              </w:rPr>
              <w:t>Under</w:t>
            </w:r>
          </w:p>
        </w:tc>
        <w:tc>
          <w:tcPr>
            <w:tcW w:w="1238" w:type="dxa"/>
          </w:tcPr>
          <w:p w14:paraId="10B25F37" w14:textId="77777777" w:rsidR="009A5FA2" w:rsidRPr="00857005" w:rsidRDefault="00A01D7A" w:rsidP="009A5FA2">
            <w:pPr>
              <w:jc w:val="center"/>
              <w:rPr>
                <w:rFonts w:eastAsia="Arial Unicode MS" w:cs="Arial Unicode MS"/>
              </w:rPr>
            </w:pPr>
            <w:r>
              <w:rPr>
                <w:rFonts w:eastAsia="Arial Unicode MS" w:cs="Arial Unicode MS"/>
              </w:rPr>
              <w:t>13</w:t>
            </w:r>
          </w:p>
        </w:tc>
        <w:tc>
          <w:tcPr>
            <w:tcW w:w="5454" w:type="dxa"/>
          </w:tcPr>
          <w:p w14:paraId="25FB7A27" w14:textId="77777777" w:rsidR="00FA44C8" w:rsidRPr="00857005" w:rsidRDefault="00FA44C8" w:rsidP="004673F3">
            <w:pPr>
              <w:rPr>
                <w:rFonts w:eastAsia="Arial Unicode MS" w:cs="Arial Unicode MS"/>
              </w:rPr>
            </w:pPr>
          </w:p>
        </w:tc>
      </w:tr>
      <w:tr w:rsidR="009A5FA2" w14:paraId="76F56347" w14:textId="77777777" w:rsidTr="005C006F">
        <w:tblPrEx>
          <w:shd w:val="clear" w:color="auto" w:fill="auto"/>
        </w:tblPrEx>
        <w:tc>
          <w:tcPr>
            <w:tcW w:w="2219" w:type="dxa"/>
          </w:tcPr>
          <w:p w14:paraId="366FCD6E" w14:textId="77777777" w:rsidR="009A5FA2" w:rsidRPr="00857005" w:rsidRDefault="009A5FA2" w:rsidP="009A5FA2">
            <w:pPr>
              <w:jc w:val="center"/>
              <w:rPr>
                <w:rFonts w:eastAsia="Arial Unicode MS" w:cs="Arial Unicode MS"/>
              </w:rPr>
            </w:pPr>
          </w:p>
        </w:tc>
        <w:tc>
          <w:tcPr>
            <w:tcW w:w="5309" w:type="dxa"/>
          </w:tcPr>
          <w:p w14:paraId="7A28B94B" w14:textId="77777777" w:rsidR="009A5FA2" w:rsidRPr="00857005" w:rsidRDefault="00A01D7A" w:rsidP="009A5FA2">
            <w:pPr>
              <w:rPr>
                <w:rFonts w:eastAsia="Arial Unicode MS" w:cs="Arial Unicode MS"/>
              </w:rPr>
            </w:pPr>
            <w:r>
              <w:rPr>
                <w:rFonts w:eastAsia="Arial Unicode MS" w:cs="Arial Unicode MS"/>
              </w:rPr>
              <w:t>Attester faktura</w:t>
            </w:r>
          </w:p>
        </w:tc>
        <w:tc>
          <w:tcPr>
            <w:tcW w:w="1238" w:type="dxa"/>
          </w:tcPr>
          <w:p w14:paraId="07596544" w14:textId="77777777" w:rsidR="009A5FA2" w:rsidRPr="00857005" w:rsidRDefault="00A01D7A" w:rsidP="009A5FA2">
            <w:pPr>
              <w:jc w:val="center"/>
              <w:rPr>
                <w:rFonts w:eastAsia="Arial Unicode MS" w:cs="Arial Unicode MS"/>
              </w:rPr>
            </w:pPr>
            <w:r>
              <w:rPr>
                <w:rFonts w:eastAsia="Arial Unicode MS" w:cs="Arial Unicode MS"/>
              </w:rPr>
              <w:t>14</w:t>
            </w:r>
          </w:p>
        </w:tc>
        <w:tc>
          <w:tcPr>
            <w:tcW w:w="5454" w:type="dxa"/>
          </w:tcPr>
          <w:p w14:paraId="0B8E8E4A" w14:textId="77777777" w:rsidR="009A5FA2" w:rsidRPr="00857005" w:rsidRDefault="009A5FA2" w:rsidP="009A5FA2">
            <w:pPr>
              <w:rPr>
                <w:rFonts w:eastAsia="Arial Unicode MS" w:cs="Arial Unicode MS"/>
              </w:rPr>
            </w:pPr>
          </w:p>
        </w:tc>
      </w:tr>
      <w:tr w:rsidR="009A5FA2" w14:paraId="16B23BBC" w14:textId="77777777" w:rsidTr="005C006F">
        <w:tblPrEx>
          <w:shd w:val="clear" w:color="auto" w:fill="auto"/>
        </w:tblPrEx>
        <w:tc>
          <w:tcPr>
            <w:tcW w:w="2219" w:type="dxa"/>
          </w:tcPr>
          <w:p w14:paraId="3EEE960D" w14:textId="77777777" w:rsidR="009A5FA2" w:rsidRPr="00857005" w:rsidRDefault="009A5FA2" w:rsidP="009A5FA2">
            <w:pPr>
              <w:jc w:val="center"/>
              <w:rPr>
                <w:rFonts w:eastAsia="Arial Unicode MS" w:cs="Arial Unicode MS"/>
              </w:rPr>
            </w:pPr>
          </w:p>
        </w:tc>
        <w:tc>
          <w:tcPr>
            <w:tcW w:w="5309" w:type="dxa"/>
          </w:tcPr>
          <w:p w14:paraId="61FF42EB" w14:textId="77777777" w:rsidR="009A5FA2" w:rsidRPr="00AD19D0" w:rsidRDefault="00A01D7A" w:rsidP="009A5FA2">
            <w:pPr>
              <w:pStyle w:val="Listeavsnitt"/>
              <w:numPr>
                <w:ilvl w:val="0"/>
                <w:numId w:val="2"/>
              </w:numPr>
              <w:rPr>
                <w:rFonts w:eastAsia="Arial Unicode MS" w:cs="Arial Unicode MS"/>
              </w:rPr>
            </w:pPr>
            <w:r>
              <w:rPr>
                <w:rFonts w:eastAsia="Arial Unicode MS" w:cs="Arial Unicode MS"/>
              </w:rPr>
              <w:t>Velg den faktura du ønsker å attestere.  Kontroller at fakturainformasjon er i henhold til bestillingen (riktig leverandør, beløp og forfallsdato)</w:t>
            </w:r>
          </w:p>
        </w:tc>
        <w:tc>
          <w:tcPr>
            <w:tcW w:w="1238" w:type="dxa"/>
          </w:tcPr>
          <w:p w14:paraId="18B7152E" w14:textId="77777777" w:rsidR="009A5FA2" w:rsidRPr="00857005" w:rsidRDefault="009A5FA2" w:rsidP="009A5FA2">
            <w:pPr>
              <w:jc w:val="center"/>
              <w:rPr>
                <w:rFonts w:eastAsia="Arial Unicode MS" w:cs="Arial Unicode MS"/>
              </w:rPr>
            </w:pPr>
          </w:p>
        </w:tc>
        <w:tc>
          <w:tcPr>
            <w:tcW w:w="5454" w:type="dxa"/>
          </w:tcPr>
          <w:p w14:paraId="42B43717" w14:textId="77777777" w:rsidR="009A5FA2" w:rsidRPr="00857005" w:rsidRDefault="009A5FA2" w:rsidP="009A5FA2">
            <w:pPr>
              <w:rPr>
                <w:rFonts w:eastAsia="Arial Unicode MS" w:cs="Arial Unicode MS"/>
              </w:rPr>
            </w:pPr>
          </w:p>
        </w:tc>
      </w:tr>
      <w:tr w:rsidR="009A5FA2" w14:paraId="1D91797B" w14:textId="77777777" w:rsidTr="005C006F">
        <w:tblPrEx>
          <w:shd w:val="clear" w:color="auto" w:fill="auto"/>
        </w:tblPrEx>
        <w:tc>
          <w:tcPr>
            <w:tcW w:w="2219" w:type="dxa"/>
          </w:tcPr>
          <w:p w14:paraId="4EAA4E9F" w14:textId="77777777" w:rsidR="009A5FA2" w:rsidRPr="00857005" w:rsidRDefault="009A5FA2" w:rsidP="009A5FA2">
            <w:pPr>
              <w:jc w:val="center"/>
              <w:rPr>
                <w:rFonts w:eastAsia="Arial Unicode MS" w:cs="Arial Unicode MS"/>
              </w:rPr>
            </w:pPr>
          </w:p>
        </w:tc>
        <w:tc>
          <w:tcPr>
            <w:tcW w:w="5309" w:type="dxa"/>
          </w:tcPr>
          <w:p w14:paraId="769713DB" w14:textId="77777777" w:rsidR="009A5FA2" w:rsidRPr="00AD19D0" w:rsidRDefault="00506031" w:rsidP="009A5FA2">
            <w:pPr>
              <w:pStyle w:val="Listeavsnitt"/>
              <w:numPr>
                <w:ilvl w:val="0"/>
                <w:numId w:val="2"/>
              </w:numPr>
              <w:rPr>
                <w:rFonts w:eastAsia="Arial Unicode MS" w:cs="Arial Unicode MS"/>
              </w:rPr>
            </w:pPr>
            <w:r>
              <w:rPr>
                <w:rFonts w:eastAsia="Arial Unicode MS" w:cs="Arial Unicode MS"/>
              </w:rPr>
              <w:t xml:space="preserve">Konter faktura. Husk å legge på konteringsinformasjon før man trykke på attestering. </w:t>
            </w:r>
          </w:p>
        </w:tc>
        <w:tc>
          <w:tcPr>
            <w:tcW w:w="1238" w:type="dxa"/>
          </w:tcPr>
          <w:p w14:paraId="1CE1C08E" w14:textId="77777777" w:rsidR="009A5FA2" w:rsidRPr="00857005" w:rsidRDefault="009A5FA2" w:rsidP="009A5FA2">
            <w:pPr>
              <w:jc w:val="center"/>
              <w:rPr>
                <w:rFonts w:eastAsia="Arial Unicode MS" w:cs="Arial Unicode MS"/>
              </w:rPr>
            </w:pPr>
          </w:p>
        </w:tc>
        <w:tc>
          <w:tcPr>
            <w:tcW w:w="5454" w:type="dxa"/>
          </w:tcPr>
          <w:p w14:paraId="1BA4D524" w14:textId="77777777" w:rsidR="009A5FA2" w:rsidRPr="00857005" w:rsidRDefault="009A5FA2" w:rsidP="009A5FA2">
            <w:pPr>
              <w:rPr>
                <w:rFonts w:eastAsia="Arial Unicode MS" w:cs="Arial Unicode MS"/>
              </w:rPr>
            </w:pPr>
          </w:p>
        </w:tc>
      </w:tr>
      <w:tr w:rsidR="00BF361D" w14:paraId="03C2F0DA" w14:textId="77777777" w:rsidTr="005C006F">
        <w:tblPrEx>
          <w:shd w:val="clear" w:color="auto" w:fill="auto"/>
        </w:tblPrEx>
        <w:tc>
          <w:tcPr>
            <w:tcW w:w="2219" w:type="dxa"/>
          </w:tcPr>
          <w:p w14:paraId="70EE2E62" w14:textId="77777777" w:rsidR="00BF361D" w:rsidRPr="00857005" w:rsidRDefault="00BF361D" w:rsidP="009A5FA2">
            <w:pPr>
              <w:jc w:val="center"/>
              <w:rPr>
                <w:rFonts w:eastAsia="Arial Unicode MS" w:cs="Arial Unicode MS"/>
              </w:rPr>
            </w:pPr>
          </w:p>
        </w:tc>
        <w:tc>
          <w:tcPr>
            <w:tcW w:w="5309" w:type="dxa"/>
          </w:tcPr>
          <w:p w14:paraId="7C766979" w14:textId="77777777" w:rsidR="00BF361D" w:rsidRDefault="00BF361D" w:rsidP="009A5FA2">
            <w:pPr>
              <w:pStyle w:val="Listeavsnitt"/>
              <w:numPr>
                <w:ilvl w:val="0"/>
                <w:numId w:val="2"/>
              </w:numPr>
              <w:rPr>
                <w:rFonts w:eastAsia="Arial Unicode MS" w:cs="Arial Unicode MS"/>
              </w:rPr>
            </w:pPr>
            <w:r>
              <w:rPr>
                <w:rFonts w:eastAsia="Arial Unicode MS" w:cs="Arial Unicode MS"/>
              </w:rPr>
              <w:t>Husk at du kan sende faktura til en annen godkjenner hvis du ønsker.  Husk å velge navn i «neste mottaker». * for automatisk.</w:t>
            </w:r>
          </w:p>
          <w:p w14:paraId="65B93B2B" w14:textId="77777777" w:rsidR="00BF361D" w:rsidRDefault="00BF361D" w:rsidP="009A5FA2">
            <w:pPr>
              <w:pStyle w:val="Listeavsnitt"/>
              <w:numPr>
                <w:ilvl w:val="0"/>
                <w:numId w:val="2"/>
              </w:numPr>
              <w:rPr>
                <w:rFonts w:eastAsia="Arial Unicode MS" w:cs="Arial Unicode MS"/>
              </w:rPr>
            </w:pPr>
            <w:r>
              <w:rPr>
                <w:rFonts w:eastAsia="Arial Unicode MS" w:cs="Arial Unicode MS"/>
              </w:rPr>
              <w:t>Husk å trykke «bekreft &amp; Sendt» for å sende faktura videre.</w:t>
            </w:r>
          </w:p>
        </w:tc>
        <w:tc>
          <w:tcPr>
            <w:tcW w:w="1238" w:type="dxa"/>
          </w:tcPr>
          <w:p w14:paraId="0E1FD656" w14:textId="77777777" w:rsidR="00BF361D" w:rsidRPr="00857005" w:rsidRDefault="00BF361D" w:rsidP="009A5FA2">
            <w:pPr>
              <w:jc w:val="center"/>
              <w:rPr>
                <w:rFonts w:eastAsia="Arial Unicode MS" w:cs="Arial Unicode MS"/>
              </w:rPr>
            </w:pPr>
          </w:p>
        </w:tc>
        <w:tc>
          <w:tcPr>
            <w:tcW w:w="5454" w:type="dxa"/>
          </w:tcPr>
          <w:p w14:paraId="766E626D" w14:textId="77777777" w:rsidR="00BF361D" w:rsidRPr="00857005" w:rsidRDefault="00BF361D" w:rsidP="009A5FA2">
            <w:pPr>
              <w:rPr>
                <w:rFonts w:eastAsia="Arial Unicode MS" w:cs="Arial Unicode MS"/>
              </w:rPr>
            </w:pPr>
          </w:p>
        </w:tc>
      </w:tr>
      <w:tr w:rsidR="009A5FA2" w14:paraId="077D01DA" w14:textId="77777777" w:rsidTr="005C006F">
        <w:tblPrEx>
          <w:shd w:val="clear" w:color="auto" w:fill="auto"/>
        </w:tblPrEx>
        <w:tc>
          <w:tcPr>
            <w:tcW w:w="2219" w:type="dxa"/>
          </w:tcPr>
          <w:p w14:paraId="689E9B68" w14:textId="77777777" w:rsidR="009A5FA2" w:rsidRPr="00857005" w:rsidRDefault="009A5FA2" w:rsidP="009A5FA2">
            <w:pPr>
              <w:jc w:val="center"/>
              <w:rPr>
                <w:rFonts w:eastAsia="Arial Unicode MS" w:cs="Arial Unicode MS"/>
              </w:rPr>
            </w:pPr>
          </w:p>
        </w:tc>
        <w:tc>
          <w:tcPr>
            <w:tcW w:w="5309" w:type="dxa"/>
          </w:tcPr>
          <w:p w14:paraId="27BCD82C" w14:textId="77777777" w:rsidR="009A5FA2" w:rsidRPr="00506031" w:rsidRDefault="00FA44C8" w:rsidP="00506031">
            <w:pPr>
              <w:rPr>
                <w:rFonts w:eastAsia="Arial Unicode MS" w:cs="Arial Unicode MS"/>
              </w:rPr>
            </w:pPr>
            <w:r>
              <w:rPr>
                <w:rFonts w:eastAsia="Arial Unicode MS" w:cs="Arial Unicode MS"/>
              </w:rPr>
              <w:t>An</w:t>
            </w:r>
            <w:r w:rsidRPr="00FA44C8">
              <w:rPr>
                <w:rFonts w:eastAsia="Arial Unicode MS" w:cs="Arial Unicode MS"/>
              </w:rPr>
              <w:t>modning om fakturaannu</w:t>
            </w:r>
            <w:r>
              <w:rPr>
                <w:rFonts w:eastAsia="Arial Unicode MS" w:cs="Arial Unicode MS"/>
              </w:rPr>
              <w:t>l</w:t>
            </w:r>
            <w:r w:rsidRPr="00FA44C8">
              <w:rPr>
                <w:rFonts w:eastAsia="Arial Unicode MS" w:cs="Arial Unicode MS"/>
              </w:rPr>
              <w:t>lering</w:t>
            </w:r>
          </w:p>
        </w:tc>
        <w:tc>
          <w:tcPr>
            <w:tcW w:w="1238" w:type="dxa"/>
          </w:tcPr>
          <w:p w14:paraId="12BDDF56" w14:textId="77777777" w:rsidR="009A5FA2" w:rsidRPr="00857005" w:rsidRDefault="00807245" w:rsidP="009A5FA2">
            <w:pPr>
              <w:jc w:val="center"/>
              <w:rPr>
                <w:rFonts w:eastAsia="Arial Unicode MS" w:cs="Arial Unicode MS"/>
              </w:rPr>
            </w:pPr>
            <w:r>
              <w:rPr>
                <w:rFonts w:eastAsia="Arial Unicode MS" w:cs="Arial Unicode MS"/>
              </w:rPr>
              <w:t>16</w:t>
            </w:r>
          </w:p>
        </w:tc>
        <w:tc>
          <w:tcPr>
            <w:tcW w:w="5454" w:type="dxa"/>
          </w:tcPr>
          <w:p w14:paraId="192DA76F" w14:textId="77777777" w:rsidR="00F067E4" w:rsidRDefault="00F067E4" w:rsidP="009A5FA2">
            <w:pPr>
              <w:rPr>
                <w:rFonts w:eastAsia="Arial Unicode MS" w:cs="Arial Unicode MS"/>
              </w:rPr>
            </w:pPr>
            <w:r w:rsidRPr="00F067E4">
              <w:rPr>
                <w:rFonts w:eastAsia="Arial Unicode MS" w:cs="Arial Unicode MS"/>
              </w:rPr>
              <w:t>Sluttbruker ber om fakturaannulering. Eksempelvis for en faktura som ikke skal betales av virksomheten.</w:t>
            </w:r>
          </w:p>
        </w:tc>
      </w:tr>
      <w:tr w:rsidR="009A5FA2" w14:paraId="2699E77B" w14:textId="77777777" w:rsidTr="005C006F">
        <w:tblPrEx>
          <w:shd w:val="clear" w:color="auto" w:fill="auto"/>
        </w:tblPrEx>
        <w:tc>
          <w:tcPr>
            <w:tcW w:w="2219" w:type="dxa"/>
          </w:tcPr>
          <w:p w14:paraId="61BCC855" w14:textId="77777777" w:rsidR="009A5FA2" w:rsidRPr="00857005" w:rsidRDefault="009A5FA2" w:rsidP="009A5FA2">
            <w:pPr>
              <w:jc w:val="center"/>
              <w:rPr>
                <w:rFonts w:eastAsia="Arial Unicode MS" w:cs="Arial Unicode MS"/>
              </w:rPr>
            </w:pPr>
          </w:p>
        </w:tc>
        <w:tc>
          <w:tcPr>
            <w:tcW w:w="5309" w:type="dxa"/>
          </w:tcPr>
          <w:p w14:paraId="225E514D" w14:textId="77777777" w:rsidR="009A5FA2" w:rsidRDefault="00FA44C8" w:rsidP="009A5FA2">
            <w:pPr>
              <w:pStyle w:val="Listeavsnitt"/>
              <w:numPr>
                <w:ilvl w:val="0"/>
                <w:numId w:val="2"/>
              </w:numPr>
              <w:rPr>
                <w:rFonts w:eastAsia="Arial Unicode MS" w:cs="Arial Unicode MS"/>
              </w:rPr>
            </w:pPr>
            <w:r>
              <w:rPr>
                <w:rFonts w:eastAsia="Arial Unicode MS" w:cs="Arial Unicode MS"/>
              </w:rPr>
              <w:t>Husk på å trykke på knappen «Annuller faktura» hvis den skal returneres.</w:t>
            </w:r>
          </w:p>
        </w:tc>
        <w:tc>
          <w:tcPr>
            <w:tcW w:w="1238" w:type="dxa"/>
          </w:tcPr>
          <w:p w14:paraId="1761CA72" w14:textId="77777777" w:rsidR="009A5FA2" w:rsidRPr="00857005" w:rsidRDefault="009A5FA2" w:rsidP="009A5FA2">
            <w:pPr>
              <w:jc w:val="center"/>
              <w:rPr>
                <w:rFonts w:eastAsia="Arial Unicode MS" w:cs="Arial Unicode MS"/>
              </w:rPr>
            </w:pPr>
          </w:p>
        </w:tc>
        <w:tc>
          <w:tcPr>
            <w:tcW w:w="5454" w:type="dxa"/>
          </w:tcPr>
          <w:p w14:paraId="1DA0383B" w14:textId="77777777" w:rsidR="009A5FA2" w:rsidRDefault="009A5FA2" w:rsidP="00A33604">
            <w:pPr>
              <w:rPr>
                <w:rFonts w:eastAsia="Arial Unicode MS" w:cs="Arial Unicode MS"/>
              </w:rPr>
            </w:pPr>
          </w:p>
        </w:tc>
      </w:tr>
      <w:tr w:rsidR="009A5FA2" w14:paraId="62CEEAD3" w14:textId="77777777" w:rsidTr="005C006F">
        <w:tblPrEx>
          <w:shd w:val="clear" w:color="auto" w:fill="auto"/>
        </w:tblPrEx>
        <w:tc>
          <w:tcPr>
            <w:tcW w:w="2219" w:type="dxa"/>
          </w:tcPr>
          <w:p w14:paraId="79522E6D" w14:textId="77777777" w:rsidR="009A5FA2" w:rsidRPr="00857005" w:rsidRDefault="009A5FA2" w:rsidP="009A5FA2">
            <w:pPr>
              <w:jc w:val="center"/>
              <w:rPr>
                <w:rFonts w:eastAsia="Arial Unicode MS" w:cs="Arial Unicode MS"/>
              </w:rPr>
            </w:pPr>
          </w:p>
        </w:tc>
        <w:tc>
          <w:tcPr>
            <w:tcW w:w="5309" w:type="dxa"/>
          </w:tcPr>
          <w:p w14:paraId="60CBF625" w14:textId="77777777" w:rsidR="009A5FA2" w:rsidRDefault="00FA44C8" w:rsidP="00FA44C8">
            <w:pPr>
              <w:rPr>
                <w:rFonts w:eastAsia="Arial Unicode MS" w:cs="Arial Unicode MS"/>
              </w:rPr>
            </w:pPr>
            <w:r>
              <w:rPr>
                <w:rFonts w:eastAsia="Arial Unicode MS" w:cs="Arial Unicode MS"/>
              </w:rPr>
              <w:t>Returner faktura</w:t>
            </w:r>
          </w:p>
          <w:p w14:paraId="0BAECEAC" w14:textId="77777777" w:rsidR="00FA44C8" w:rsidRPr="00FA44C8" w:rsidRDefault="00FA44C8" w:rsidP="00FA44C8">
            <w:pPr>
              <w:rPr>
                <w:rFonts w:eastAsia="Arial Unicode MS" w:cs="Arial Unicode MS"/>
              </w:rPr>
            </w:pPr>
          </w:p>
        </w:tc>
        <w:tc>
          <w:tcPr>
            <w:tcW w:w="1238" w:type="dxa"/>
          </w:tcPr>
          <w:p w14:paraId="4C3B5F2C" w14:textId="77777777" w:rsidR="009A5FA2" w:rsidRPr="00857005" w:rsidRDefault="00807245" w:rsidP="009A5FA2">
            <w:pPr>
              <w:jc w:val="center"/>
              <w:rPr>
                <w:rFonts w:eastAsia="Arial Unicode MS" w:cs="Arial Unicode MS"/>
              </w:rPr>
            </w:pPr>
            <w:r>
              <w:rPr>
                <w:rFonts w:eastAsia="Arial Unicode MS" w:cs="Arial Unicode MS"/>
              </w:rPr>
              <w:t>15</w:t>
            </w:r>
          </w:p>
        </w:tc>
        <w:tc>
          <w:tcPr>
            <w:tcW w:w="5454" w:type="dxa"/>
          </w:tcPr>
          <w:p w14:paraId="1CBEE7CA" w14:textId="77777777" w:rsidR="009A5FA2" w:rsidRPr="00857005" w:rsidRDefault="00FA44C8" w:rsidP="009A5FA2">
            <w:pPr>
              <w:rPr>
                <w:rFonts w:eastAsia="Arial Unicode MS" w:cs="Arial Unicode MS"/>
              </w:rPr>
            </w:pPr>
            <w:r w:rsidRPr="00FA44C8">
              <w:rPr>
                <w:rFonts w:eastAsia="Arial Unicode MS" w:cs="Arial Unicode MS"/>
              </w:rPr>
              <w:t>Dersom faktura bør returneres til avsender eller regnskap brukes denne knappen.</w:t>
            </w:r>
          </w:p>
        </w:tc>
      </w:tr>
      <w:tr w:rsidR="00F372F0" w14:paraId="4EE8C5FA" w14:textId="77777777" w:rsidTr="005C006F">
        <w:tblPrEx>
          <w:shd w:val="clear" w:color="auto" w:fill="auto"/>
        </w:tblPrEx>
        <w:tc>
          <w:tcPr>
            <w:tcW w:w="2219" w:type="dxa"/>
          </w:tcPr>
          <w:p w14:paraId="37139491" w14:textId="77777777" w:rsidR="00F372F0" w:rsidRPr="00857005" w:rsidRDefault="00F372F0" w:rsidP="009A5FA2">
            <w:pPr>
              <w:jc w:val="center"/>
              <w:rPr>
                <w:rFonts w:eastAsia="Arial Unicode MS" w:cs="Arial Unicode MS"/>
              </w:rPr>
            </w:pPr>
          </w:p>
        </w:tc>
        <w:tc>
          <w:tcPr>
            <w:tcW w:w="5309" w:type="dxa"/>
          </w:tcPr>
          <w:p w14:paraId="05375872" w14:textId="77777777" w:rsidR="00F372F0" w:rsidRDefault="00FA44C8" w:rsidP="00807245">
            <w:pPr>
              <w:pStyle w:val="Listeavsnitt"/>
              <w:numPr>
                <w:ilvl w:val="0"/>
                <w:numId w:val="2"/>
              </w:numPr>
              <w:rPr>
                <w:rFonts w:eastAsia="Arial Unicode MS" w:cs="Arial Unicode MS"/>
              </w:rPr>
            </w:pPr>
            <w:r>
              <w:rPr>
                <w:rFonts w:eastAsia="Arial Unicode MS" w:cs="Arial Unicode MS"/>
              </w:rPr>
              <w:t xml:space="preserve">Husk på å </w:t>
            </w:r>
            <w:r w:rsidR="00807245">
              <w:rPr>
                <w:rFonts w:eastAsia="Arial Unicode MS" w:cs="Arial Unicode MS"/>
              </w:rPr>
              <w:t>benytte knappen «Returner» d</w:t>
            </w:r>
            <w:r w:rsidR="00807245" w:rsidRPr="00807245">
              <w:rPr>
                <w:rFonts w:eastAsia="Arial Unicode MS" w:cs="Arial Unicode MS"/>
              </w:rPr>
              <w:t>ersom faktura bør returneres til avsender eller regnskap</w:t>
            </w:r>
          </w:p>
        </w:tc>
        <w:tc>
          <w:tcPr>
            <w:tcW w:w="1238" w:type="dxa"/>
          </w:tcPr>
          <w:p w14:paraId="3748B1C1" w14:textId="77777777" w:rsidR="00F372F0" w:rsidRDefault="00F372F0" w:rsidP="009A5FA2">
            <w:pPr>
              <w:jc w:val="center"/>
              <w:rPr>
                <w:rFonts w:eastAsia="Arial Unicode MS" w:cs="Arial Unicode MS"/>
              </w:rPr>
            </w:pPr>
          </w:p>
        </w:tc>
        <w:tc>
          <w:tcPr>
            <w:tcW w:w="5454" w:type="dxa"/>
          </w:tcPr>
          <w:p w14:paraId="7AD8169F" w14:textId="77777777" w:rsidR="00F372F0" w:rsidRDefault="00F372F0" w:rsidP="00AE0AB7"/>
        </w:tc>
      </w:tr>
      <w:tr w:rsidR="00B674C1" w14:paraId="18B0C104" w14:textId="77777777" w:rsidTr="005C006F">
        <w:tblPrEx>
          <w:shd w:val="clear" w:color="auto" w:fill="auto"/>
        </w:tblPrEx>
        <w:tc>
          <w:tcPr>
            <w:tcW w:w="2219" w:type="dxa"/>
          </w:tcPr>
          <w:p w14:paraId="52FFD72B" w14:textId="77777777" w:rsidR="00B674C1" w:rsidRPr="00857005" w:rsidRDefault="00B674C1" w:rsidP="009A5FA2">
            <w:pPr>
              <w:jc w:val="center"/>
              <w:rPr>
                <w:rFonts w:eastAsia="Arial Unicode MS" w:cs="Arial Unicode MS"/>
              </w:rPr>
            </w:pPr>
          </w:p>
        </w:tc>
        <w:tc>
          <w:tcPr>
            <w:tcW w:w="5309" w:type="dxa"/>
          </w:tcPr>
          <w:p w14:paraId="3BEE742C" w14:textId="77777777" w:rsidR="00B674C1" w:rsidRPr="00807245" w:rsidRDefault="00807245" w:rsidP="00807245">
            <w:pPr>
              <w:rPr>
                <w:rFonts w:eastAsia="Arial Unicode MS" w:cs="Arial Unicode MS"/>
              </w:rPr>
            </w:pPr>
            <w:r>
              <w:rPr>
                <w:rFonts w:eastAsia="Arial Unicode MS" w:cs="Arial Unicode MS"/>
              </w:rPr>
              <w:t>Videresend faktura</w:t>
            </w:r>
          </w:p>
        </w:tc>
        <w:tc>
          <w:tcPr>
            <w:tcW w:w="1238" w:type="dxa"/>
          </w:tcPr>
          <w:p w14:paraId="45EB96DF" w14:textId="77777777" w:rsidR="00B674C1" w:rsidRDefault="00807245" w:rsidP="009A5FA2">
            <w:pPr>
              <w:jc w:val="center"/>
              <w:rPr>
                <w:rFonts w:eastAsia="Arial Unicode MS" w:cs="Arial Unicode MS"/>
              </w:rPr>
            </w:pPr>
            <w:r>
              <w:rPr>
                <w:rFonts w:eastAsia="Arial Unicode MS" w:cs="Arial Unicode MS"/>
              </w:rPr>
              <w:t>17</w:t>
            </w:r>
          </w:p>
        </w:tc>
        <w:tc>
          <w:tcPr>
            <w:tcW w:w="5454" w:type="dxa"/>
          </w:tcPr>
          <w:p w14:paraId="7A07CF83" w14:textId="77777777" w:rsidR="00B674C1" w:rsidRPr="00F81535" w:rsidRDefault="00F81535" w:rsidP="00F81535">
            <w:pPr>
              <w:pStyle w:val="Default"/>
              <w:rPr>
                <w:rFonts w:asciiTheme="minorHAnsi" w:hAnsiTheme="minorHAnsi"/>
                <w:sz w:val="22"/>
                <w:szCs w:val="22"/>
              </w:rPr>
            </w:pPr>
            <w:r w:rsidRPr="00F81535">
              <w:rPr>
                <w:rFonts w:asciiTheme="minorHAnsi" w:hAnsiTheme="minorHAnsi"/>
                <w:sz w:val="22"/>
                <w:szCs w:val="22"/>
              </w:rPr>
              <w:t xml:space="preserve">Dersom man ikke er rett person for å behandle faktura, kan man her sende den til rett person. </w:t>
            </w:r>
          </w:p>
        </w:tc>
      </w:tr>
      <w:tr w:rsidR="00807245" w14:paraId="1F7BE102" w14:textId="77777777" w:rsidTr="005C006F">
        <w:tblPrEx>
          <w:shd w:val="clear" w:color="auto" w:fill="auto"/>
        </w:tblPrEx>
        <w:tc>
          <w:tcPr>
            <w:tcW w:w="2219" w:type="dxa"/>
          </w:tcPr>
          <w:p w14:paraId="4FE963A2" w14:textId="77777777" w:rsidR="00807245" w:rsidRPr="00807245" w:rsidRDefault="00807245" w:rsidP="009A5FA2">
            <w:pPr>
              <w:jc w:val="center"/>
              <w:rPr>
                <w:rFonts w:eastAsia="Arial Unicode MS" w:cs="Arial Unicode MS"/>
              </w:rPr>
            </w:pPr>
          </w:p>
        </w:tc>
        <w:tc>
          <w:tcPr>
            <w:tcW w:w="5309" w:type="dxa"/>
          </w:tcPr>
          <w:p w14:paraId="47A02BFF" w14:textId="77777777" w:rsidR="00807245" w:rsidRPr="00F81535" w:rsidRDefault="00F81535" w:rsidP="001A289D">
            <w:pPr>
              <w:pStyle w:val="Listeavsnitt"/>
              <w:numPr>
                <w:ilvl w:val="0"/>
                <w:numId w:val="2"/>
              </w:numPr>
              <w:rPr>
                <w:rFonts w:eastAsia="Arial Unicode MS" w:cs="Arial Unicode MS"/>
              </w:rPr>
            </w:pPr>
            <w:r w:rsidRPr="00F81535">
              <w:rPr>
                <w:rFonts w:eastAsia="Arial Unicode MS" w:cs="Arial Unicode MS"/>
              </w:rPr>
              <w:t xml:space="preserve">Husk å benytte knappen </w:t>
            </w:r>
            <w:r w:rsidR="001A289D" w:rsidRPr="00F81535">
              <w:rPr>
                <w:rFonts w:eastAsia="Arial Unicode MS" w:cs="Arial Unicode MS"/>
              </w:rPr>
              <w:t>«</w:t>
            </w:r>
            <w:r w:rsidR="001A289D">
              <w:rPr>
                <w:rFonts w:eastAsia="Arial Unicode MS" w:cs="Arial Unicode MS"/>
              </w:rPr>
              <w:t>Videresend»</w:t>
            </w:r>
            <w:r w:rsidRPr="00F81535">
              <w:rPr>
                <w:rFonts w:eastAsia="Arial Unicode MS" w:cs="Arial Unicode MS"/>
              </w:rPr>
              <w:t xml:space="preserve"> hvis faktura skal til en annen</w:t>
            </w:r>
            <w:r w:rsidR="00A33604">
              <w:rPr>
                <w:rFonts w:eastAsia="Arial Unicode MS" w:cs="Arial Unicode MS"/>
              </w:rPr>
              <w:t>.  Velg hvem som skal ha den.</w:t>
            </w:r>
          </w:p>
        </w:tc>
        <w:tc>
          <w:tcPr>
            <w:tcW w:w="1238" w:type="dxa"/>
          </w:tcPr>
          <w:p w14:paraId="66C4AFEC" w14:textId="77777777" w:rsidR="00807245" w:rsidRPr="00857005" w:rsidRDefault="00807245" w:rsidP="009A5FA2">
            <w:pPr>
              <w:jc w:val="center"/>
              <w:rPr>
                <w:rFonts w:eastAsia="Arial Unicode MS" w:cs="Arial Unicode MS"/>
              </w:rPr>
            </w:pPr>
          </w:p>
        </w:tc>
        <w:tc>
          <w:tcPr>
            <w:tcW w:w="5454" w:type="dxa"/>
          </w:tcPr>
          <w:p w14:paraId="229DEC38" w14:textId="77777777" w:rsidR="00807245" w:rsidRPr="00857005" w:rsidRDefault="00807245" w:rsidP="00AE0AB7">
            <w:pPr>
              <w:rPr>
                <w:rFonts w:eastAsia="Arial Unicode MS" w:cs="Arial Unicode MS"/>
              </w:rPr>
            </w:pPr>
          </w:p>
        </w:tc>
      </w:tr>
      <w:tr w:rsidR="009A5FA2" w14:paraId="71E08FB6" w14:textId="77777777" w:rsidTr="005C006F">
        <w:tblPrEx>
          <w:shd w:val="clear" w:color="auto" w:fill="auto"/>
        </w:tblPrEx>
        <w:tc>
          <w:tcPr>
            <w:tcW w:w="2219" w:type="dxa"/>
          </w:tcPr>
          <w:p w14:paraId="6E73DA32" w14:textId="77777777" w:rsidR="009A5FA2" w:rsidRPr="00857005" w:rsidRDefault="00807245" w:rsidP="009A5FA2">
            <w:pPr>
              <w:jc w:val="center"/>
              <w:rPr>
                <w:rFonts w:eastAsia="Arial Unicode MS" w:cs="Arial Unicode MS"/>
              </w:rPr>
            </w:pPr>
            <w:r>
              <w:rPr>
                <w:rFonts w:eastAsia="Arial Unicode MS" w:cs="Arial Unicode MS"/>
              </w:rPr>
              <w:t>Attestant/Bestiller</w:t>
            </w:r>
          </w:p>
        </w:tc>
        <w:tc>
          <w:tcPr>
            <w:tcW w:w="5309" w:type="dxa"/>
          </w:tcPr>
          <w:p w14:paraId="6D86B383" w14:textId="77777777" w:rsidR="009A5FA2" w:rsidRPr="00857005" w:rsidRDefault="009A5FA2" w:rsidP="009A5FA2">
            <w:pPr>
              <w:rPr>
                <w:rFonts w:eastAsia="Arial Unicode MS" w:cs="Arial Unicode MS"/>
              </w:rPr>
            </w:pPr>
            <w:r w:rsidRPr="00975F82">
              <w:rPr>
                <w:rFonts w:eastAsia="Arial Unicode MS" w:cs="Arial Unicode MS"/>
                <w:b/>
                <w:color w:val="FF0000"/>
              </w:rPr>
              <w:t>Etter</w:t>
            </w:r>
          </w:p>
        </w:tc>
        <w:tc>
          <w:tcPr>
            <w:tcW w:w="1238" w:type="dxa"/>
          </w:tcPr>
          <w:p w14:paraId="63A19276" w14:textId="77777777" w:rsidR="009A5FA2" w:rsidRPr="00857005" w:rsidRDefault="009A5FA2" w:rsidP="009A5FA2">
            <w:pPr>
              <w:jc w:val="center"/>
              <w:rPr>
                <w:rFonts w:eastAsia="Arial Unicode MS" w:cs="Arial Unicode MS"/>
              </w:rPr>
            </w:pPr>
          </w:p>
        </w:tc>
        <w:tc>
          <w:tcPr>
            <w:tcW w:w="5454" w:type="dxa"/>
          </w:tcPr>
          <w:p w14:paraId="487CAC08" w14:textId="77777777" w:rsidR="009A5FA2" w:rsidRPr="00857005" w:rsidRDefault="009A5FA2" w:rsidP="009A5FA2">
            <w:pPr>
              <w:rPr>
                <w:rFonts w:eastAsia="Arial Unicode MS" w:cs="Arial Unicode MS"/>
              </w:rPr>
            </w:pPr>
          </w:p>
        </w:tc>
      </w:tr>
      <w:tr w:rsidR="009A5FA2" w14:paraId="6FEB7054" w14:textId="77777777" w:rsidTr="005C006F">
        <w:tblPrEx>
          <w:shd w:val="clear" w:color="auto" w:fill="auto"/>
        </w:tblPrEx>
        <w:tc>
          <w:tcPr>
            <w:tcW w:w="2219" w:type="dxa"/>
          </w:tcPr>
          <w:p w14:paraId="4EF62D08" w14:textId="77777777" w:rsidR="009A5FA2" w:rsidRPr="00857005" w:rsidRDefault="009A5FA2" w:rsidP="009A5FA2">
            <w:pPr>
              <w:jc w:val="center"/>
              <w:rPr>
                <w:rFonts w:eastAsia="Arial Unicode MS" w:cs="Arial Unicode MS"/>
              </w:rPr>
            </w:pPr>
          </w:p>
        </w:tc>
        <w:tc>
          <w:tcPr>
            <w:tcW w:w="5309" w:type="dxa"/>
          </w:tcPr>
          <w:p w14:paraId="552A65BF" w14:textId="77777777" w:rsidR="009A5FA2" w:rsidRPr="00741F07" w:rsidRDefault="009A5FA2" w:rsidP="009A5FA2">
            <w:pPr>
              <w:pStyle w:val="Listeavsnitt"/>
              <w:numPr>
                <w:ilvl w:val="0"/>
                <w:numId w:val="2"/>
              </w:numPr>
              <w:rPr>
                <w:rFonts w:eastAsia="Arial Unicode MS" w:cs="Arial Unicode MS"/>
              </w:rPr>
            </w:pPr>
          </w:p>
        </w:tc>
        <w:tc>
          <w:tcPr>
            <w:tcW w:w="1238" w:type="dxa"/>
          </w:tcPr>
          <w:p w14:paraId="568E220F" w14:textId="77777777" w:rsidR="009A5FA2" w:rsidRPr="00857005" w:rsidRDefault="009A5FA2" w:rsidP="009A5FA2">
            <w:pPr>
              <w:jc w:val="center"/>
              <w:rPr>
                <w:rFonts w:eastAsia="Arial Unicode MS" w:cs="Arial Unicode MS"/>
              </w:rPr>
            </w:pPr>
          </w:p>
        </w:tc>
        <w:tc>
          <w:tcPr>
            <w:tcW w:w="5454" w:type="dxa"/>
          </w:tcPr>
          <w:p w14:paraId="25BD72D7" w14:textId="77777777" w:rsidR="009A5FA2" w:rsidRPr="00857005" w:rsidRDefault="009A5FA2" w:rsidP="009A5FA2">
            <w:pPr>
              <w:rPr>
                <w:rFonts w:eastAsia="Arial Unicode MS" w:cs="Arial Unicode MS"/>
              </w:rPr>
            </w:pPr>
          </w:p>
        </w:tc>
      </w:tr>
      <w:tr w:rsidR="00D10A8E" w14:paraId="4746F990" w14:textId="77777777" w:rsidTr="005C006F">
        <w:tblPrEx>
          <w:shd w:val="clear" w:color="auto" w:fill="auto"/>
        </w:tblPrEx>
        <w:tc>
          <w:tcPr>
            <w:tcW w:w="2219" w:type="dxa"/>
          </w:tcPr>
          <w:p w14:paraId="364138A2" w14:textId="77777777" w:rsidR="00D10A8E" w:rsidRDefault="00D10A8E" w:rsidP="009A5FA2">
            <w:pPr>
              <w:jc w:val="center"/>
              <w:rPr>
                <w:rFonts w:eastAsia="Arial Unicode MS" w:cs="Arial Unicode MS"/>
              </w:rPr>
            </w:pPr>
          </w:p>
        </w:tc>
        <w:tc>
          <w:tcPr>
            <w:tcW w:w="5309" w:type="dxa"/>
          </w:tcPr>
          <w:p w14:paraId="7F266AE6" w14:textId="77777777" w:rsidR="00D10A8E" w:rsidRPr="008053DF" w:rsidRDefault="00D10A8E" w:rsidP="004F6A9E">
            <w:pPr>
              <w:rPr>
                <w:rFonts w:eastAsia="Arial Unicode MS" w:cs="Arial Unicode MS"/>
                <w:b/>
                <w:color w:val="FF0000"/>
              </w:rPr>
            </w:pPr>
          </w:p>
        </w:tc>
        <w:tc>
          <w:tcPr>
            <w:tcW w:w="1238" w:type="dxa"/>
          </w:tcPr>
          <w:p w14:paraId="7FE007C4" w14:textId="77777777" w:rsidR="00D10A8E" w:rsidRPr="00857005" w:rsidRDefault="00D10A8E" w:rsidP="009A5FA2">
            <w:pPr>
              <w:jc w:val="center"/>
              <w:rPr>
                <w:rFonts w:eastAsia="Arial Unicode MS" w:cs="Arial Unicode MS"/>
              </w:rPr>
            </w:pPr>
          </w:p>
        </w:tc>
        <w:tc>
          <w:tcPr>
            <w:tcW w:w="5454" w:type="dxa"/>
          </w:tcPr>
          <w:p w14:paraId="5096E11D" w14:textId="77777777" w:rsidR="00D10A8E" w:rsidRPr="00857005" w:rsidRDefault="00D10A8E" w:rsidP="009A5FA2">
            <w:pPr>
              <w:rPr>
                <w:rFonts w:eastAsia="Arial Unicode MS" w:cs="Arial Unicode MS"/>
              </w:rPr>
            </w:pPr>
          </w:p>
        </w:tc>
      </w:tr>
      <w:tr w:rsidR="009A5FA2" w14:paraId="7B659C27" w14:textId="77777777" w:rsidTr="005C006F">
        <w:tblPrEx>
          <w:shd w:val="clear" w:color="auto" w:fill="auto"/>
        </w:tblPrEx>
        <w:tc>
          <w:tcPr>
            <w:tcW w:w="2219" w:type="dxa"/>
          </w:tcPr>
          <w:p w14:paraId="08E0F5F6" w14:textId="77777777" w:rsidR="009A5FA2" w:rsidRPr="00857005" w:rsidRDefault="00D10A8E" w:rsidP="009A5FA2">
            <w:pPr>
              <w:jc w:val="center"/>
              <w:rPr>
                <w:rFonts w:eastAsia="Arial Unicode MS" w:cs="Arial Unicode MS"/>
              </w:rPr>
            </w:pPr>
            <w:r>
              <w:rPr>
                <w:rFonts w:eastAsia="Arial Unicode MS" w:cs="Arial Unicode MS"/>
              </w:rPr>
              <w:t>Godkjenner</w:t>
            </w:r>
          </w:p>
        </w:tc>
        <w:tc>
          <w:tcPr>
            <w:tcW w:w="5309" w:type="dxa"/>
          </w:tcPr>
          <w:p w14:paraId="3948A061" w14:textId="77777777" w:rsidR="009A5FA2" w:rsidRPr="004F6A9E" w:rsidRDefault="00D10A8E" w:rsidP="004F6A9E">
            <w:pPr>
              <w:rPr>
                <w:rFonts w:eastAsia="Arial Unicode MS" w:cs="Arial Unicode MS"/>
              </w:rPr>
            </w:pPr>
            <w:r w:rsidRPr="008053DF">
              <w:rPr>
                <w:rFonts w:eastAsia="Arial Unicode MS" w:cs="Arial Unicode MS"/>
                <w:b/>
                <w:color w:val="FF0000"/>
              </w:rPr>
              <w:t>Før</w:t>
            </w:r>
          </w:p>
        </w:tc>
        <w:tc>
          <w:tcPr>
            <w:tcW w:w="1238" w:type="dxa"/>
          </w:tcPr>
          <w:p w14:paraId="323D840D" w14:textId="77777777" w:rsidR="009A5FA2" w:rsidRPr="00857005" w:rsidRDefault="009A5FA2" w:rsidP="009A5FA2">
            <w:pPr>
              <w:jc w:val="center"/>
              <w:rPr>
                <w:rFonts w:eastAsia="Arial Unicode MS" w:cs="Arial Unicode MS"/>
              </w:rPr>
            </w:pPr>
          </w:p>
        </w:tc>
        <w:tc>
          <w:tcPr>
            <w:tcW w:w="5454" w:type="dxa"/>
          </w:tcPr>
          <w:p w14:paraId="7CFFC641" w14:textId="77777777" w:rsidR="009A5FA2" w:rsidRPr="00857005" w:rsidRDefault="009A5FA2" w:rsidP="009A5FA2">
            <w:pPr>
              <w:rPr>
                <w:rFonts w:eastAsia="Arial Unicode MS" w:cs="Arial Unicode MS"/>
              </w:rPr>
            </w:pPr>
          </w:p>
        </w:tc>
      </w:tr>
      <w:tr w:rsidR="00D10A8E" w14:paraId="12C8E0FE" w14:textId="77777777" w:rsidTr="005C006F">
        <w:tblPrEx>
          <w:shd w:val="clear" w:color="auto" w:fill="auto"/>
        </w:tblPrEx>
        <w:tc>
          <w:tcPr>
            <w:tcW w:w="2219" w:type="dxa"/>
          </w:tcPr>
          <w:p w14:paraId="04247DC8" w14:textId="77777777" w:rsidR="00D10A8E" w:rsidRPr="00857005" w:rsidRDefault="00D10A8E" w:rsidP="00DD4766">
            <w:pPr>
              <w:jc w:val="center"/>
              <w:rPr>
                <w:rFonts w:eastAsia="Arial Unicode MS" w:cs="Arial Unicode MS"/>
              </w:rPr>
            </w:pPr>
          </w:p>
        </w:tc>
        <w:tc>
          <w:tcPr>
            <w:tcW w:w="5309" w:type="dxa"/>
          </w:tcPr>
          <w:p w14:paraId="06FA0DA5" w14:textId="77777777" w:rsidR="00D10A8E" w:rsidRPr="00D10A8E" w:rsidRDefault="00D10A8E" w:rsidP="00D10A8E">
            <w:pPr>
              <w:pStyle w:val="Listeavsnitt"/>
              <w:numPr>
                <w:ilvl w:val="0"/>
                <w:numId w:val="2"/>
              </w:numPr>
              <w:rPr>
                <w:rFonts w:eastAsia="Arial Unicode MS" w:cs="Arial Unicode MS"/>
              </w:rPr>
            </w:pPr>
          </w:p>
        </w:tc>
        <w:tc>
          <w:tcPr>
            <w:tcW w:w="1238" w:type="dxa"/>
          </w:tcPr>
          <w:p w14:paraId="41EA17F5" w14:textId="77777777" w:rsidR="00D10A8E" w:rsidRPr="00857005" w:rsidRDefault="00D10A8E" w:rsidP="00DD4766">
            <w:pPr>
              <w:jc w:val="center"/>
              <w:rPr>
                <w:rFonts w:eastAsia="Arial Unicode MS" w:cs="Arial Unicode MS"/>
              </w:rPr>
            </w:pPr>
          </w:p>
        </w:tc>
        <w:tc>
          <w:tcPr>
            <w:tcW w:w="5454" w:type="dxa"/>
          </w:tcPr>
          <w:p w14:paraId="4CA5E181" w14:textId="77777777" w:rsidR="00D10A8E" w:rsidRPr="00857005" w:rsidRDefault="00D10A8E" w:rsidP="00DD4766">
            <w:pPr>
              <w:rPr>
                <w:rFonts w:eastAsia="Arial Unicode MS" w:cs="Arial Unicode MS"/>
              </w:rPr>
            </w:pPr>
          </w:p>
        </w:tc>
      </w:tr>
      <w:tr w:rsidR="00D10A8E" w14:paraId="45AEFB06" w14:textId="77777777" w:rsidTr="005C006F">
        <w:tblPrEx>
          <w:shd w:val="clear" w:color="auto" w:fill="auto"/>
        </w:tblPrEx>
        <w:tc>
          <w:tcPr>
            <w:tcW w:w="2219" w:type="dxa"/>
          </w:tcPr>
          <w:p w14:paraId="3F6C1C8E" w14:textId="77777777" w:rsidR="00D10A8E" w:rsidRPr="00857005" w:rsidRDefault="00D10A8E" w:rsidP="009A5FA2">
            <w:pPr>
              <w:jc w:val="center"/>
              <w:rPr>
                <w:rFonts w:eastAsia="Arial Unicode MS" w:cs="Arial Unicode MS"/>
              </w:rPr>
            </w:pPr>
          </w:p>
        </w:tc>
        <w:tc>
          <w:tcPr>
            <w:tcW w:w="5309" w:type="dxa"/>
          </w:tcPr>
          <w:p w14:paraId="31905AD7" w14:textId="77777777" w:rsidR="00D10A8E" w:rsidRPr="00D10A8E" w:rsidRDefault="00D10A8E" w:rsidP="00D10A8E">
            <w:pPr>
              <w:rPr>
                <w:rFonts w:eastAsia="Arial Unicode MS" w:cs="Arial Unicode MS"/>
              </w:rPr>
            </w:pPr>
          </w:p>
        </w:tc>
        <w:tc>
          <w:tcPr>
            <w:tcW w:w="1238" w:type="dxa"/>
          </w:tcPr>
          <w:p w14:paraId="09F9A920" w14:textId="77777777" w:rsidR="00D10A8E" w:rsidRPr="00857005" w:rsidRDefault="00D10A8E" w:rsidP="009A5FA2">
            <w:pPr>
              <w:jc w:val="center"/>
              <w:rPr>
                <w:rFonts w:eastAsia="Arial Unicode MS" w:cs="Arial Unicode MS"/>
              </w:rPr>
            </w:pPr>
          </w:p>
        </w:tc>
        <w:tc>
          <w:tcPr>
            <w:tcW w:w="5454" w:type="dxa"/>
          </w:tcPr>
          <w:p w14:paraId="49D9DAE2" w14:textId="77777777" w:rsidR="00D10A8E" w:rsidRPr="00857005" w:rsidRDefault="00D10A8E" w:rsidP="009A5FA2">
            <w:pPr>
              <w:rPr>
                <w:rFonts w:eastAsia="Arial Unicode MS" w:cs="Arial Unicode MS"/>
              </w:rPr>
            </w:pPr>
          </w:p>
        </w:tc>
      </w:tr>
      <w:tr w:rsidR="00D10A8E" w14:paraId="01F91BCA" w14:textId="77777777" w:rsidTr="005C006F">
        <w:tblPrEx>
          <w:shd w:val="clear" w:color="auto" w:fill="auto"/>
        </w:tblPrEx>
        <w:tc>
          <w:tcPr>
            <w:tcW w:w="2219" w:type="dxa"/>
          </w:tcPr>
          <w:p w14:paraId="64E0F6BC" w14:textId="77777777" w:rsidR="00D10A8E" w:rsidRPr="00857005" w:rsidRDefault="00D10A8E" w:rsidP="009A5FA2">
            <w:pPr>
              <w:jc w:val="center"/>
              <w:rPr>
                <w:rFonts w:eastAsia="Arial Unicode MS" w:cs="Arial Unicode MS"/>
              </w:rPr>
            </w:pPr>
            <w:r>
              <w:rPr>
                <w:rFonts w:eastAsia="Arial Unicode MS" w:cs="Arial Unicode MS"/>
              </w:rPr>
              <w:t>Godkjenner</w:t>
            </w:r>
          </w:p>
        </w:tc>
        <w:tc>
          <w:tcPr>
            <w:tcW w:w="5309" w:type="dxa"/>
          </w:tcPr>
          <w:p w14:paraId="2566772B" w14:textId="77777777" w:rsidR="00D10A8E" w:rsidRPr="008665E9" w:rsidRDefault="00D10A8E" w:rsidP="008665E9">
            <w:pPr>
              <w:ind w:left="360"/>
              <w:rPr>
                <w:rFonts w:eastAsia="Arial Unicode MS" w:cs="Arial Unicode MS"/>
              </w:rPr>
            </w:pPr>
            <w:r w:rsidRPr="00975F82">
              <w:rPr>
                <w:rFonts w:eastAsia="Arial Unicode MS" w:cs="Arial Unicode MS"/>
                <w:b/>
                <w:color w:val="FF0000"/>
              </w:rPr>
              <w:t>Under</w:t>
            </w:r>
          </w:p>
        </w:tc>
        <w:tc>
          <w:tcPr>
            <w:tcW w:w="1238" w:type="dxa"/>
          </w:tcPr>
          <w:p w14:paraId="66F68389" w14:textId="77777777" w:rsidR="00D10A8E" w:rsidRPr="00857005" w:rsidRDefault="00D10A8E" w:rsidP="009A5FA2">
            <w:pPr>
              <w:jc w:val="center"/>
              <w:rPr>
                <w:rFonts w:eastAsia="Arial Unicode MS" w:cs="Arial Unicode MS"/>
              </w:rPr>
            </w:pPr>
          </w:p>
        </w:tc>
        <w:tc>
          <w:tcPr>
            <w:tcW w:w="5454" w:type="dxa"/>
          </w:tcPr>
          <w:p w14:paraId="1A211396" w14:textId="77777777" w:rsidR="00D10A8E" w:rsidRDefault="00D10A8E" w:rsidP="008665E9">
            <w:pPr>
              <w:rPr>
                <w:rFonts w:eastAsia="Arial Unicode MS" w:cs="Arial Unicode MS"/>
              </w:rPr>
            </w:pPr>
          </w:p>
        </w:tc>
      </w:tr>
      <w:tr w:rsidR="00D10A8E" w14:paraId="4FBB0342" w14:textId="77777777" w:rsidTr="005C006F">
        <w:tblPrEx>
          <w:shd w:val="clear" w:color="auto" w:fill="auto"/>
        </w:tblPrEx>
        <w:tc>
          <w:tcPr>
            <w:tcW w:w="2219" w:type="dxa"/>
          </w:tcPr>
          <w:p w14:paraId="4CABD3FF" w14:textId="77777777" w:rsidR="00D10A8E" w:rsidRPr="00857005" w:rsidRDefault="00D10A8E" w:rsidP="005C006F">
            <w:pPr>
              <w:rPr>
                <w:rFonts w:eastAsia="Arial Unicode MS" w:cs="Arial Unicode MS"/>
              </w:rPr>
            </w:pPr>
          </w:p>
        </w:tc>
        <w:tc>
          <w:tcPr>
            <w:tcW w:w="5309" w:type="dxa"/>
          </w:tcPr>
          <w:p w14:paraId="76F0BFA4" w14:textId="77777777" w:rsidR="00D10A8E" w:rsidRPr="004F6A9E" w:rsidRDefault="00D10A8E" w:rsidP="00DD4766">
            <w:pPr>
              <w:rPr>
                <w:rFonts w:eastAsia="Arial Unicode MS" w:cs="Arial Unicode MS"/>
              </w:rPr>
            </w:pPr>
            <w:r>
              <w:rPr>
                <w:rFonts w:eastAsia="Arial Unicode MS" w:cs="Arial Unicode MS"/>
              </w:rPr>
              <w:t>Godkjenn faktura</w:t>
            </w:r>
          </w:p>
        </w:tc>
        <w:tc>
          <w:tcPr>
            <w:tcW w:w="1238" w:type="dxa"/>
          </w:tcPr>
          <w:p w14:paraId="0CF4FDE7" w14:textId="77777777" w:rsidR="00D10A8E" w:rsidRPr="00857005" w:rsidRDefault="00D10A8E" w:rsidP="00DD4766">
            <w:pPr>
              <w:jc w:val="center"/>
              <w:rPr>
                <w:rFonts w:eastAsia="Arial Unicode MS" w:cs="Arial Unicode MS"/>
              </w:rPr>
            </w:pPr>
            <w:r>
              <w:rPr>
                <w:rFonts w:eastAsia="Arial Unicode MS" w:cs="Arial Unicode MS"/>
              </w:rPr>
              <w:t>19</w:t>
            </w:r>
          </w:p>
        </w:tc>
        <w:tc>
          <w:tcPr>
            <w:tcW w:w="5454" w:type="dxa"/>
          </w:tcPr>
          <w:p w14:paraId="2DBD3C32" w14:textId="77777777" w:rsidR="00D10A8E" w:rsidRPr="00857005" w:rsidRDefault="00D10A8E" w:rsidP="00DD4766">
            <w:pPr>
              <w:rPr>
                <w:rFonts w:eastAsia="Arial Unicode MS" w:cs="Arial Unicode MS"/>
              </w:rPr>
            </w:pPr>
            <w:r w:rsidRPr="004F6A9E">
              <w:rPr>
                <w:rFonts w:eastAsia="Arial Unicode MS" w:cs="Arial Unicode MS"/>
              </w:rPr>
              <w:t>Godkjenning av faktura. Deretter sendes faktura til sluttkontroll.</w:t>
            </w:r>
          </w:p>
        </w:tc>
      </w:tr>
      <w:tr w:rsidR="00D10A8E" w14:paraId="05E1FB68" w14:textId="77777777" w:rsidTr="005C006F">
        <w:tblPrEx>
          <w:shd w:val="clear" w:color="auto" w:fill="auto"/>
        </w:tblPrEx>
        <w:tc>
          <w:tcPr>
            <w:tcW w:w="2219" w:type="dxa"/>
          </w:tcPr>
          <w:p w14:paraId="5478E48D" w14:textId="77777777" w:rsidR="00D10A8E" w:rsidRPr="00857005" w:rsidRDefault="00D10A8E" w:rsidP="009A5FA2">
            <w:pPr>
              <w:jc w:val="center"/>
              <w:rPr>
                <w:rFonts w:eastAsia="Arial Unicode MS" w:cs="Arial Unicode MS"/>
              </w:rPr>
            </w:pPr>
          </w:p>
        </w:tc>
        <w:tc>
          <w:tcPr>
            <w:tcW w:w="5309" w:type="dxa"/>
          </w:tcPr>
          <w:p w14:paraId="3CE4CC71" w14:textId="77777777" w:rsidR="00D10A8E" w:rsidRDefault="00B85010" w:rsidP="00D10A8E">
            <w:pPr>
              <w:pStyle w:val="Listeavsnitt"/>
              <w:numPr>
                <w:ilvl w:val="0"/>
                <w:numId w:val="2"/>
              </w:numPr>
              <w:rPr>
                <w:rFonts w:eastAsia="Arial Unicode MS" w:cs="Arial Unicode MS"/>
              </w:rPr>
            </w:pPr>
            <w:r>
              <w:rPr>
                <w:rFonts w:eastAsia="Arial Unicode MS" w:cs="Arial Unicode MS"/>
              </w:rPr>
              <w:t>Husk å kontrollere attesteringen og at den er i henhold til budsjett.  Hvis ikke gjør endringer i kontering eller splitt faktura.</w:t>
            </w:r>
          </w:p>
          <w:p w14:paraId="3083CF03" w14:textId="77777777" w:rsidR="00B85010" w:rsidRDefault="00B85010" w:rsidP="00D10A8E">
            <w:pPr>
              <w:pStyle w:val="Listeavsnitt"/>
              <w:numPr>
                <w:ilvl w:val="0"/>
                <w:numId w:val="2"/>
              </w:numPr>
              <w:rPr>
                <w:rFonts w:eastAsia="Arial Unicode MS" w:cs="Arial Unicode MS"/>
              </w:rPr>
            </w:pPr>
            <w:r>
              <w:rPr>
                <w:rFonts w:eastAsia="Arial Unicode MS" w:cs="Arial Unicode MS"/>
              </w:rPr>
              <w:t>Husk å krysse av den linjen du ønsker å kontere</w:t>
            </w:r>
          </w:p>
          <w:p w14:paraId="4BA97643" w14:textId="77777777" w:rsidR="00B85010" w:rsidRDefault="00B85010" w:rsidP="00D10A8E">
            <w:pPr>
              <w:pStyle w:val="Listeavsnitt"/>
              <w:numPr>
                <w:ilvl w:val="0"/>
                <w:numId w:val="2"/>
              </w:numPr>
              <w:rPr>
                <w:rFonts w:eastAsia="Arial Unicode MS" w:cs="Arial Unicode MS"/>
              </w:rPr>
            </w:pPr>
            <w:r>
              <w:rPr>
                <w:rFonts w:eastAsia="Arial Unicode MS" w:cs="Arial Unicode MS"/>
              </w:rPr>
              <w:t>Husk å trykk knappen «Lagre» hvis du har gjort endringer.</w:t>
            </w:r>
          </w:p>
          <w:p w14:paraId="3F2ACFD1" w14:textId="77777777" w:rsidR="00B85010" w:rsidRPr="00D10A8E" w:rsidRDefault="00B85010" w:rsidP="00D10A8E">
            <w:pPr>
              <w:pStyle w:val="Listeavsnitt"/>
              <w:numPr>
                <w:ilvl w:val="0"/>
                <w:numId w:val="2"/>
              </w:numPr>
              <w:rPr>
                <w:rFonts w:eastAsia="Arial Unicode MS" w:cs="Arial Unicode MS"/>
              </w:rPr>
            </w:pPr>
            <w:r>
              <w:rPr>
                <w:rFonts w:eastAsia="Arial Unicode MS" w:cs="Arial Unicode MS"/>
              </w:rPr>
              <w:t>Husk å trykke knappen «Godkjenn» for å utbetale faktura til leverandør.</w:t>
            </w:r>
          </w:p>
        </w:tc>
        <w:tc>
          <w:tcPr>
            <w:tcW w:w="1238" w:type="dxa"/>
          </w:tcPr>
          <w:p w14:paraId="687358D8" w14:textId="77777777" w:rsidR="00D10A8E" w:rsidRPr="00857005" w:rsidRDefault="00D10A8E" w:rsidP="009A5FA2">
            <w:pPr>
              <w:jc w:val="center"/>
              <w:rPr>
                <w:rFonts w:eastAsia="Arial Unicode MS" w:cs="Arial Unicode MS"/>
              </w:rPr>
            </w:pPr>
          </w:p>
        </w:tc>
        <w:tc>
          <w:tcPr>
            <w:tcW w:w="5454" w:type="dxa"/>
          </w:tcPr>
          <w:p w14:paraId="2C244118" w14:textId="77777777" w:rsidR="00D10A8E" w:rsidRPr="00857005" w:rsidRDefault="00D10A8E" w:rsidP="004673F3">
            <w:pPr>
              <w:rPr>
                <w:rFonts w:eastAsia="Arial Unicode MS" w:cs="Arial Unicode MS"/>
              </w:rPr>
            </w:pPr>
          </w:p>
        </w:tc>
      </w:tr>
      <w:tr w:rsidR="00D10A8E" w14:paraId="21CF1290" w14:textId="77777777" w:rsidTr="005C006F">
        <w:tblPrEx>
          <w:shd w:val="clear" w:color="auto" w:fill="auto"/>
        </w:tblPrEx>
        <w:tc>
          <w:tcPr>
            <w:tcW w:w="2219" w:type="dxa"/>
          </w:tcPr>
          <w:p w14:paraId="49767569" w14:textId="77777777" w:rsidR="00D10A8E" w:rsidRPr="00857005" w:rsidRDefault="00D10A8E" w:rsidP="009A5FA2">
            <w:pPr>
              <w:jc w:val="center"/>
              <w:rPr>
                <w:rFonts w:eastAsia="Arial Unicode MS" w:cs="Arial Unicode MS"/>
              </w:rPr>
            </w:pPr>
          </w:p>
        </w:tc>
        <w:tc>
          <w:tcPr>
            <w:tcW w:w="5309" w:type="dxa"/>
          </w:tcPr>
          <w:p w14:paraId="60831290" w14:textId="77777777" w:rsidR="00D10A8E" w:rsidRPr="00B85010" w:rsidRDefault="00B85010" w:rsidP="00B85010">
            <w:pPr>
              <w:rPr>
                <w:rFonts w:eastAsia="Arial Unicode MS" w:cs="Arial Unicode MS"/>
              </w:rPr>
            </w:pPr>
            <w:r w:rsidRPr="00B85010">
              <w:rPr>
                <w:rFonts w:eastAsia="Arial Unicode MS" w:cs="Arial Unicode MS"/>
              </w:rPr>
              <w:t>Anmodning om fakturaannulering</w:t>
            </w:r>
          </w:p>
        </w:tc>
        <w:tc>
          <w:tcPr>
            <w:tcW w:w="1238" w:type="dxa"/>
          </w:tcPr>
          <w:p w14:paraId="1F6BFADA" w14:textId="77777777" w:rsidR="00D10A8E" w:rsidRPr="00857005" w:rsidRDefault="00F646BC" w:rsidP="009A5FA2">
            <w:pPr>
              <w:jc w:val="center"/>
              <w:rPr>
                <w:rFonts w:eastAsia="Arial Unicode MS" w:cs="Arial Unicode MS"/>
              </w:rPr>
            </w:pPr>
            <w:r>
              <w:rPr>
                <w:rFonts w:eastAsia="Arial Unicode MS" w:cs="Arial Unicode MS"/>
              </w:rPr>
              <w:t>20</w:t>
            </w:r>
          </w:p>
        </w:tc>
        <w:tc>
          <w:tcPr>
            <w:tcW w:w="5454" w:type="dxa"/>
          </w:tcPr>
          <w:p w14:paraId="0C833D30" w14:textId="77777777" w:rsidR="00D10A8E" w:rsidRPr="00857005" w:rsidRDefault="00B85010" w:rsidP="009A5FA2">
            <w:pPr>
              <w:rPr>
                <w:rFonts w:eastAsia="Arial Unicode MS" w:cs="Arial Unicode MS"/>
              </w:rPr>
            </w:pPr>
            <w:r w:rsidRPr="00B85010">
              <w:rPr>
                <w:rFonts w:eastAsia="Arial Unicode MS" w:cs="Arial Unicode MS"/>
              </w:rPr>
              <w:t>Sluttbruker ber om fakturaannulering. Eksempelvis for en faktura som ikke skal betales av virksomheten.</w:t>
            </w:r>
          </w:p>
        </w:tc>
      </w:tr>
      <w:tr w:rsidR="00D10A8E" w14:paraId="1049D2BA" w14:textId="77777777" w:rsidTr="005C006F">
        <w:tblPrEx>
          <w:shd w:val="clear" w:color="auto" w:fill="auto"/>
        </w:tblPrEx>
        <w:tc>
          <w:tcPr>
            <w:tcW w:w="2219" w:type="dxa"/>
          </w:tcPr>
          <w:p w14:paraId="2007D3AA" w14:textId="77777777" w:rsidR="00D10A8E" w:rsidRPr="00857005" w:rsidRDefault="00D10A8E" w:rsidP="009A5FA2">
            <w:pPr>
              <w:jc w:val="center"/>
              <w:rPr>
                <w:rFonts w:eastAsia="Arial Unicode MS" w:cs="Arial Unicode MS"/>
              </w:rPr>
            </w:pPr>
          </w:p>
        </w:tc>
        <w:tc>
          <w:tcPr>
            <w:tcW w:w="5309" w:type="dxa"/>
          </w:tcPr>
          <w:p w14:paraId="674FE0D2" w14:textId="77777777" w:rsidR="00D10A8E" w:rsidRDefault="00F646BC" w:rsidP="00F646BC">
            <w:pPr>
              <w:pStyle w:val="Listeavsnitt"/>
              <w:numPr>
                <w:ilvl w:val="0"/>
                <w:numId w:val="4"/>
              </w:numPr>
              <w:rPr>
                <w:rFonts w:eastAsia="Arial Unicode MS" w:cs="Arial Unicode MS"/>
              </w:rPr>
            </w:pPr>
            <w:r>
              <w:rPr>
                <w:rFonts w:eastAsia="Arial Unicode MS" w:cs="Arial Unicode MS"/>
              </w:rPr>
              <w:t>For å aktivere funksjonen husk å trykke knappen «</w:t>
            </w:r>
            <w:r w:rsidRPr="00B85010">
              <w:rPr>
                <w:rFonts w:eastAsia="Arial Unicode MS" w:cs="Arial Unicode MS"/>
              </w:rPr>
              <w:t>Anmodning om fakturaannulering</w:t>
            </w:r>
            <w:r>
              <w:rPr>
                <w:rFonts w:eastAsia="Arial Unicode MS" w:cs="Arial Unicode MS"/>
              </w:rPr>
              <w:t>».</w:t>
            </w:r>
          </w:p>
          <w:p w14:paraId="7E70BDBD" w14:textId="77777777" w:rsidR="00F646BC" w:rsidRDefault="00F646BC" w:rsidP="00F646BC">
            <w:pPr>
              <w:pStyle w:val="Listeavsnitt"/>
              <w:numPr>
                <w:ilvl w:val="0"/>
                <w:numId w:val="4"/>
              </w:numPr>
              <w:rPr>
                <w:rFonts w:eastAsia="Arial Unicode MS" w:cs="Arial Unicode MS"/>
              </w:rPr>
            </w:pPr>
            <w:r>
              <w:rPr>
                <w:rFonts w:eastAsia="Arial Unicode MS" w:cs="Arial Unicode MS"/>
              </w:rPr>
              <w:t>Husk på å skrive en k</w:t>
            </w:r>
            <w:r w:rsidRPr="00F646BC">
              <w:rPr>
                <w:rFonts w:eastAsia="Arial Unicode MS" w:cs="Arial Unicode MS"/>
              </w:rPr>
              <w:t>ommentar om hvorfor du ber om at fakturaen skal annulleres</w:t>
            </w:r>
          </w:p>
          <w:p w14:paraId="462BF99D" w14:textId="77777777" w:rsidR="00F646BC" w:rsidRPr="00F646BC" w:rsidRDefault="00F646BC" w:rsidP="00F646BC">
            <w:pPr>
              <w:pStyle w:val="Listeavsnitt"/>
              <w:numPr>
                <w:ilvl w:val="0"/>
                <w:numId w:val="4"/>
              </w:numPr>
              <w:rPr>
                <w:rFonts w:eastAsia="Arial Unicode MS" w:cs="Arial Unicode MS"/>
              </w:rPr>
            </w:pPr>
            <w:r>
              <w:rPr>
                <w:rFonts w:eastAsia="Arial Unicode MS" w:cs="Arial Unicode MS"/>
              </w:rPr>
              <w:t>For å sluttføre prosessen husk å trykke på knappen «</w:t>
            </w:r>
            <w:r w:rsidRPr="00F646BC">
              <w:rPr>
                <w:rFonts w:eastAsia="Arial Unicode MS" w:cs="Arial Unicode MS"/>
              </w:rPr>
              <w:t>Bekreft &amp; Send</w:t>
            </w:r>
            <w:r>
              <w:rPr>
                <w:rFonts w:eastAsia="Arial Unicode MS" w:cs="Arial Unicode MS"/>
              </w:rPr>
              <w:t>»</w:t>
            </w:r>
          </w:p>
        </w:tc>
        <w:tc>
          <w:tcPr>
            <w:tcW w:w="1238" w:type="dxa"/>
          </w:tcPr>
          <w:p w14:paraId="2013E2EA" w14:textId="77777777" w:rsidR="00D10A8E" w:rsidRPr="00857005" w:rsidRDefault="00D10A8E" w:rsidP="009A5FA2">
            <w:pPr>
              <w:jc w:val="center"/>
              <w:rPr>
                <w:rFonts w:eastAsia="Arial Unicode MS" w:cs="Arial Unicode MS"/>
              </w:rPr>
            </w:pPr>
          </w:p>
        </w:tc>
        <w:tc>
          <w:tcPr>
            <w:tcW w:w="5454" w:type="dxa"/>
          </w:tcPr>
          <w:p w14:paraId="35F4ED8C" w14:textId="77777777" w:rsidR="00D10A8E" w:rsidRPr="00857005" w:rsidRDefault="00D10A8E" w:rsidP="009A5FA2">
            <w:pPr>
              <w:rPr>
                <w:rFonts w:eastAsia="Arial Unicode MS" w:cs="Arial Unicode MS"/>
              </w:rPr>
            </w:pPr>
          </w:p>
        </w:tc>
      </w:tr>
      <w:tr w:rsidR="00D10A8E" w14:paraId="5D81AB29" w14:textId="77777777" w:rsidTr="005C006F">
        <w:tblPrEx>
          <w:shd w:val="clear" w:color="auto" w:fill="auto"/>
        </w:tblPrEx>
        <w:tc>
          <w:tcPr>
            <w:tcW w:w="2219" w:type="dxa"/>
          </w:tcPr>
          <w:p w14:paraId="7B25EC41" w14:textId="77777777" w:rsidR="00D10A8E" w:rsidRPr="00857005" w:rsidRDefault="00D10A8E" w:rsidP="009A5FA2">
            <w:pPr>
              <w:jc w:val="center"/>
              <w:rPr>
                <w:rFonts w:eastAsia="Arial Unicode MS" w:cs="Arial Unicode MS"/>
              </w:rPr>
            </w:pPr>
          </w:p>
        </w:tc>
        <w:tc>
          <w:tcPr>
            <w:tcW w:w="5309" w:type="dxa"/>
          </w:tcPr>
          <w:p w14:paraId="78E56CC6" w14:textId="77777777" w:rsidR="00D10A8E" w:rsidRPr="00F646BC" w:rsidRDefault="00F646BC" w:rsidP="00F646BC">
            <w:pPr>
              <w:rPr>
                <w:rFonts w:eastAsia="Arial Unicode MS" w:cs="Arial Unicode MS"/>
              </w:rPr>
            </w:pPr>
            <w:r>
              <w:rPr>
                <w:rFonts w:eastAsia="Arial Unicode MS" w:cs="Arial Unicode MS"/>
              </w:rPr>
              <w:t>Returner faktura</w:t>
            </w:r>
          </w:p>
        </w:tc>
        <w:tc>
          <w:tcPr>
            <w:tcW w:w="1238" w:type="dxa"/>
          </w:tcPr>
          <w:p w14:paraId="148AEF2E" w14:textId="77777777" w:rsidR="00D10A8E" w:rsidRPr="00857005" w:rsidRDefault="00F646BC" w:rsidP="009A5FA2">
            <w:pPr>
              <w:jc w:val="center"/>
              <w:rPr>
                <w:rFonts w:eastAsia="Arial Unicode MS" w:cs="Arial Unicode MS"/>
              </w:rPr>
            </w:pPr>
            <w:r>
              <w:rPr>
                <w:rFonts w:eastAsia="Arial Unicode MS" w:cs="Arial Unicode MS"/>
              </w:rPr>
              <w:t>21</w:t>
            </w:r>
          </w:p>
        </w:tc>
        <w:tc>
          <w:tcPr>
            <w:tcW w:w="5454" w:type="dxa"/>
          </w:tcPr>
          <w:p w14:paraId="310665F1" w14:textId="77777777" w:rsidR="00D10A8E" w:rsidRPr="00857005" w:rsidRDefault="00B839F0" w:rsidP="009A5FA2">
            <w:pPr>
              <w:rPr>
                <w:rFonts w:eastAsia="Arial Unicode MS" w:cs="Arial Unicode MS"/>
              </w:rPr>
            </w:pPr>
            <w:r w:rsidRPr="00B839F0">
              <w:rPr>
                <w:rFonts w:eastAsia="Arial Unicode MS" w:cs="Arial Unicode MS"/>
              </w:rPr>
              <w:t>Dersom faktura bør returneres til avsender eller regnskap</w:t>
            </w:r>
          </w:p>
        </w:tc>
      </w:tr>
      <w:tr w:rsidR="00D10A8E" w14:paraId="74CE0095" w14:textId="77777777" w:rsidTr="005C006F">
        <w:tblPrEx>
          <w:shd w:val="clear" w:color="auto" w:fill="auto"/>
        </w:tblPrEx>
        <w:tc>
          <w:tcPr>
            <w:tcW w:w="2219" w:type="dxa"/>
          </w:tcPr>
          <w:p w14:paraId="52903137" w14:textId="77777777" w:rsidR="00D10A8E" w:rsidRPr="00857005" w:rsidRDefault="00D10A8E" w:rsidP="009A5FA2">
            <w:pPr>
              <w:jc w:val="center"/>
              <w:rPr>
                <w:rFonts w:eastAsia="Arial Unicode MS" w:cs="Arial Unicode MS"/>
              </w:rPr>
            </w:pPr>
          </w:p>
        </w:tc>
        <w:tc>
          <w:tcPr>
            <w:tcW w:w="5309" w:type="dxa"/>
          </w:tcPr>
          <w:p w14:paraId="00BCE559" w14:textId="77777777" w:rsidR="00D10A8E" w:rsidRPr="00F646BC" w:rsidRDefault="00B839F0" w:rsidP="00F646BC">
            <w:pPr>
              <w:pStyle w:val="Listeavsnitt"/>
              <w:numPr>
                <w:ilvl w:val="0"/>
                <w:numId w:val="5"/>
              </w:numPr>
              <w:rPr>
                <w:rFonts w:eastAsia="Arial Unicode MS" w:cs="Arial Unicode MS"/>
              </w:rPr>
            </w:pPr>
            <w:r>
              <w:rPr>
                <w:rFonts w:eastAsia="Arial Unicode MS" w:cs="Arial Unicode MS"/>
              </w:rPr>
              <w:t>Husk på å benytte knappen «Returner» d</w:t>
            </w:r>
            <w:r w:rsidRPr="00807245">
              <w:rPr>
                <w:rFonts w:eastAsia="Arial Unicode MS" w:cs="Arial Unicode MS"/>
              </w:rPr>
              <w:t>ersom faktura bør returneres til avsender eller regnskap</w:t>
            </w:r>
          </w:p>
        </w:tc>
        <w:tc>
          <w:tcPr>
            <w:tcW w:w="1238" w:type="dxa"/>
          </w:tcPr>
          <w:p w14:paraId="69B73D0E" w14:textId="77777777" w:rsidR="00D10A8E" w:rsidRPr="00857005" w:rsidRDefault="00D10A8E" w:rsidP="009A5FA2">
            <w:pPr>
              <w:jc w:val="center"/>
              <w:rPr>
                <w:rFonts w:eastAsia="Arial Unicode MS" w:cs="Arial Unicode MS"/>
              </w:rPr>
            </w:pPr>
          </w:p>
        </w:tc>
        <w:tc>
          <w:tcPr>
            <w:tcW w:w="5454" w:type="dxa"/>
          </w:tcPr>
          <w:p w14:paraId="35AE24FE" w14:textId="77777777" w:rsidR="00D10A8E" w:rsidRPr="00857005" w:rsidRDefault="00D10A8E" w:rsidP="009A5FA2">
            <w:pPr>
              <w:rPr>
                <w:rFonts w:eastAsia="Arial Unicode MS" w:cs="Arial Unicode MS"/>
              </w:rPr>
            </w:pPr>
          </w:p>
        </w:tc>
      </w:tr>
      <w:tr w:rsidR="00D10A8E" w14:paraId="33E431B6" w14:textId="77777777" w:rsidTr="005C006F">
        <w:tblPrEx>
          <w:shd w:val="clear" w:color="auto" w:fill="auto"/>
        </w:tblPrEx>
        <w:tc>
          <w:tcPr>
            <w:tcW w:w="2219" w:type="dxa"/>
          </w:tcPr>
          <w:p w14:paraId="1DF94BF1" w14:textId="77777777" w:rsidR="00D10A8E" w:rsidRPr="00857005" w:rsidRDefault="00D10A8E" w:rsidP="009A5FA2">
            <w:pPr>
              <w:jc w:val="center"/>
              <w:rPr>
                <w:rFonts w:eastAsia="Arial Unicode MS" w:cs="Arial Unicode MS"/>
              </w:rPr>
            </w:pPr>
          </w:p>
        </w:tc>
        <w:tc>
          <w:tcPr>
            <w:tcW w:w="5309" w:type="dxa"/>
          </w:tcPr>
          <w:p w14:paraId="7FE3211B" w14:textId="77777777" w:rsidR="00D10A8E" w:rsidRPr="00B839F0" w:rsidRDefault="00B839F0" w:rsidP="00B839F0">
            <w:pPr>
              <w:rPr>
                <w:rFonts w:eastAsia="Arial Unicode MS" w:cs="Arial Unicode MS"/>
              </w:rPr>
            </w:pPr>
            <w:r w:rsidRPr="00B839F0">
              <w:rPr>
                <w:rFonts w:eastAsia="Arial Unicode MS" w:cs="Arial Unicode MS"/>
              </w:rPr>
              <w:t>Videresend faktura til annen godkjenner</w:t>
            </w:r>
          </w:p>
        </w:tc>
        <w:tc>
          <w:tcPr>
            <w:tcW w:w="1238" w:type="dxa"/>
          </w:tcPr>
          <w:p w14:paraId="477A10BA" w14:textId="77777777" w:rsidR="00D10A8E" w:rsidRPr="00857005" w:rsidRDefault="00B839F0" w:rsidP="009A5FA2">
            <w:pPr>
              <w:jc w:val="center"/>
              <w:rPr>
                <w:rFonts w:eastAsia="Arial Unicode MS" w:cs="Arial Unicode MS"/>
              </w:rPr>
            </w:pPr>
            <w:r>
              <w:rPr>
                <w:rFonts w:eastAsia="Arial Unicode MS" w:cs="Arial Unicode MS"/>
              </w:rPr>
              <w:t>22</w:t>
            </w:r>
          </w:p>
        </w:tc>
        <w:tc>
          <w:tcPr>
            <w:tcW w:w="5454" w:type="dxa"/>
          </w:tcPr>
          <w:p w14:paraId="30E09C98" w14:textId="77777777" w:rsidR="00D10A8E" w:rsidRPr="00857005" w:rsidRDefault="00D10A8E" w:rsidP="009A5FA2">
            <w:pPr>
              <w:rPr>
                <w:rFonts w:eastAsia="Arial Unicode MS" w:cs="Arial Unicode MS"/>
              </w:rPr>
            </w:pPr>
          </w:p>
        </w:tc>
      </w:tr>
      <w:tr w:rsidR="00D10A8E" w14:paraId="05B2EB0B" w14:textId="77777777" w:rsidTr="005C006F">
        <w:tblPrEx>
          <w:shd w:val="clear" w:color="auto" w:fill="auto"/>
        </w:tblPrEx>
        <w:tc>
          <w:tcPr>
            <w:tcW w:w="2219" w:type="dxa"/>
          </w:tcPr>
          <w:p w14:paraId="5453D953" w14:textId="77777777" w:rsidR="00D10A8E" w:rsidRPr="00857005" w:rsidRDefault="00D10A8E" w:rsidP="009A5FA2">
            <w:pPr>
              <w:jc w:val="center"/>
              <w:rPr>
                <w:rFonts w:eastAsia="Arial Unicode MS" w:cs="Arial Unicode MS"/>
              </w:rPr>
            </w:pPr>
          </w:p>
        </w:tc>
        <w:tc>
          <w:tcPr>
            <w:tcW w:w="5309" w:type="dxa"/>
          </w:tcPr>
          <w:p w14:paraId="2FC5268F" w14:textId="77777777" w:rsidR="00D10A8E" w:rsidRDefault="00B839F0" w:rsidP="008C65AB">
            <w:pPr>
              <w:pStyle w:val="Listeavsnitt"/>
              <w:numPr>
                <w:ilvl w:val="0"/>
                <w:numId w:val="2"/>
              </w:numPr>
              <w:rPr>
                <w:rFonts w:eastAsia="Arial Unicode MS" w:cs="Arial Unicode MS"/>
              </w:rPr>
            </w:pPr>
            <w:r w:rsidRPr="00F81535">
              <w:rPr>
                <w:rFonts w:eastAsia="Arial Unicode MS" w:cs="Arial Unicode MS"/>
              </w:rPr>
              <w:t>Husk å benytte knappen «</w:t>
            </w:r>
            <w:r>
              <w:rPr>
                <w:rFonts w:eastAsia="Arial Unicode MS" w:cs="Arial Unicode MS"/>
              </w:rPr>
              <w:t>Videresend»</w:t>
            </w:r>
            <w:r w:rsidRPr="00F81535">
              <w:rPr>
                <w:rFonts w:eastAsia="Arial Unicode MS" w:cs="Arial Unicode MS"/>
              </w:rPr>
              <w:t xml:space="preserve"> hvis faktura skal til en annen</w:t>
            </w:r>
            <w:r>
              <w:rPr>
                <w:rFonts w:eastAsia="Arial Unicode MS" w:cs="Arial Unicode MS"/>
              </w:rPr>
              <w:t>.  Velg hvem som skal ha den.</w:t>
            </w:r>
          </w:p>
        </w:tc>
        <w:tc>
          <w:tcPr>
            <w:tcW w:w="1238" w:type="dxa"/>
          </w:tcPr>
          <w:p w14:paraId="39651AE2" w14:textId="77777777" w:rsidR="00D10A8E" w:rsidRPr="00857005" w:rsidRDefault="00D10A8E" w:rsidP="009A5FA2">
            <w:pPr>
              <w:jc w:val="center"/>
              <w:rPr>
                <w:rFonts w:eastAsia="Arial Unicode MS" w:cs="Arial Unicode MS"/>
              </w:rPr>
            </w:pPr>
          </w:p>
        </w:tc>
        <w:tc>
          <w:tcPr>
            <w:tcW w:w="5454" w:type="dxa"/>
          </w:tcPr>
          <w:p w14:paraId="76C52F42" w14:textId="77777777" w:rsidR="00D10A8E" w:rsidRDefault="00D10A8E" w:rsidP="009A5FA2"/>
        </w:tc>
      </w:tr>
      <w:tr w:rsidR="00F646BC" w14:paraId="76C1F30F" w14:textId="77777777" w:rsidTr="005C006F">
        <w:tblPrEx>
          <w:shd w:val="clear" w:color="auto" w:fill="auto"/>
        </w:tblPrEx>
        <w:tc>
          <w:tcPr>
            <w:tcW w:w="2219" w:type="dxa"/>
          </w:tcPr>
          <w:p w14:paraId="3BEFC669" w14:textId="77777777" w:rsidR="00F646BC" w:rsidRPr="00857005" w:rsidRDefault="00F646BC" w:rsidP="009A5FA2">
            <w:pPr>
              <w:jc w:val="center"/>
              <w:rPr>
                <w:rFonts w:eastAsia="Arial Unicode MS" w:cs="Arial Unicode MS"/>
              </w:rPr>
            </w:pPr>
          </w:p>
        </w:tc>
        <w:tc>
          <w:tcPr>
            <w:tcW w:w="5309" w:type="dxa"/>
          </w:tcPr>
          <w:p w14:paraId="789B7392" w14:textId="77777777" w:rsidR="00F646BC" w:rsidRPr="00B839F0" w:rsidRDefault="00B839F0" w:rsidP="00B839F0">
            <w:pPr>
              <w:rPr>
                <w:rFonts w:eastAsia="Arial Unicode MS" w:cs="Arial Unicode MS"/>
              </w:rPr>
            </w:pPr>
            <w:r w:rsidRPr="00B839F0">
              <w:rPr>
                <w:rFonts w:eastAsia="Arial Unicode MS" w:cs="Arial Unicode MS"/>
              </w:rPr>
              <w:t>Behandle returnerte faktura</w:t>
            </w:r>
          </w:p>
        </w:tc>
        <w:tc>
          <w:tcPr>
            <w:tcW w:w="1238" w:type="dxa"/>
          </w:tcPr>
          <w:p w14:paraId="7EADA88A" w14:textId="77777777" w:rsidR="00F646BC" w:rsidRPr="00857005" w:rsidRDefault="00B839F0" w:rsidP="009A5FA2">
            <w:pPr>
              <w:jc w:val="center"/>
              <w:rPr>
                <w:rFonts w:eastAsia="Arial Unicode MS" w:cs="Arial Unicode MS"/>
              </w:rPr>
            </w:pPr>
            <w:r>
              <w:rPr>
                <w:rFonts w:eastAsia="Arial Unicode MS" w:cs="Arial Unicode MS"/>
              </w:rPr>
              <w:t>23</w:t>
            </w:r>
          </w:p>
        </w:tc>
        <w:tc>
          <w:tcPr>
            <w:tcW w:w="5454" w:type="dxa"/>
          </w:tcPr>
          <w:p w14:paraId="6727A3C0" w14:textId="77777777" w:rsidR="00F646BC" w:rsidRPr="00B839F0" w:rsidRDefault="00F646BC" w:rsidP="009A5FA2">
            <w:pPr>
              <w:rPr>
                <w:color w:val="FF0000"/>
              </w:rPr>
            </w:pPr>
          </w:p>
        </w:tc>
      </w:tr>
      <w:tr w:rsidR="00F646BC" w14:paraId="72BB0016" w14:textId="77777777" w:rsidTr="005C006F">
        <w:tblPrEx>
          <w:shd w:val="clear" w:color="auto" w:fill="auto"/>
        </w:tblPrEx>
        <w:tc>
          <w:tcPr>
            <w:tcW w:w="2219" w:type="dxa"/>
          </w:tcPr>
          <w:p w14:paraId="09967F63" w14:textId="77777777" w:rsidR="00F646BC" w:rsidRPr="00857005" w:rsidRDefault="00F646BC" w:rsidP="009A5FA2">
            <w:pPr>
              <w:jc w:val="center"/>
              <w:rPr>
                <w:rFonts w:eastAsia="Arial Unicode MS" w:cs="Arial Unicode MS"/>
              </w:rPr>
            </w:pPr>
          </w:p>
        </w:tc>
        <w:tc>
          <w:tcPr>
            <w:tcW w:w="5309" w:type="dxa"/>
          </w:tcPr>
          <w:p w14:paraId="6DA1B308" w14:textId="77777777" w:rsidR="00F646BC" w:rsidRDefault="00AD6EA7" w:rsidP="008C65AB">
            <w:pPr>
              <w:pStyle w:val="Listeavsnitt"/>
              <w:numPr>
                <w:ilvl w:val="0"/>
                <w:numId w:val="2"/>
              </w:numPr>
              <w:rPr>
                <w:rFonts w:eastAsia="Arial Unicode MS" w:cs="Arial Unicode MS"/>
              </w:rPr>
            </w:pPr>
            <w:r>
              <w:rPr>
                <w:rFonts w:eastAsia="Arial Unicode MS" w:cs="Arial Unicode MS"/>
              </w:rPr>
              <w:t>Hvis du ønsker å sende faktura på ny sirkulasjon må du klikke «Sendealternativer» og huske å velge enten:</w:t>
            </w:r>
          </w:p>
          <w:p w14:paraId="6F5E3157" w14:textId="77777777" w:rsidR="00AD6EA7" w:rsidRDefault="00AD6EA7" w:rsidP="00AD6EA7">
            <w:pPr>
              <w:pStyle w:val="Listeavsnitt"/>
              <w:numPr>
                <w:ilvl w:val="1"/>
                <w:numId w:val="2"/>
              </w:numPr>
              <w:rPr>
                <w:rFonts w:eastAsia="Arial Unicode MS" w:cs="Arial Unicode MS"/>
              </w:rPr>
            </w:pPr>
            <w:r>
              <w:rPr>
                <w:rFonts w:eastAsia="Arial Unicode MS" w:cs="Arial Unicode MS"/>
              </w:rPr>
              <w:t>Ny vanlig sirkulasjon (husk å velge mottaker og kommetar)</w:t>
            </w:r>
          </w:p>
          <w:p w14:paraId="0B97C521" w14:textId="77777777" w:rsidR="00AD6EA7" w:rsidRDefault="00AD6EA7" w:rsidP="00AD6EA7">
            <w:pPr>
              <w:pStyle w:val="Listeavsnitt"/>
              <w:numPr>
                <w:ilvl w:val="1"/>
                <w:numId w:val="2"/>
              </w:numPr>
              <w:rPr>
                <w:rFonts w:eastAsia="Arial Unicode MS" w:cs="Arial Unicode MS"/>
              </w:rPr>
            </w:pPr>
            <w:r>
              <w:rPr>
                <w:rFonts w:eastAsia="Arial Unicode MS" w:cs="Arial Unicode MS"/>
              </w:rPr>
              <w:t>Informativ sirkulasjon</w:t>
            </w:r>
          </w:p>
          <w:p w14:paraId="58723377" w14:textId="77777777" w:rsidR="00AD6EA7" w:rsidRDefault="00AD6EA7" w:rsidP="00AD6EA7">
            <w:pPr>
              <w:pStyle w:val="Listeavsnitt"/>
              <w:numPr>
                <w:ilvl w:val="1"/>
                <w:numId w:val="2"/>
              </w:numPr>
              <w:rPr>
                <w:rFonts w:eastAsia="Arial Unicode MS" w:cs="Arial Unicode MS"/>
              </w:rPr>
            </w:pPr>
            <w:r>
              <w:rPr>
                <w:rFonts w:eastAsia="Arial Unicode MS" w:cs="Arial Unicode MS"/>
              </w:rPr>
              <w:t>Dirkete til overføring</w:t>
            </w:r>
          </w:p>
          <w:p w14:paraId="302D4A14" w14:textId="77777777" w:rsidR="00AD6EA7" w:rsidRDefault="00AD6EA7" w:rsidP="00AD6EA7">
            <w:pPr>
              <w:pStyle w:val="Listeavsnitt"/>
              <w:numPr>
                <w:ilvl w:val="1"/>
                <w:numId w:val="2"/>
              </w:numPr>
              <w:rPr>
                <w:rFonts w:eastAsia="Arial Unicode MS" w:cs="Arial Unicode MS"/>
              </w:rPr>
            </w:pPr>
            <w:r>
              <w:rPr>
                <w:rFonts w:eastAsia="Arial Unicode MS" w:cs="Arial Unicode MS"/>
              </w:rPr>
              <w:t>Anmodning om fakturaannulering (husk å fylle ut kode 3 eller 6</w:t>
            </w:r>
            <w:r w:rsidR="00434E59">
              <w:rPr>
                <w:rFonts w:eastAsia="Arial Unicode MS" w:cs="Arial Unicode MS"/>
              </w:rPr>
              <w:t xml:space="preserve"> og kommentar før lagring</w:t>
            </w:r>
            <w:r>
              <w:rPr>
                <w:rFonts w:eastAsia="Arial Unicode MS" w:cs="Arial Unicode MS"/>
              </w:rPr>
              <w:t>)</w:t>
            </w:r>
          </w:p>
        </w:tc>
        <w:tc>
          <w:tcPr>
            <w:tcW w:w="1238" w:type="dxa"/>
          </w:tcPr>
          <w:p w14:paraId="547F9FAE" w14:textId="77777777" w:rsidR="00F646BC" w:rsidRPr="00857005" w:rsidRDefault="00F646BC" w:rsidP="009A5FA2">
            <w:pPr>
              <w:jc w:val="center"/>
              <w:rPr>
                <w:rFonts w:eastAsia="Arial Unicode MS" w:cs="Arial Unicode MS"/>
              </w:rPr>
            </w:pPr>
          </w:p>
        </w:tc>
        <w:tc>
          <w:tcPr>
            <w:tcW w:w="5454" w:type="dxa"/>
          </w:tcPr>
          <w:p w14:paraId="3F1DBBD0" w14:textId="77777777" w:rsidR="00F646BC" w:rsidRDefault="00F646BC" w:rsidP="008F1735"/>
        </w:tc>
      </w:tr>
    </w:tbl>
    <w:p w14:paraId="0AFF50EB" w14:textId="77777777" w:rsidR="00542E0D" w:rsidRDefault="00542E0D" w:rsidP="00993D54"/>
    <w:p w14:paraId="7FD003D6" w14:textId="77777777" w:rsidR="00D0363F" w:rsidRDefault="00D0363F" w:rsidP="00993D54"/>
    <w:p w14:paraId="6A3018FC" w14:textId="77777777" w:rsidR="00C25301" w:rsidRDefault="00C25301" w:rsidP="00993D54"/>
    <w:p w14:paraId="523B5948" w14:textId="77777777" w:rsidR="00C25301" w:rsidRDefault="00C25301" w:rsidP="00993D54"/>
    <w:p w14:paraId="49DD01E9" w14:textId="77777777" w:rsidR="00C25301" w:rsidRDefault="00C25301" w:rsidP="00993D54"/>
    <w:p w14:paraId="3E9F30EB" w14:textId="77777777" w:rsidR="00C25301" w:rsidRDefault="00C25301" w:rsidP="00993D54"/>
    <w:p w14:paraId="7C248913" w14:textId="77777777" w:rsidR="00C25301" w:rsidRDefault="00C25301" w:rsidP="00993D54"/>
    <w:p w14:paraId="20AB98B6" w14:textId="77777777" w:rsidR="00C25301" w:rsidRPr="00993D54" w:rsidRDefault="00C25301" w:rsidP="00993D54"/>
    <w:sectPr w:rsidR="00C25301" w:rsidRPr="00993D54" w:rsidSect="00B33A07">
      <w:headerReference w:type="even" r:id="rId10"/>
      <w:headerReference w:type="default" r:id="rId11"/>
      <w:footerReference w:type="even" r:id="rId12"/>
      <w:footerReference w:type="default" r:id="rId13"/>
      <w:headerReference w:type="first" r:id="rId14"/>
      <w:footerReference w:type="first" r:id="rId15"/>
      <w:pgSz w:w="16838" w:h="11906" w:orient="landscape"/>
      <w:pgMar w:top="1985" w:right="1417" w:bottom="1701" w:left="1417" w:header="56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E8CB3" w14:textId="77777777" w:rsidR="00993D54" w:rsidRDefault="00993D54" w:rsidP="00993D54">
      <w:pPr>
        <w:spacing w:after="0" w:line="240" w:lineRule="auto"/>
      </w:pPr>
      <w:r>
        <w:separator/>
      </w:r>
    </w:p>
  </w:endnote>
  <w:endnote w:type="continuationSeparator" w:id="0">
    <w:p w14:paraId="0AACE2CB" w14:textId="77777777" w:rsidR="00993D54" w:rsidRDefault="00993D54" w:rsidP="0099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BB03" w14:textId="77777777" w:rsidR="007F62CE" w:rsidRDefault="007F62C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21F8" w14:textId="77777777" w:rsidR="00542E0D" w:rsidRPr="00BC180D" w:rsidRDefault="00542E0D" w:rsidP="00542E0D">
    <w:pPr>
      <w:pStyle w:val="Bunntekst"/>
      <w:shd w:val="clear" w:color="auto" w:fill="FDE9D9" w:themeFill="accent6" w:themeFillTint="33"/>
      <w:rPr>
        <w:sz w:val="20"/>
      </w:rPr>
    </w:pPr>
    <w:r w:rsidRPr="00BC180D">
      <w:rPr>
        <w:sz w:val="20"/>
      </w:rPr>
      <w:t>Forklaring: Dette er en prosedyre og sjekkliste som beskriver hva den enkelte rolle i bestillingsprosessen må gjøre og passe på ved bestilling.  V</w:t>
    </w:r>
    <w:r>
      <w:rPr>
        <w:sz w:val="20"/>
      </w:rPr>
      <w:t xml:space="preserve">ed å klikke på teksten </w:t>
    </w:r>
    <w:r w:rsidR="008C65AB">
      <w:rPr>
        <w:sz w:val="20"/>
      </w:rPr>
      <w:t>kan</w:t>
    </w:r>
    <w:r>
      <w:rPr>
        <w:sz w:val="20"/>
      </w:rPr>
      <w:t xml:space="preserve"> du</w:t>
    </w:r>
    <w:r w:rsidRPr="00BC180D">
      <w:rPr>
        <w:sz w:val="20"/>
      </w:rPr>
      <w:t xml:space="preserve"> få frem tekst, illustrasjoner</w:t>
    </w:r>
    <w:r w:rsidR="008C65AB">
      <w:rPr>
        <w:sz w:val="20"/>
      </w:rPr>
      <w:t>, bruker eller systemveildninger</w:t>
    </w:r>
    <w:r w:rsidRPr="00BC180D">
      <w:rPr>
        <w:sz w:val="20"/>
      </w:rPr>
      <w:t xml:space="preserve"> og video som forklarer den enkelte aktivitet og sjekkpunkt nærmere</w:t>
    </w:r>
    <w:r>
      <w:rPr>
        <w:sz w:val="20"/>
      </w:rPr>
      <w:t xml:space="preserve"> hvis dette finnes for delprosessen</w:t>
    </w:r>
    <w:r w:rsidRPr="00BC180D">
      <w:rPr>
        <w:sz w:val="20"/>
      </w:rPr>
      <w:t xml:space="preserve">. Ved å bruke prosedyren med forklaringer i og etter opplæring, vil den som skal bestille forstå hva som skal gjøres, hvorfor og hvordan.  Har du spørsmål eller forslag til forbedringer kan du ta kontakt med prosesseier som er ansvarlig for utforming og tilrettelegging av prosessen.  </w:t>
    </w:r>
  </w:p>
  <w:p w14:paraId="7B52FAA3" w14:textId="77777777" w:rsidR="00542E0D" w:rsidRDefault="00542E0D">
    <w:pPr>
      <w:pStyle w:val="Bunntekst"/>
    </w:pPr>
  </w:p>
  <w:p w14:paraId="39662D5C" w14:textId="77777777" w:rsidR="00542E0D" w:rsidRDefault="00542E0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029C" w14:textId="77777777" w:rsidR="007F62CE" w:rsidRDefault="007F62C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BD1E" w14:textId="77777777" w:rsidR="00993D54" w:rsidRDefault="00993D54" w:rsidP="00993D54">
      <w:pPr>
        <w:spacing w:after="0" w:line="240" w:lineRule="auto"/>
      </w:pPr>
      <w:r>
        <w:separator/>
      </w:r>
    </w:p>
  </w:footnote>
  <w:footnote w:type="continuationSeparator" w:id="0">
    <w:p w14:paraId="263B4113" w14:textId="77777777" w:rsidR="00993D54" w:rsidRDefault="00993D54" w:rsidP="00993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FEC3" w14:textId="77777777" w:rsidR="007F62CE" w:rsidRDefault="007F62C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FEE9" w14:textId="77777777" w:rsidR="00993D54" w:rsidRDefault="007F62CE">
    <w:pPr>
      <w:pStyle w:val="Topptekst"/>
    </w:pPr>
    <w:r>
      <w:rPr>
        <w:noProof/>
      </w:rPr>
      <w:drawing>
        <wp:inline distT="0" distB="0" distL="0" distR="0" wp14:anchorId="45196C3A" wp14:editId="7B59CAA7">
          <wp:extent cx="4543425" cy="570037"/>
          <wp:effectExtent l="0" t="0" r="0" b="0"/>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o_anskaffelser.no_logo_pos_rgb_small.jpg"/>
                  <pic:cNvPicPr/>
                </pic:nvPicPr>
                <pic:blipFill>
                  <a:blip r:embed="rId1">
                    <a:extLst>
                      <a:ext uri="{28A0092B-C50C-407E-A947-70E740481C1C}">
                        <a14:useLocalDpi xmlns:a14="http://schemas.microsoft.com/office/drawing/2010/main" val="0"/>
                      </a:ext>
                    </a:extLst>
                  </a:blip>
                  <a:stretch>
                    <a:fillRect/>
                  </a:stretch>
                </pic:blipFill>
                <pic:spPr>
                  <a:xfrm>
                    <a:off x="0" y="0"/>
                    <a:ext cx="4715584" cy="591637"/>
                  </a:xfrm>
                  <a:prstGeom prst="rect">
                    <a:avLst/>
                  </a:prstGeom>
                </pic:spPr>
              </pic:pic>
            </a:graphicData>
          </a:graphic>
        </wp:inline>
      </w:drawing>
    </w:r>
  </w:p>
  <w:p w14:paraId="32371A5F" w14:textId="77777777" w:rsidR="00993D54" w:rsidRDefault="00993D54">
    <w:pPr>
      <w:pStyle w:val="Topptekst"/>
    </w:pPr>
  </w:p>
  <w:p w14:paraId="06FB6D4E" w14:textId="77777777" w:rsidR="00993D54" w:rsidRDefault="00993D5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66F9" w14:textId="77777777" w:rsidR="007F62CE" w:rsidRDefault="007F62C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4F8"/>
    <w:multiLevelType w:val="hybridMultilevel"/>
    <w:tmpl w:val="31001922"/>
    <w:lvl w:ilvl="0" w:tplc="E8828720">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D10B36"/>
    <w:multiLevelType w:val="hybridMultilevel"/>
    <w:tmpl w:val="8014E690"/>
    <w:lvl w:ilvl="0" w:tplc="E88287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C6100F8"/>
    <w:multiLevelType w:val="hybridMultilevel"/>
    <w:tmpl w:val="9ABE0FAA"/>
    <w:lvl w:ilvl="0" w:tplc="E88287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1C26E8"/>
    <w:multiLevelType w:val="hybridMultilevel"/>
    <w:tmpl w:val="3AE6DFF2"/>
    <w:lvl w:ilvl="0" w:tplc="E88287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B170249"/>
    <w:multiLevelType w:val="hybridMultilevel"/>
    <w:tmpl w:val="CB3674C6"/>
    <w:lvl w:ilvl="0" w:tplc="E882872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D54"/>
    <w:rsid w:val="0001240A"/>
    <w:rsid w:val="000149DA"/>
    <w:rsid w:val="000536C3"/>
    <w:rsid w:val="000D739B"/>
    <w:rsid w:val="0015098F"/>
    <w:rsid w:val="001802C4"/>
    <w:rsid w:val="001A289D"/>
    <w:rsid w:val="001F5979"/>
    <w:rsid w:val="002C64F2"/>
    <w:rsid w:val="00342B92"/>
    <w:rsid w:val="003616D8"/>
    <w:rsid w:val="00367E1C"/>
    <w:rsid w:val="00434E59"/>
    <w:rsid w:val="004673F3"/>
    <w:rsid w:val="00467A5C"/>
    <w:rsid w:val="004F6A9E"/>
    <w:rsid w:val="00502179"/>
    <w:rsid w:val="00506031"/>
    <w:rsid w:val="005138EE"/>
    <w:rsid w:val="00542A91"/>
    <w:rsid w:val="00542E0D"/>
    <w:rsid w:val="0055042E"/>
    <w:rsid w:val="005650C8"/>
    <w:rsid w:val="005A3D61"/>
    <w:rsid w:val="005C006F"/>
    <w:rsid w:val="005C3613"/>
    <w:rsid w:val="00623C0F"/>
    <w:rsid w:val="00684EB6"/>
    <w:rsid w:val="006B3495"/>
    <w:rsid w:val="00774E01"/>
    <w:rsid w:val="007F62CE"/>
    <w:rsid w:val="00807245"/>
    <w:rsid w:val="008437CE"/>
    <w:rsid w:val="008665E9"/>
    <w:rsid w:val="008C65AB"/>
    <w:rsid w:val="008E1DEF"/>
    <w:rsid w:val="008F1735"/>
    <w:rsid w:val="00993D54"/>
    <w:rsid w:val="009A5FA2"/>
    <w:rsid w:val="00A01D7A"/>
    <w:rsid w:val="00A027F9"/>
    <w:rsid w:val="00A33604"/>
    <w:rsid w:val="00A84611"/>
    <w:rsid w:val="00AC2E7A"/>
    <w:rsid w:val="00AD6EA7"/>
    <w:rsid w:val="00AE0AB7"/>
    <w:rsid w:val="00B077C4"/>
    <w:rsid w:val="00B20B26"/>
    <w:rsid w:val="00B33A07"/>
    <w:rsid w:val="00B56D72"/>
    <w:rsid w:val="00B619EA"/>
    <w:rsid w:val="00B674C1"/>
    <w:rsid w:val="00B839F0"/>
    <w:rsid w:val="00B85010"/>
    <w:rsid w:val="00BB4392"/>
    <w:rsid w:val="00BF361D"/>
    <w:rsid w:val="00C25301"/>
    <w:rsid w:val="00C30F47"/>
    <w:rsid w:val="00C353E3"/>
    <w:rsid w:val="00C628C9"/>
    <w:rsid w:val="00CB699C"/>
    <w:rsid w:val="00CD70AD"/>
    <w:rsid w:val="00D0363F"/>
    <w:rsid w:val="00D10A8E"/>
    <w:rsid w:val="00E32115"/>
    <w:rsid w:val="00E43124"/>
    <w:rsid w:val="00E60143"/>
    <w:rsid w:val="00F067E4"/>
    <w:rsid w:val="00F31210"/>
    <w:rsid w:val="00F372F0"/>
    <w:rsid w:val="00F646BC"/>
    <w:rsid w:val="00F81535"/>
    <w:rsid w:val="00FA44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C36D58"/>
  <w15:docId w15:val="{44F01ED8-0ED3-4EE6-8509-6C205343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93D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93D54"/>
    <w:rPr>
      <w:lang w:val="en-GB"/>
    </w:rPr>
  </w:style>
  <w:style w:type="paragraph" w:styleId="Bunntekst">
    <w:name w:val="footer"/>
    <w:basedOn w:val="Normal"/>
    <w:link w:val="BunntekstTegn"/>
    <w:uiPriority w:val="99"/>
    <w:unhideWhenUsed/>
    <w:rsid w:val="00993D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3D54"/>
    <w:rPr>
      <w:lang w:val="en-GB"/>
    </w:rPr>
  </w:style>
  <w:style w:type="paragraph" w:styleId="Bobletekst">
    <w:name w:val="Balloon Text"/>
    <w:basedOn w:val="Normal"/>
    <w:link w:val="BobletekstTegn"/>
    <w:uiPriority w:val="99"/>
    <w:semiHidden/>
    <w:unhideWhenUsed/>
    <w:rsid w:val="00993D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3D54"/>
    <w:rPr>
      <w:rFonts w:ascii="Tahoma" w:hAnsi="Tahoma" w:cs="Tahoma"/>
      <w:sz w:val="16"/>
      <w:szCs w:val="16"/>
      <w:lang w:val="en-GB"/>
    </w:rPr>
  </w:style>
  <w:style w:type="table" w:styleId="Tabellrutenett">
    <w:name w:val="Table Grid"/>
    <w:basedOn w:val="Vanligtabell"/>
    <w:uiPriority w:val="59"/>
    <w:rsid w:val="00993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42E0D"/>
    <w:pPr>
      <w:ind w:left="720"/>
      <w:contextualSpacing/>
    </w:pPr>
  </w:style>
  <w:style w:type="character" w:styleId="Hyperkobling">
    <w:name w:val="Hyperlink"/>
    <w:basedOn w:val="Standardskriftforavsnitt"/>
    <w:uiPriority w:val="99"/>
    <w:unhideWhenUsed/>
    <w:rsid w:val="009A5FA2"/>
    <w:rPr>
      <w:color w:val="0000FF" w:themeColor="hyperlink"/>
      <w:u w:val="single"/>
    </w:rPr>
  </w:style>
  <w:style w:type="character" w:styleId="Fulgthyperkobling">
    <w:name w:val="FollowedHyperlink"/>
    <w:basedOn w:val="Standardskriftforavsnitt"/>
    <w:uiPriority w:val="99"/>
    <w:semiHidden/>
    <w:unhideWhenUsed/>
    <w:rsid w:val="008C65AB"/>
    <w:rPr>
      <w:color w:val="800080" w:themeColor="followedHyperlink"/>
      <w:u w:val="single"/>
    </w:rPr>
  </w:style>
  <w:style w:type="paragraph" w:customStyle="1" w:styleId="Default">
    <w:name w:val="Default"/>
    <w:rsid w:val="00B56D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8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2D7AAA14A094BA14FC789EA504A20" ma:contentTypeVersion="9" ma:contentTypeDescription="Create a new document." ma:contentTypeScope="" ma:versionID="d2f30fdb9c2381bd4d44e806fe6d0cab">
  <xsd:schema xmlns:xsd="http://www.w3.org/2001/XMLSchema" xmlns:xs="http://www.w3.org/2001/XMLSchema" xmlns:p="http://schemas.microsoft.com/office/2006/metadata/properties" xmlns:ns3="93f2d2f0-eb48-43ae-ae99-7a6fed5f5272" targetNamespace="http://schemas.microsoft.com/office/2006/metadata/properties" ma:root="true" ma:fieldsID="6cf834d4901883d7704f4de8410dbd4e" ns3:_="">
    <xsd:import namespace="93f2d2f0-eb48-43ae-ae99-7a6fed5f5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2d2f0-eb48-43ae-ae99-7a6fed5f5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CA4AE-EC04-49D1-8204-CF85F18A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2d2f0-eb48-43ae-ae99-7a6fed5f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E1ADF-9904-464B-B8CD-6FD0854182EF}">
  <ds:schemaRefs>
    <ds:schemaRef ds:uri="http://schemas.microsoft.com/sharepoint/v3/contenttype/forms"/>
  </ds:schemaRefs>
</ds:datastoreItem>
</file>

<file path=customXml/itemProps3.xml><?xml version="1.0" encoding="utf-8"?>
<ds:datastoreItem xmlns:ds="http://schemas.openxmlformats.org/officeDocument/2006/customXml" ds:itemID="{0E31ABE7-E4B0-4B84-B588-C68D1D426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3700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Mærøe Jan André</dc:creator>
  <cp:lastModifiedBy>Jan Andre Mærøe</cp:lastModifiedBy>
  <cp:revision>2</cp:revision>
  <dcterms:created xsi:type="dcterms:W3CDTF">2021-01-05T14:31:00Z</dcterms:created>
  <dcterms:modified xsi:type="dcterms:W3CDTF">2021-01-05T14:31:00Z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0x0101000392D7AAA14A094BA14FC789EA504A20</vt:lpwstr>
  </property>
</Properties>
</file>